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E48" w:rsidRPr="00AF4563" w:rsidRDefault="002F1E48" w:rsidP="002F1E48">
      <w:pPr>
        <w:ind w:left="1076" w:hanging="793"/>
        <w:rPr>
          <w:rtl/>
          <w:lang w:bidi="ar-IQ"/>
        </w:rPr>
      </w:pPr>
      <w:r w:rsidRPr="00AF4563">
        <w:rPr>
          <w:rFonts w:hint="cs"/>
          <w:b/>
          <w:bCs/>
          <w:rtl/>
          <w:lang w:bidi="ar-IQ"/>
        </w:rPr>
        <w:t>الرؤية :</w:t>
      </w:r>
    </w:p>
    <w:p w:rsidR="002F1E48" w:rsidRPr="00AF4563" w:rsidRDefault="002F1E48" w:rsidP="002F1E48">
      <w:pPr>
        <w:ind w:left="1076"/>
        <w:rPr>
          <w:rtl/>
          <w:lang w:bidi="ar-IQ"/>
        </w:rPr>
      </w:pPr>
      <w:r w:rsidRPr="00AF4563">
        <w:rPr>
          <w:rFonts w:hint="cs"/>
          <w:rtl/>
          <w:lang w:bidi="ar-IQ"/>
        </w:rPr>
        <w:t xml:space="preserve">بذل الجهود المضنية لتطبيق احدث المناهج العلمية التي تجمع بين الاساسيات والتطور المستمر لخدمة المجتمع والتميز في نشر المعرفة في حقول علوم الحياة (علم النبات ، علم الحيوان وعلم الاحياء المجهرية) للحصول على مستويات عالية من الاداء </w:t>
      </w:r>
      <w:proofErr w:type="spellStart"/>
      <w:r w:rsidRPr="00AF4563">
        <w:rPr>
          <w:rFonts w:hint="cs"/>
          <w:rtl/>
          <w:lang w:bidi="ar-IQ"/>
        </w:rPr>
        <w:t>لاعضاء</w:t>
      </w:r>
      <w:proofErr w:type="spellEnd"/>
      <w:r w:rsidRPr="00AF4563">
        <w:rPr>
          <w:rFonts w:hint="cs"/>
          <w:rtl/>
          <w:lang w:bidi="ar-IQ"/>
        </w:rPr>
        <w:t xml:space="preserve"> هيئة التدريس والطلبة .</w:t>
      </w:r>
    </w:p>
    <w:p w:rsidR="002F1E48" w:rsidRPr="00AF4563" w:rsidRDefault="002F1E48" w:rsidP="002F1E48">
      <w:pPr>
        <w:ind w:left="1076" w:hanging="793"/>
        <w:rPr>
          <w:rtl/>
          <w:lang w:bidi="ar-IQ"/>
        </w:rPr>
      </w:pPr>
      <w:r w:rsidRPr="00AF4563">
        <w:rPr>
          <w:rFonts w:hint="cs"/>
          <w:b/>
          <w:bCs/>
          <w:rtl/>
          <w:lang w:bidi="ar-IQ"/>
        </w:rPr>
        <w:t>الرسالة :</w:t>
      </w:r>
      <w:r w:rsidRPr="00AF4563">
        <w:rPr>
          <w:rFonts w:hint="cs"/>
          <w:rtl/>
          <w:lang w:bidi="ar-IQ"/>
        </w:rPr>
        <w:t xml:space="preserve"> </w:t>
      </w:r>
    </w:p>
    <w:p w:rsidR="002F1E48" w:rsidRPr="00AF4563" w:rsidRDefault="002F1E48" w:rsidP="002F1E48">
      <w:pPr>
        <w:ind w:left="1076"/>
        <w:rPr>
          <w:rtl/>
          <w:lang w:bidi="ar-IQ"/>
        </w:rPr>
      </w:pPr>
      <w:r w:rsidRPr="00AF4563">
        <w:rPr>
          <w:rFonts w:hint="cs"/>
          <w:rtl/>
          <w:lang w:bidi="ar-IQ"/>
        </w:rPr>
        <w:t>رسالة القسم تتضمن تحديث ونشر المعلومات في مجال علوم الحياة المختلفة (علم النبات ، علم الحيوان وعلم الاحياء المجهرية) وبذل الجهود لصقل مواهب الطلبة وتطوير إمكانياتهم للمساعدة في تطوير وتقدم المجتمع وبناء خريجين يمتلكون خبرات مهنية تجعلهم يتمتعون بفرص جيدة محلياً وعالمياً .</w:t>
      </w:r>
    </w:p>
    <w:p w:rsidR="002F1E48" w:rsidRPr="00AF4563" w:rsidRDefault="002F1E48" w:rsidP="002F1E48">
      <w:pPr>
        <w:ind w:left="1076" w:hanging="793"/>
        <w:rPr>
          <w:b/>
          <w:bCs/>
          <w:rtl/>
          <w:lang w:bidi="ar-IQ"/>
        </w:rPr>
      </w:pPr>
      <w:r w:rsidRPr="00AF4563">
        <w:rPr>
          <w:rFonts w:hint="cs"/>
          <w:b/>
          <w:bCs/>
          <w:rtl/>
          <w:lang w:bidi="ar-IQ"/>
        </w:rPr>
        <w:t>اهداف القسم :</w:t>
      </w:r>
    </w:p>
    <w:p w:rsidR="002F1E48" w:rsidRPr="00AF4563" w:rsidRDefault="002F1E48" w:rsidP="002F1E48">
      <w:pPr>
        <w:pStyle w:val="ListParagraph"/>
        <w:numPr>
          <w:ilvl w:val="0"/>
          <w:numId w:val="1"/>
        </w:numPr>
        <w:ind w:left="1076"/>
        <w:jc w:val="lowKashida"/>
        <w:rPr>
          <w:lang w:bidi="ar-IQ"/>
        </w:rPr>
      </w:pPr>
      <w:r w:rsidRPr="00AF4563">
        <w:rPr>
          <w:rFonts w:hint="cs"/>
          <w:rtl/>
          <w:lang w:bidi="ar-IQ"/>
        </w:rPr>
        <w:t>تطبيق احدث المناهج الاكاديمية عالية الجودة التي تربط المواضيع النظرية بالمهارات المختبرية وبمستوى متميز يتنافس مع مستويات الجامعات العربية والعالمية عالية المستوى من خلال التحديث المستمر للمناهج .</w:t>
      </w:r>
    </w:p>
    <w:p w:rsidR="002F1E48" w:rsidRPr="00AF4563" w:rsidRDefault="002F1E48" w:rsidP="002F1E48">
      <w:pPr>
        <w:pStyle w:val="ListParagraph"/>
        <w:numPr>
          <w:ilvl w:val="0"/>
          <w:numId w:val="1"/>
        </w:numPr>
        <w:ind w:left="1076"/>
        <w:jc w:val="lowKashida"/>
        <w:rPr>
          <w:lang w:bidi="ar-IQ"/>
        </w:rPr>
      </w:pPr>
      <w:r w:rsidRPr="00AF4563">
        <w:rPr>
          <w:rFonts w:hint="cs"/>
          <w:rtl/>
          <w:lang w:bidi="ar-IQ"/>
        </w:rPr>
        <w:t>تشجيع البحث العلمي في مجال علوم الحياة (علم النبات ، علم الحيوان وعلم الاحياء المجهرية) الاكاديمية والتطبيقية والتركيز على البحوث التطبيقية التي تسهم في تقدم المجتمع وتعمل على بناء جسور اتصال مع المجتمع .</w:t>
      </w:r>
    </w:p>
    <w:p w:rsidR="002F1E48" w:rsidRPr="00AF4563" w:rsidRDefault="002F1E48" w:rsidP="002F1E48">
      <w:pPr>
        <w:pStyle w:val="ListParagraph"/>
        <w:numPr>
          <w:ilvl w:val="0"/>
          <w:numId w:val="1"/>
        </w:numPr>
        <w:ind w:left="1076"/>
        <w:jc w:val="lowKashida"/>
        <w:rPr>
          <w:lang w:bidi="ar-IQ"/>
        </w:rPr>
      </w:pPr>
      <w:r w:rsidRPr="00AF4563">
        <w:rPr>
          <w:rFonts w:hint="cs"/>
          <w:rtl/>
          <w:lang w:bidi="ar-IQ"/>
        </w:rPr>
        <w:t xml:space="preserve">رفد المجتمع بالخريجين ذوي الكفاءة العلمية والعملية في مجال علوم الحياة المختلفة متحلين بأخلاقيات المهنة لضمان الطلب على الخريجين من جهات التوظيف وسوق العمل والإسهام في تلبية احتياجات المجتمع والمساهمة في إيجاد حلول لمشاكل المؤسسات العلمية في الدوائر والمؤسسات المختلفة عن طريق إثراء التخصصات الدقيقة بالبحوث العلمية الرصينة .  </w:t>
      </w:r>
    </w:p>
    <w:p w:rsidR="007C2682" w:rsidRPr="002F1E48" w:rsidRDefault="002F1E48" w:rsidP="002F1E48">
      <w:bookmarkStart w:id="0" w:name="_GoBack"/>
      <w:bookmarkEnd w:id="0"/>
    </w:p>
    <w:sectPr w:rsidR="007C2682" w:rsidRPr="002F1E48" w:rsidSect="00275FA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73EFC"/>
    <w:multiLevelType w:val="hybridMultilevel"/>
    <w:tmpl w:val="E8128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DBC"/>
    <w:rsid w:val="00275FA7"/>
    <w:rsid w:val="002F1E48"/>
    <w:rsid w:val="00874887"/>
    <w:rsid w:val="00CC1D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E48"/>
    <w:pPr>
      <w:bidi/>
      <w:spacing w:after="0" w:line="240" w:lineRule="auto"/>
    </w:pPr>
    <w:rPr>
      <w:rFonts w:ascii="Times New Roman" w:eastAsia="Times New Roman" w:hAnsi="Times New Roman" w:cs="Simplified Arabic"/>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E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E48"/>
    <w:pPr>
      <w:bidi/>
      <w:spacing w:after="0" w:line="240" w:lineRule="auto"/>
    </w:pPr>
    <w:rPr>
      <w:rFonts w:ascii="Times New Roman" w:eastAsia="Times New Roman" w:hAnsi="Times New Roman" w:cs="Simplified Arabic"/>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E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2</cp:revision>
  <dcterms:created xsi:type="dcterms:W3CDTF">2019-10-02T06:10:00Z</dcterms:created>
  <dcterms:modified xsi:type="dcterms:W3CDTF">2019-10-02T06:10:00Z</dcterms:modified>
</cp:coreProperties>
</file>