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المشرف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الموسومة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                                                                     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بإشرافي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الهندسة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متطلبات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/              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التوقيع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  <w:tab/>
        <w:tab/>
        <w:tab/>
        <w:tab/>
        <w:t xml:space="preserve"> </w:t>
        <w:tab/>
        <w:t xml:space="preserve">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 /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المقوم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الموسومة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                                                                    "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مراجعتها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وتعبيرية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أصبحت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مؤهلة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للمناقشة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753" w:right="0" w:firstLine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التوقيع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33"/>
          <w:tab w:val="right" w:pos="8306"/>
        </w:tabs>
        <w:bidi w:val="1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33"/>
          <w:tab w:val="right" w:pos="8306"/>
        </w:tabs>
        <w:bidi w:val="1"/>
        <w:spacing w:after="0" w:before="0" w:line="360" w:lineRule="auto"/>
        <w:ind w:left="520" w:right="0" w:firstLine="38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33"/>
          <w:tab w:val="left" w:pos="5280"/>
        </w:tabs>
        <w:bidi w:val="1"/>
        <w:spacing w:after="0" w:before="0" w:line="360" w:lineRule="auto"/>
        <w:ind w:left="520" w:right="0" w:firstLine="38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التوصيات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أرشح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للمناقشة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التوقيع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33"/>
          <w:tab w:val="right" w:pos="8306"/>
        </w:tabs>
        <w:bidi w:val="1"/>
        <w:spacing w:after="0" w:before="0" w:line="360" w:lineRule="auto"/>
        <w:ind w:left="5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   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033" w:right="0" w:firstLine="128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إقرار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توصيات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أرشح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للمناقشة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753" w:right="0" w:firstLine="3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التوقيع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33"/>
          <w:tab w:val="right" w:pos="8306"/>
        </w:tabs>
        <w:bidi w:val="1"/>
        <w:spacing w:after="0" w:before="0" w:line="360" w:lineRule="auto"/>
        <w:ind w:left="520" w:right="0" w:firstLine="26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33"/>
          <w:tab w:val="right" w:pos="8306"/>
        </w:tabs>
        <w:bidi w:val="1"/>
        <w:spacing w:after="0" w:before="0" w:line="360" w:lineRule="auto"/>
        <w:ind w:left="520" w:right="0" w:firstLine="32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         </w:t>
      </w:r>
    </w:p>
    <w:sectPr>
      <w:headerReference r:id="rId6" w:type="default"/>
      <w:pgSz w:h="16838" w:w="11906"/>
      <w:pgMar w:bottom="709" w:top="117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عادي">
    <w:name w:val="عادي"/>
    <w:next w:val="عادي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خطالفقرةالافتراضي">
    <w:name w:val="خط الفقرة الافتراضي"/>
    <w:next w:val="خطالفقرةالافتراضي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جدولعادي">
    <w:name w:val="جدول عادي"/>
    <w:next w:val="جدولعادي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بلاقائمة">
    <w:name w:val="بلا قائمة"/>
    <w:next w:val="بلاقائم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رأسالصفحة">
    <w:name w:val="رأس الصفحة"/>
    <w:basedOn w:val="عادي"/>
    <w:next w:val="رأسالصفحة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رأسالصفحةChar">
    <w:name w:val="رأس الصفحة Char"/>
    <w:next w:val="رأسالصفح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تذييلالصفحة">
    <w:name w:val="تذييل الصفحة"/>
    <w:basedOn w:val="عادي"/>
    <w:next w:val="تذييلالصفحة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تذييلالصفحةChar">
    <w:name w:val="تذييل الصفحة Char"/>
    <w:next w:val="تذييلالصفح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٢٠٢٠-٠٨-١٨T١٤:٥١:٠٠Z</dcterms:created>
  <dc:creator>MOSA</dc:creator>
</cp:coreProperties>
</file>