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57259C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D9D9D9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5E7623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العلاقات الدولية</w:t>
            </w:r>
            <w:proofErr w:type="gram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/  كلية</w:t>
            </w:r>
            <w:proofErr w:type="gram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العلوم السياسية/</w:t>
            </w:r>
            <w:r w:rsidR="0057259C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جامعة الموصل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AC2273" w:rsidP="00264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السياسة الخارجية</w:t>
            </w:r>
            <w:r w:rsidR="009775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</w:t>
            </w:r>
            <w:r w:rsidR="0097751C" w:rsidRPr="0097751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PSIR</w:t>
            </w:r>
            <w:proofErr w:type="gramStart"/>
            <w:r w:rsidR="0026449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21</w:t>
            </w:r>
            <w:r w:rsidR="0097751C" w:rsidRPr="0097751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M</w:t>
            </w:r>
            <w:proofErr w:type="gramEnd"/>
            <w:r w:rsidR="0097751C" w:rsidRPr="0097751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401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AC2273" w:rsidP="00AC227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البور بوينت وال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AC2273" w:rsidP="00DE210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تسجيل </w:t>
            </w:r>
            <w:r w:rsidR="00DE21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 حضوريا</w:t>
            </w:r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57259C" w:rsidP="00264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</w:t>
            </w:r>
            <w:r w:rsidR="0026449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202</w:t>
            </w:r>
            <w:r w:rsidR="0026449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57259C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C227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1B27B9" w:rsidP="0026449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9/ 20</w:t>
            </w:r>
            <w:r w:rsidR="0026449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Default="0057259C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57259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أطلاع</w:t>
            </w:r>
            <w:proofErr w:type="spellEnd"/>
            <w:r w:rsidRPr="0057259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الطلبة على السياسة الخارجية للدولة وما هي العوامل المؤثرة عليها وكيفية صنعها واهدافها ووسائلها</w:t>
            </w:r>
          </w:p>
          <w:p w:rsidR="0057259C" w:rsidRDefault="0057259C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والتطبيق على نماذج مختارة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P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gramStart"/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أ- المعرفة</w:t>
            </w:r>
            <w:proofErr w:type="gramEnd"/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>القاء</w:t>
            </w:r>
            <w:proofErr w:type="gramEnd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مخاضرة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proofErr w:type="gramEnd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اسئلة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>إجابات</w:t>
            </w:r>
            <w:proofErr w:type="gramEnd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شفهية للطلبة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4-  </w:t>
            </w:r>
            <w:proofErr w:type="gramEnd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أسئلة </w:t>
            </w:r>
            <w:proofErr w:type="spellStart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>واسفسارات</w:t>
            </w:r>
            <w:proofErr w:type="spellEnd"/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="001B27B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محاورة</w:t>
            </w:r>
            <w:proofErr w:type="gramEnd"/>
            <w:r w:rsidR="001B27B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علمية بين الأستاذ والطالب</w:t>
            </w:r>
          </w:p>
          <w:p w:rsidR="00724814" w:rsidRPr="00DB131F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6-  </w:t>
            </w:r>
            <w:proofErr w:type="gramEnd"/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البيتي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المهارات الخاصة بالموضوع </w:t>
            </w:r>
          </w:p>
          <w:p w:rsidR="00724814" w:rsidRPr="00464C39" w:rsidRDefault="00724814" w:rsidP="001B27B9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Start"/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</w:t>
            </w:r>
            <w:proofErr w:type="gramEnd"/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للمادة العلمية 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72481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proofErr w:type="gramStart"/>
            <w:r w:rsidR="00724814"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</w:t>
            </w:r>
            <w:proofErr w:type="gramEnd"/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مهارة التحدث والارتجال في المادة العلمية</w:t>
            </w:r>
          </w:p>
          <w:p w:rsidR="00724814" w:rsidRPr="005D3736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1B27B9">
              <w:rPr>
                <w:rFonts w:cs="Times New Roman" w:hint="cs"/>
                <w:sz w:val="28"/>
                <w:szCs w:val="28"/>
                <w:rtl/>
                <w:lang w:bidi="ar-IQ"/>
              </w:rPr>
              <w:t>فهم الطالب للمفردات والمصطلحات العلمية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Default="001B27B9" w:rsidP="001B27B9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B27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عرض الموضوع بالبور بوينت</w:t>
            </w:r>
          </w:p>
          <w:p w:rsidR="0000421A" w:rsidRPr="0000421A" w:rsidRDefault="001B27B9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المحاورة العلمية</w:t>
            </w:r>
          </w:p>
          <w:p w:rsidR="0000421A" w:rsidRDefault="0000421A" w:rsidP="0000421A">
            <w:pPr>
              <w:pStyle w:val="a7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1B27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طريقة دراسة الحالة </w:t>
            </w:r>
          </w:p>
          <w:p w:rsidR="0000421A" w:rsidRPr="00F828B5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724814" w:rsidRPr="00E4594B" w:rsidRDefault="00724814" w:rsidP="0000421A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</w:p>
          <w:p w:rsidR="00724814" w:rsidRPr="00E4594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الاستنتاج</w:t>
            </w:r>
            <w:proofErr w:type="gramEnd"/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والتقييم : 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</w:t>
            </w:r>
            <w:proofErr w:type="gramEnd"/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421A" w:rsidRPr="00F828B5" w:rsidRDefault="001B27B9" w:rsidP="000042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يوفي واسبوعي</w:t>
            </w:r>
          </w:p>
          <w:p w:rsidR="00724814" w:rsidRPr="00F828B5" w:rsidRDefault="0049151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فاعلية الطالب من خلال طرح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الأسئلة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وهنا نقوم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بتقيم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من خلال نشاطاته داخل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</w:t>
            </w:r>
            <w:proofErr w:type="gramEnd"/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proofErr w:type="gramEnd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</w:t>
            </w:r>
            <w:proofErr w:type="gramEnd"/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مهارة الطالب في المحادثة من خلال عرض الموضوع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</w:t>
            </w:r>
            <w:proofErr w:type="gramEnd"/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91516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الأسئلة</w:t>
            </w:r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المحفزة وهنا يتبن فهم الطالب للموضوع ويعطه دافع للمشارة</w:t>
            </w:r>
          </w:p>
          <w:p w:rsidR="0000421A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End"/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رفع مستوى الطالب من خلال عرضه للموضوع امام زملائه</w:t>
            </w:r>
          </w:p>
          <w:p w:rsidR="00724814" w:rsidRPr="00DB131F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proofErr w:type="gramEnd"/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تكيليف</w:t>
            </w:r>
            <w:proofErr w:type="spellEnd"/>
            <w:r w:rsidR="004915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الطلبة في مواضيع هي خارجية ولن ضمن تخصص الطالب في مادة السياسة الخارجية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:rsidTr="005C3E6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Pr="00A20275" w:rsidRDefault="00AC2273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AC2273" w:rsidP="001805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تقييم الطالب أسبوعيا</w:t>
            </w:r>
          </w:p>
          <w:p w:rsidR="00AC2273" w:rsidRPr="00F47D3B" w:rsidRDefault="00AC2273" w:rsidP="00180556">
            <w:pPr>
              <w:jc w:val="center"/>
            </w:pPr>
            <w:r>
              <w:rPr>
                <w:rFonts w:hint="cs"/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80556" w:rsidRPr="00FA55C6" w:rsidRDefault="0010092B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في معنى ومفهوم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80556" w:rsidRDefault="00461EB4" w:rsidP="00F11E04">
            <w:pPr>
              <w:jc w:val="center"/>
            </w:pPr>
            <w:r>
              <w:rPr>
                <w:rFonts w:hint="cs"/>
                <w:rtl/>
              </w:rPr>
              <w:t xml:space="preserve"> التعليم </w:t>
            </w:r>
            <w:proofErr w:type="spellStart"/>
            <w:r>
              <w:rPr>
                <w:rFonts w:hint="cs"/>
                <w:rtl/>
              </w:rPr>
              <w:t>الاكتروني</w:t>
            </w:r>
            <w:proofErr w:type="spellEnd"/>
            <w:r>
              <w:rPr>
                <w:rFonts w:hint="cs"/>
                <w:rtl/>
              </w:rPr>
              <w:t xml:space="preserve"> والمحاضرات </w:t>
            </w:r>
            <w:proofErr w:type="spellStart"/>
            <w:r>
              <w:rPr>
                <w:rFonts w:hint="cs"/>
                <w:rtl/>
              </w:rPr>
              <w:t>الفديوية</w:t>
            </w:r>
            <w:proofErr w:type="spellEnd"/>
            <w:r>
              <w:rPr>
                <w:rFonts w:hint="cs"/>
                <w:rtl/>
              </w:rPr>
              <w:t xml:space="preserve"> واستخدام وسائل ايضاح</w:t>
            </w:r>
            <w:r w:rsidR="001B27B9"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180556" w:rsidRDefault="001B27B9" w:rsidP="00180556">
            <w:pPr>
              <w:jc w:val="center"/>
            </w:pPr>
            <w:r>
              <w:rPr>
                <w:rFonts w:hint="cs"/>
                <w:rtl/>
              </w:rPr>
              <w:t>اختبارات</w:t>
            </w:r>
            <w:r w:rsidR="00461EB4">
              <w:rPr>
                <w:rFonts w:hint="cs"/>
                <w:rtl/>
              </w:rPr>
              <w:t xml:space="preserve"> تحريرية / شفوية / واجبات </w:t>
            </w:r>
            <w:proofErr w:type="gramStart"/>
            <w:r w:rsidR="00461EB4">
              <w:rPr>
                <w:rFonts w:hint="cs"/>
                <w:rtl/>
              </w:rPr>
              <w:t>بيتية  اعداد</w:t>
            </w:r>
            <w:proofErr w:type="gramEnd"/>
            <w:r w:rsidR="00461EB4">
              <w:rPr>
                <w:rFonts w:hint="cs"/>
                <w:rtl/>
              </w:rPr>
              <w:t xml:space="preserve"> تقارير بحثية</w:t>
            </w:r>
          </w:p>
        </w:tc>
      </w:tr>
      <w:tr w:rsidR="00180556" w:rsidRPr="00DB131F" w:rsidTr="00F47D3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AC2273" w:rsidP="00180556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180556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Pr="00FA55C6" w:rsidRDefault="0010092B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علاقات السياسة الخارجية</w:t>
            </w:r>
          </w:p>
        </w:tc>
        <w:tc>
          <w:tcPr>
            <w:tcW w:w="1701" w:type="dxa"/>
            <w:shd w:val="clear" w:color="auto" w:fill="A7BFDE"/>
          </w:tcPr>
          <w:p w:rsidR="00180556" w:rsidRDefault="00461EB4" w:rsidP="00F11E04">
            <w:pPr>
              <w:jc w:val="center"/>
            </w:pPr>
            <w:r w:rsidRPr="00461EB4">
              <w:rPr>
                <w:rtl/>
              </w:rPr>
              <w:t xml:space="preserve">التعليم </w:t>
            </w:r>
            <w:proofErr w:type="spellStart"/>
            <w:r w:rsidRPr="00461EB4">
              <w:rPr>
                <w:rtl/>
              </w:rPr>
              <w:t>الاكتروني</w:t>
            </w:r>
            <w:proofErr w:type="spellEnd"/>
            <w:r w:rsidRPr="00461EB4">
              <w:rPr>
                <w:rtl/>
              </w:rPr>
              <w:t xml:space="preserve"> والمحاضرات </w:t>
            </w:r>
            <w:proofErr w:type="spellStart"/>
            <w:r w:rsidRPr="00461EB4">
              <w:rPr>
                <w:rtl/>
              </w:rPr>
              <w:t>الفديوية</w:t>
            </w:r>
            <w:proofErr w:type="spellEnd"/>
            <w:r w:rsidRPr="00461EB4">
              <w:rPr>
                <w:rtl/>
              </w:rPr>
              <w:t xml:space="preserve"> واستخدام وسائل ايضاح</w:t>
            </w:r>
          </w:p>
        </w:tc>
        <w:tc>
          <w:tcPr>
            <w:tcW w:w="1843" w:type="dxa"/>
            <w:shd w:val="clear" w:color="auto" w:fill="D3DFEE"/>
          </w:tcPr>
          <w:p w:rsidR="00180556" w:rsidRDefault="00461EB4" w:rsidP="00180556">
            <w:pPr>
              <w:jc w:val="center"/>
            </w:pPr>
            <w:r w:rsidRPr="00461EB4">
              <w:rPr>
                <w:rtl/>
              </w:rPr>
              <w:t xml:space="preserve">اختبارات تحريرية / شفوية / واجبات </w:t>
            </w:r>
            <w:proofErr w:type="gramStart"/>
            <w:r w:rsidRPr="00461EB4">
              <w:rPr>
                <w:rtl/>
              </w:rPr>
              <w:t>بيتية  اعداد</w:t>
            </w:r>
            <w:proofErr w:type="gramEnd"/>
            <w:r w:rsidRPr="00461EB4">
              <w:rPr>
                <w:rtl/>
              </w:rPr>
              <w:t xml:space="preserve"> تقارير بحثية</w:t>
            </w:r>
          </w:p>
        </w:tc>
      </w:tr>
      <w:tr w:rsidR="00F11E04" w:rsidRPr="00DB131F" w:rsidTr="00F47D3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1E04" w:rsidRPr="00A20275" w:rsidRDefault="00F11E04" w:rsidP="00F11E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Pr="00A20275" w:rsidRDefault="00AC2273" w:rsidP="00F11E04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11E04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1E04" w:rsidRDefault="0010092B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اولا: علاقة السياسة الخارجية بالسياسة الدولية</w:t>
            </w:r>
          </w:p>
          <w:p w:rsidR="0010092B" w:rsidRPr="00FA55C6" w:rsidRDefault="0010092B" w:rsidP="00F11E04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ثانيا: علاقة السياسة الخارجية </w:t>
            </w:r>
            <w:proofErr w:type="spellStart"/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بالإستراتيجية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11E04" w:rsidRDefault="00461EB4" w:rsidP="00F11E04">
            <w:pPr>
              <w:jc w:val="center"/>
            </w:pPr>
            <w:r w:rsidRPr="00461EB4">
              <w:rPr>
                <w:rtl/>
              </w:rPr>
              <w:t xml:space="preserve">التعليم </w:t>
            </w:r>
            <w:proofErr w:type="spellStart"/>
            <w:r w:rsidRPr="00461EB4">
              <w:rPr>
                <w:rtl/>
              </w:rPr>
              <w:t>الاكتروني</w:t>
            </w:r>
            <w:proofErr w:type="spellEnd"/>
            <w:r w:rsidRPr="00461EB4">
              <w:rPr>
                <w:rtl/>
              </w:rPr>
              <w:t xml:space="preserve"> والمحاضرات </w:t>
            </w:r>
            <w:proofErr w:type="spellStart"/>
            <w:r w:rsidRPr="00461EB4">
              <w:rPr>
                <w:rtl/>
              </w:rPr>
              <w:t>الفديوية</w:t>
            </w:r>
            <w:proofErr w:type="spellEnd"/>
            <w:r w:rsidRPr="00461EB4">
              <w:rPr>
                <w:rtl/>
              </w:rPr>
              <w:t xml:space="preserve"> 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11E04" w:rsidRDefault="00461EB4" w:rsidP="00F11E04">
            <w:pPr>
              <w:jc w:val="center"/>
            </w:pPr>
            <w:r w:rsidRPr="00461EB4">
              <w:rPr>
                <w:rtl/>
              </w:rPr>
              <w:t xml:space="preserve">اختبارات تحريرية / شفوية / واجبات </w:t>
            </w:r>
            <w:proofErr w:type="gramStart"/>
            <w:r w:rsidRPr="00461EB4">
              <w:rPr>
                <w:rtl/>
              </w:rPr>
              <w:t>بيتية  اعداد</w:t>
            </w:r>
            <w:proofErr w:type="gramEnd"/>
            <w:r w:rsidRPr="00461EB4">
              <w:rPr>
                <w:rtl/>
              </w:rPr>
              <w:t xml:space="preserve"> تقارير بحثية</w:t>
            </w:r>
          </w:p>
        </w:tc>
      </w:tr>
      <w:tr w:rsidR="00180556" w:rsidRPr="00DB131F" w:rsidTr="00F47D3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180556" w:rsidRPr="00A20275" w:rsidRDefault="00180556" w:rsidP="001805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180556" w:rsidRPr="00A20275" w:rsidRDefault="00AC2273" w:rsidP="00180556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180556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180556" w:rsidRDefault="0010092B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ثالثا: علاقة السياسة </w:t>
            </w:r>
            <w:proofErr w:type="gramStart"/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الخارجية  والعلاقات</w:t>
            </w:r>
            <w:proofErr w:type="gramEnd"/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الدولية</w:t>
            </w:r>
          </w:p>
          <w:p w:rsidR="0010092B" w:rsidRPr="00FA55C6" w:rsidRDefault="0010092B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رابعا: السياسة الخارجية والدبلوماسية</w:t>
            </w:r>
          </w:p>
        </w:tc>
        <w:tc>
          <w:tcPr>
            <w:tcW w:w="1701" w:type="dxa"/>
            <w:shd w:val="clear" w:color="auto" w:fill="A7BFDE"/>
          </w:tcPr>
          <w:p w:rsidR="00180556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المحاضرات </w:t>
            </w:r>
            <w:r w:rsidRPr="00461EB4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لحضورية</w:t>
            </w:r>
            <w:r w:rsidR="00461EB4" w:rsidRPr="00461EB4">
              <w:rPr>
                <w:rtl/>
              </w:rPr>
              <w:t xml:space="preserve"> واستخدام وسائل ايضاح</w:t>
            </w:r>
          </w:p>
        </w:tc>
        <w:tc>
          <w:tcPr>
            <w:tcW w:w="1843" w:type="dxa"/>
            <w:shd w:val="clear" w:color="auto" w:fill="D3DFEE"/>
          </w:tcPr>
          <w:p w:rsidR="00180556" w:rsidRDefault="00461EB4" w:rsidP="00180556">
            <w:pPr>
              <w:jc w:val="center"/>
            </w:pPr>
            <w:r w:rsidRPr="00461EB4">
              <w:rPr>
                <w:rtl/>
              </w:rPr>
              <w:t xml:space="preserve">اختبارات تحريرية / شفوية / واجبات </w:t>
            </w:r>
            <w:proofErr w:type="gramStart"/>
            <w:r w:rsidRPr="00461EB4">
              <w:rPr>
                <w:rtl/>
              </w:rPr>
              <w:t>بيتية  اعداد</w:t>
            </w:r>
            <w:proofErr w:type="gramEnd"/>
            <w:r w:rsidRPr="00461EB4">
              <w:rPr>
                <w:rtl/>
              </w:rPr>
              <w:t xml:space="preserve"> تقارير بحثية</w:t>
            </w:r>
          </w:p>
        </w:tc>
      </w:tr>
      <w:tr w:rsidR="00996880" w:rsidRPr="00DB131F" w:rsidTr="00F47D3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6880" w:rsidRPr="00A20275" w:rsidRDefault="00996880" w:rsidP="009968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Pr="00A20275" w:rsidRDefault="00AC2273" w:rsidP="00996880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996880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Default="0010092B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خامسا: علاقة السياسة الخارجية بالسياسة الداخلية</w:t>
            </w:r>
          </w:p>
          <w:p w:rsidR="0010092B" w:rsidRPr="00FA55C6" w:rsidRDefault="0010092B" w:rsidP="00A56C1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6880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996880" w:rsidRDefault="00B14AFA" w:rsidP="00996880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F47D3B" w:rsidRDefault="0010092B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مناهج السياسة الخارجية</w:t>
            </w:r>
          </w:p>
          <w:p w:rsidR="0010092B" w:rsidRPr="00996880" w:rsidRDefault="0010092B" w:rsidP="00A56C15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proofErr w:type="gramStart"/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اولا:المناهج</w:t>
            </w:r>
            <w:proofErr w:type="spellEnd"/>
            <w:proofErr w:type="gramEnd"/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 xml:space="preserve"> التقليدية :</w:t>
            </w:r>
          </w:p>
        </w:tc>
        <w:tc>
          <w:tcPr>
            <w:tcW w:w="1701" w:type="dxa"/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واستخدام وسائل ايضاح</w:t>
            </w:r>
          </w:p>
        </w:tc>
        <w:tc>
          <w:tcPr>
            <w:tcW w:w="1843" w:type="dxa"/>
            <w:shd w:val="clear" w:color="auto" w:fill="D3DFE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9466B6" w:rsidRDefault="0010092B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10092B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ثانيا: المناهج المعاصرة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لمحاضرات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6880" w:rsidRPr="00996880" w:rsidRDefault="007B541D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القرار في السياسة الخارجية ومراحل صنع القرار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المحاضرات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proofErr w:type="gramStart"/>
            <w:r w:rsidRPr="00264497">
              <w:rPr>
                <w:rtl/>
              </w:rPr>
              <w:t xml:space="preserve">الحضورية </w:t>
            </w:r>
            <w:r w:rsidR="00461EB4" w:rsidRPr="00461EB4">
              <w:rPr>
                <w:rtl/>
              </w:rPr>
              <w:t xml:space="preserve"> واستخدام</w:t>
            </w:r>
            <w:proofErr w:type="gramEnd"/>
            <w:r w:rsidR="00461EB4" w:rsidRPr="00461EB4">
              <w:rPr>
                <w:rtl/>
              </w:rPr>
              <w:t xml:space="preserve">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996880" w:rsidRDefault="007B541D" w:rsidP="0000421A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أهداف السياسة الخارجية وعملية صنع القرار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>المحاضرات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القيود المفروضة على القرارات في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264497">
              <w:rPr>
                <w:rtl/>
              </w:rPr>
              <w:t>الحضورية</w:t>
            </w:r>
            <w:proofErr w:type="gramEnd"/>
            <w:r w:rsidRPr="00264497">
              <w:rPr>
                <w:rtl/>
              </w:rPr>
              <w:t xml:space="preserve"> </w:t>
            </w:r>
            <w:r w:rsidR="00461EB4" w:rsidRPr="00461EB4">
              <w:rPr>
                <w:rtl/>
              </w:rPr>
              <w:t>ا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القيادة في صناعة قرار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264497" w:rsidP="00264497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المحاضرات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proofErr w:type="gramStart"/>
            <w:r w:rsidRPr="00264497">
              <w:rPr>
                <w:rtl/>
              </w:rPr>
              <w:t xml:space="preserve">الحضورية </w:t>
            </w:r>
            <w:r w:rsidR="00461EB4" w:rsidRPr="00461EB4">
              <w:rPr>
                <w:rtl/>
              </w:rPr>
              <w:t xml:space="preserve"> واستخدام</w:t>
            </w:r>
            <w:proofErr w:type="gramEnd"/>
            <w:r w:rsidR="00461EB4" w:rsidRPr="00461EB4">
              <w:rPr>
                <w:rtl/>
              </w:rPr>
              <w:t xml:space="preserve">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نظريات القيادة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العوامل التي من خلالها يتحدد دور القيادة في النظام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العوامل المؤثرة في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الاعتمادية الاقتصادية الدولية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. العولمة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والمحاضرات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العامل السكاني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7B541D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7B541D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العامل العسكري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المحاضرات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proofErr w:type="gramStart"/>
            <w:r w:rsidRPr="004C3EDB">
              <w:rPr>
                <w:rtl/>
              </w:rPr>
              <w:t xml:space="preserve">الحضورية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</w:t>
            </w:r>
            <w:proofErr w:type="gramEnd"/>
            <w:r w:rsidR="00461EB4" w:rsidRPr="00461EB4">
              <w:rPr>
                <w:rtl/>
              </w:rPr>
              <w:t xml:space="preserve">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التركيب الاجتماعي والتكوين القومي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والمحاضرات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proofErr w:type="gramStart"/>
            <w:r w:rsidRPr="004C3EDB">
              <w:rPr>
                <w:rtl/>
              </w:rPr>
              <w:t xml:space="preserve">الحضورية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</w:t>
            </w:r>
            <w:proofErr w:type="gramEnd"/>
            <w:r w:rsidR="00461EB4" w:rsidRPr="00461EB4">
              <w:rPr>
                <w:rtl/>
              </w:rPr>
              <w:t xml:space="preserve">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الراي العام العالمي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أدوات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644F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أنماط السياسة الخارجية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644F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مبادئ السياسة الخارجية العراقية بعد ال عام2003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1C644F" w:rsidRDefault="00AA68C5" w:rsidP="0000421A">
            <w:pPr>
              <w:ind w:left="720"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أهداف السياسة الخارجية العراقية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1C644F" w:rsidRDefault="00AA68C5" w:rsidP="0000421A">
            <w:pPr>
              <w:ind w:left="720"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هياكل صنع السياسة الخارجية العراقية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1C644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المعوقات التي تجابه السياسة الخارجية العراقية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A20275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 w:rsidRPr="00AA68C5">
              <w:rPr>
                <w:rFonts w:cs="Times New Roman"/>
                <w:sz w:val="24"/>
                <w:szCs w:val="24"/>
                <w:rtl/>
                <w:lang w:bidi="ar-IQ"/>
              </w:rPr>
              <w:t>استراتيجيات تقويم السياسة الخارجية العراقية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Pr="00A20275" w:rsidRDefault="00AC2273" w:rsidP="00F47D3B">
            <w:pPr>
              <w:jc w:val="center"/>
              <w:rPr>
                <w:sz w:val="24"/>
                <w:szCs w:val="24"/>
              </w:rPr>
            </w:pPr>
            <w:r w:rsidRPr="00AC2273">
              <w:rPr>
                <w:sz w:val="24"/>
                <w:szCs w:val="24"/>
                <w:rtl/>
              </w:rPr>
              <w:t xml:space="preserve">3 </w:t>
            </w:r>
            <w:proofErr w:type="gramStart"/>
            <w:r w:rsidRPr="00AC2273">
              <w:rPr>
                <w:sz w:val="24"/>
                <w:szCs w:val="24"/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مراجعة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461EB4" w:rsidRPr="00461EB4">
              <w:rPr>
                <w:rtl/>
              </w:rPr>
              <w:t xml:space="preserve">المحاضرات </w:t>
            </w:r>
            <w:r>
              <w:rPr>
                <w:rtl/>
              </w:rPr>
              <w:t xml:space="preserve"> </w:t>
            </w:r>
            <w:r w:rsidRPr="004C3EDB">
              <w:rPr>
                <w:rtl/>
              </w:rPr>
              <w:t>الحضورية</w:t>
            </w:r>
            <w:proofErr w:type="gramEnd"/>
            <w:r w:rsidRPr="004C3ED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  <w:tr w:rsidR="00F47D3B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7D3B" w:rsidRPr="00A20275" w:rsidRDefault="00F47D3B" w:rsidP="00F47D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AC2273" w:rsidP="00F47D3B">
            <w:pPr>
              <w:jc w:val="center"/>
            </w:pPr>
            <w:r w:rsidRPr="00AC2273">
              <w:rPr>
                <w:rtl/>
              </w:rPr>
              <w:t xml:space="preserve">3 </w:t>
            </w:r>
            <w:proofErr w:type="gramStart"/>
            <w:r w:rsidRPr="00AC2273">
              <w:rPr>
                <w:rtl/>
              </w:rPr>
              <w:t>ساعات  اسبوعيا</w:t>
            </w:r>
            <w:proofErr w:type="gramEnd"/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C2273" w:rsidRDefault="00AC2273" w:rsidP="00AC2273">
            <w:pPr>
              <w:rPr>
                <w:rtl/>
              </w:rPr>
            </w:pPr>
            <w:r>
              <w:rPr>
                <w:rtl/>
              </w:rPr>
              <w:t>تقييم الطالب أسبوعيا</w:t>
            </w:r>
          </w:p>
          <w:p w:rsidR="00F47D3B" w:rsidRPr="00F47D3B" w:rsidRDefault="00AC2273" w:rsidP="00AC2273">
            <w:pPr>
              <w:jc w:val="center"/>
            </w:pPr>
            <w:r>
              <w:rPr>
                <w:rtl/>
              </w:rPr>
              <w:t>مناقشات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7D3B" w:rsidRPr="00FA55C6" w:rsidRDefault="00AA68C5" w:rsidP="00F47D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مراجعة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47D3B" w:rsidRDefault="004C3EDB" w:rsidP="004C3EDB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 xml:space="preserve">المحاضرات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proofErr w:type="gramStart"/>
            <w:r w:rsidRPr="004C3EDB">
              <w:rPr>
                <w:rtl/>
              </w:rPr>
              <w:t xml:space="preserve">الحضورية </w:t>
            </w:r>
            <w:r>
              <w:rPr>
                <w:rFonts w:hint="cs"/>
                <w:rtl/>
              </w:rPr>
              <w:t xml:space="preserve"> </w:t>
            </w:r>
            <w:r w:rsidR="00461EB4" w:rsidRPr="00461EB4">
              <w:rPr>
                <w:rtl/>
              </w:rPr>
              <w:t>واستخدام</w:t>
            </w:r>
            <w:proofErr w:type="gramEnd"/>
            <w:r w:rsidR="00461EB4" w:rsidRPr="00461EB4">
              <w:rPr>
                <w:rtl/>
              </w:rPr>
              <w:t xml:space="preserve"> وسائل ايضاح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47D3B" w:rsidRDefault="00B14AFA" w:rsidP="00F47D3B">
            <w:pPr>
              <w:jc w:val="center"/>
            </w:pPr>
            <w:r w:rsidRPr="00B14AFA">
              <w:rPr>
                <w:rtl/>
              </w:rPr>
              <w:t xml:space="preserve">اختبارات تحريرية / شفوية / واجبات </w:t>
            </w:r>
            <w:proofErr w:type="gramStart"/>
            <w:r w:rsidRPr="00B14AFA">
              <w:rPr>
                <w:rtl/>
              </w:rPr>
              <w:t>بيتية  اعداد</w:t>
            </w:r>
            <w:proofErr w:type="gramEnd"/>
            <w:r w:rsidRPr="00B14AFA">
              <w:rPr>
                <w:rtl/>
              </w:rPr>
              <w:t xml:space="preserve"> تقارير بحثية</w:t>
            </w: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المطلوبة :</w:t>
            </w:r>
            <w:proofErr w:type="gramEnd"/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AA68C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الدكتور</w:t>
            </w:r>
            <w:proofErr w:type="spellEnd"/>
            <w:r w:rsidR="00AA68C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احمد النعيمي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4828A2" w:rsidRDefault="00DB4B98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Default="00DE210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</w:p>
          <w:p w:rsidR="00AA68C5" w:rsidRDefault="00DE210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</w:p>
          <w:p w:rsidR="00AA68C5" w:rsidRPr="005B022A" w:rsidRDefault="00DE210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  <w:r w:rsidR="00AA68C5">
              <w:rPr>
                <w:rFonts w:cs="Simplified Arabic" w:hint="cs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rtl/>
                <w:lang w:bidi="ar-IQ"/>
              </w:rPr>
              <w:t>ت</w:t>
            </w:r>
            <w:bookmarkStart w:id="0" w:name="_GoBack"/>
            <w:bookmarkEnd w:id="0"/>
            <w:r w:rsidR="00AA68C5">
              <w:rPr>
                <w:rFonts w:cs="Simplified Arabic" w:hint="cs"/>
                <w:rtl/>
                <w:lang w:bidi="ar-IQ"/>
              </w:rPr>
              <w:t>كلف الطلبة بعمل أوراق عمل حول مفردات المادة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7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B0" w:rsidRDefault="00EB76B0">
      <w:r>
        <w:separator/>
      </w:r>
    </w:p>
  </w:endnote>
  <w:endnote w:type="continuationSeparator" w:id="0">
    <w:p w:rsidR="00EB76B0" w:rsidRDefault="00E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E2102" w:rsidRPr="00DE2102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B0" w:rsidRDefault="00EB76B0">
      <w:r>
        <w:separator/>
      </w:r>
    </w:p>
  </w:footnote>
  <w:footnote w:type="continuationSeparator" w:id="0">
    <w:p w:rsidR="00EB76B0" w:rsidRDefault="00EB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4"/>
    <w:rsid w:val="0000421A"/>
    <w:rsid w:val="0010092B"/>
    <w:rsid w:val="00180556"/>
    <w:rsid w:val="001B27B9"/>
    <w:rsid w:val="001C644F"/>
    <w:rsid w:val="002456B2"/>
    <w:rsid w:val="00264497"/>
    <w:rsid w:val="002B2975"/>
    <w:rsid w:val="00305632"/>
    <w:rsid w:val="00451FA9"/>
    <w:rsid w:val="00455A78"/>
    <w:rsid w:val="00461EB4"/>
    <w:rsid w:val="004828A2"/>
    <w:rsid w:val="00491516"/>
    <w:rsid w:val="004C2A18"/>
    <w:rsid w:val="004C3EDB"/>
    <w:rsid w:val="00540A1E"/>
    <w:rsid w:val="0057259C"/>
    <w:rsid w:val="005E7623"/>
    <w:rsid w:val="00616869"/>
    <w:rsid w:val="006A4177"/>
    <w:rsid w:val="00724814"/>
    <w:rsid w:val="00734D7C"/>
    <w:rsid w:val="007B541D"/>
    <w:rsid w:val="008D5BA8"/>
    <w:rsid w:val="009371C9"/>
    <w:rsid w:val="009466B6"/>
    <w:rsid w:val="0097751C"/>
    <w:rsid w:val="00996880"/>
    <w:rsid w:val="00A20275"/>
    <w:rsid w:val="00A56C15"/>
    <w:rsid w:val="00A93867"/>
    <w:rsid w:val="00AA68C5"/>
    <w:rsid w:val="00AC2273"/>
    <w:rsid w:val="00B14AFA"/>
    <w:rsid w:val="00C23D96"/>
    <w:rsid w:val="00C965D3"/>
    <w:rsid w:val="00D23DB4"/>
    <w:rsid w:val="00D2781B"/>
    <w:rsid w:val="00DB4B98"/>
    <w:rsid w:val="00DE2102"/>
    <w:rsid w:val="00EB76B0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50727-32D5-48CE-A6D3-16BB647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2O14</cp:lastModifiedBy>
  <cp:revision>4</cp:revision>
  <cp:lastPrinted>2020-11-21T22:36:00Z</cp:lastPrinted>
  <dcterms:created xsi:type="dcterms:W3CDTF">2022-07-21T16:42:00Z</dcterms:created>
  <dcterms:modified xsi:type="dcterms:W3CDTF">2022-07-21T17:00:00Z</dcterms:modified>
</cp:coreProperties>
</file>