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3A" w:rsidRDefault="001F6B3A" w:rsidP="001F6B3A">
      <w:pPr>
        <w:bidi/>
        <w:rPr>
          <w:rFonts w:cs="Arial"/>
          <w:rtl/>
        </w:rPr>
      </w:pPr>
      <w:r>
        <w:rPr>
          <w:rFonts w:cs="Arial" w:hint="cs"/>
          <w:rtl/>
        </w:rPr>
        <w:t>الهدف من الدراسة</w:t>
      </w:r>
    </w:p>
    <w:p w:rsidR="001F6B3A" w:rsidRDefault="001F6B3A" w:rsidP="001F6B3A">
      <w:pPr>
        <w:bidi/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إتقان المفاهيم المتقدمة والنماذج والطرق والتقنيات ذات الصلة بمجال تخصص علوم البرمجيات.</w:t>
      </w:r>
    </w:p>
    <w:p w:rsidR="001F6B3A" w:rsidRDefault="001F6B3A" w:rsidP="001F6B3A">
      <w:pPr>
        <w:bidi/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تحديد وصياغة المشاكل البحثية المتعلقة بمجال علوم هندسة البرمجيات بشكل دقيق.</w:t>
      </w:r>
    </w:p>
    <w:p w:rsidR="001F6B3A" w:rsidRDefault="001F6B3A" w:rsidP="001F6B3A">
      <w:pPr>
        <w:bidi/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 تطبيق نماذج وطرق رياضية وإحصائية وحاسوبية متقدمة لحل مشكلات بحثية متعلقة بهندسة البرمجيات.</w:t>
      </w:r>
    </w:p>
    <w:p w:rsidR="001F6B3A" w:rsidRDefault="001F6B3A" w:rsidP="001F6B3A">
      <w:pPr>
        <w:bidi/>
      </w:pPr>
      <w:r>
        <w:rPr>
          <w:rFonts w:cs="Arial"/>
          <w:rtl/>
        </w:rPr>
        <w:t>4.</w:t>
      </w:r>
      <w:r>
        <w:rPr>
          <w:rFonts w:cs="Arial"/>
          <w:rtl/>
        </w:rPr>
        <w:tab/>
        <w:t xml:space="preserve"> تقييم مخرجات ونتائج البحث العلمي ومقارنتها وتوثيقها والدفاع عنها.</w:t>
      </w:r>
    </w:p>
    <w:p w:rsidR="001F6B3A" w:rsidRDefault="001F6B3A" w:rsidP="001F6B3A">
      <w:pPr>
        <w:bidi/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proofErr w:type="gramStart"/>
      <w:r>
        <w:rPr>
          <w:rFonts w:cs="Arial"/>
          <w:rtl/>
        </w:rPr>
        <w:t>ادراك</w:t>
      </w:r>
      <w:proofErr w:type="gramEnd"/>
      <w:r>
        <w:rPr>
          <w:rFonts w:cs="Arial"/>
          <w:rtl/>
        </w:rPr>
        <w:t xml:space="preserve"> المسؤولية والسلوك الأخلاقي في البحث العلمي والالتزام بهما.</w:t>
      </w:r>
    </w:p>
    <w:p w:rsidR="001F6B3A" w:rsidRDefault="001F6B3A" w:rsidP="001F6B3A">
      <w:pPr>
        <w:bidi/>
      </w:pPr>
    </w:p>
    <w:p w:rsidR="001F6B3A" w:rsidRDefault="001F6B3A" w:rsidP="001F6B3A">
      <w:pPr>
        <w:bidi/>
      </w:pPr>
      <w:bookmarkStart w:id="0" w:name="_GoBack"/>
      <w:r>
        <w:rPr>
          <w:rFonts w:cs="Arial"/>
          <w:rtl/>
        </w:rPr>
        <w:t>فرص التوظيف المتاحة:</w:t>
      </w:r>
    </w:p>
    <w:bookmarkEnd w:id="0"/>
    <w:p w:rsidR="001F6B3A" w:rsidRDefault="001F6B3A" w:rsidP="001F6B3A">
      <w:pPr>
        <w:bidi/>
      </w:pPr>
      <w:r>
        <w:rPr>
          <w:rFonts w:cs="Arial"/>
          <w:rtl/>
        </w:rPr>
        <w:t xml:space="preserve"> يتاح لخريجي البرنامج العمل في كل من الأوساط الأكاديمية والصناعية على النحو التالي:</w:t>
      </w:r>
    </w:p>
    <w:p w:rsidR="001F6B3A" w:rsidRDefault="001F6B3A" w:rsidP="001F6B3A">
      <w:pPr>
        <w:bidi/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كأعضاء هيئة تدريس في الجامعات وذلك للمساهمة في تعليم الأجيال القادمة وإجراء الأبحاث المتقدمة في هندسة البرمجيات.</w:t>
      </w:r>
    </w:p>
    <w:p w:rsidR="001F6B3A" w:rsidRDefault="001F6B3A" w:rsidP="001F6B3A">
      <w:pPr>
        <w:bidi/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كباحثين متخصصين في المراكز البحثية الحكومية أو الخاصة.</w:t>
      </w:r>
    </w:p>
    <w:p w:rsidR="001F6B3A" w:rsidRDefault="001F6B3A" w:rsidP="001F6B3A">
      <w:pPr>
        <w:bidi/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كمحترفين في مجال هندسة البرمجيات لحل المشاكل البحثية والتطويرية وقيادة تطوير صناعة البرمجيات في العراق.</w:t>
      </w:r>
    </w:p>
    <w:p w:rsidR="00CB33DF" w:rsidRDefault="001F6B3A" w:rsidP="001F6B3A">
      <w:pPr>
        <w:bidi/>
      </w:pPr>
      <w:r>
        <w:rPr>
          <w:rFonts w:cs="Arial"/>
          <w:rtl/>
        </w:rPr>
        <w:t>4.</w:t>
      </w:r>
      <w:r>
        <w:rPr>
          <w:rFonts w:cs="Arial"/>
          <w:rtl/>
        </w:rPr>
        <w:tab/>
        <w:t>كمتقلدين لعدد من المناصب الاستشارية والإدارية مثل مستشار البحث والتطوير، كبير مهندسي البرمجيات، ومدير المشاريع، ومدير تطوير البرمجيات وتكنولوجيا المعلومات، ومسؤول التكنولوجيا الرئيسي وغير ذلك.</w:t>
      </w:r>
    </w:p>
    <w:sectPr w:rsidR="00CB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3A"/>
    <w:rsid w:val="001F6B3A"/>
    <w:rsid w:val="00C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2EE25-F416-4338-84B0-18DCA31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</dc:creator>
  <cp:keywords/>
  <dc:description/>
  <cp:lastModifiedBy>Asmaa</cp:lastModifiedBy>
  <cp:revision>1</cp:revision>
  <dcterms:created xsi:type="dcterms:W3CDTF">2024-05-30T06:41:00Z</dcterms:created>
  <dcterms:modified xsi:type="dcterms:W3CDTF">2024-05-30T06:42:00Z</dcterms:modified>
</cp:coreProperties>
</file>