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BE" w:rsidRDefault="00353DBE" w:rsidP="00353DBE">
      <w:pPr>
        <w:bidi/>
      </w:pPr>
      <w:r>
        <w:rPr>
          <w:rFonts w:cs="Arial"/>
          <w:rtl/>
        </w:rPr>
        <w:t>المجالات المتاحة لخريجي</w:t>
      </w:r>
      <w:r>
        <w:rPr>
          <w:rFonts w:cs="Arial" w:hint="cs"/>
          <w:rtl/>
        </w:rPr>
        <w:t xml:space="preserve"> قسم بحوث العمليات والتقنيات </w:t>
      </w:r>
      <w:proofErr w:type="spellStart"/>
      <w:r>
        <w:rPr>
          <w:rFonts w:cs="Arial" w:hint="cs"/>
          <w:rtl/>
        </w:rPr>
        <w:t>الذكائية</w:t>
      </w:r>
      <w:proofErr w:type="spellEnd"/>
      <w:r>
        <w:rPr>
          <w:rFonts w:cs="Arial" w:hint="cs"/>
          <w:rtl/>
        </w:rPr>
        <w:t xml:space="preserve"> هي</w:t>
      </w:r>
      <w:bookmarkStart w:id="0" w:name="_GoBack"/>
      <w:bookmarkEnd w:id="0"/>
      <w:r>
        <w:rPr>
          <w:rFonts w:cs="Arial"/>
          <w:rtl/>
        </w:rPr>
        <w:t>:</w:t>
      </w:r>
    </w:p>
    <w:p w:rsidR="00353DBE" w:rsidRDefault="00353DBE" w:rsidP="00353DBE">
      <w:pPr>
        <w:bidi/>
      </w:pPr>
      <w:r>
        <w:rPr>
          <w:rFonts w:cs="Arial"/>
          <w:rtl/>
        </w:rPr>
        <w:t>البحث والتطوير</w:t>
      </w:r>
    </w:p>
    <w:p w:rsidR="00353DBE" w:rsidRDefault="00353DBE" w:rsidP="00353DBE">
      <w:pPr>
        <w:bidi/>
      </w:pPr>
      <w:r>
        <w:rPr>
          <w:rFonts w:cs="Arial"/>
          <w:rtl/>
        </w:rPr>
        <w:t>مديرية التربية</w:t>
      </w:r>
    </w:p>
    <w:p w:rsidR="00353DBE" w:rsidRDefault="00353DBE" w:rsidP="00353DBE">
      <w:pPr>
        <w:bidi/>
      </w:pPr>
      <w:r>
        <w:rPr>
          <w:rFonts w:cs="Arial"/>
          <w:rtl/>
        </w:rPr>
        <w:t>المصارف والبنوك</w:t>
      </w:r>
    </w:p>
    <w:p w:rsidR="00353DBE" w:rsidRDefault="00353DBE" w:rsidP="00353DBE">
      <w:pPr>
        <w:bidi/>
      </w:pPr>
      <w:r>
        <w:rPr>
          <w:rFonts w:cs="Arial"/>
          <w:rtl/>
        </w:rPr>
        <w:t>التخطيط والدراسات</w:t>
      </w:r>
    </w:p>
    <w:p w:rsidR="00CB33DF" w:rsidRDefault="00353DBE" w:rsidP="00353DBE">
      <w:pPr>
        <w:bidi/>
      </w:pPr>
      <w:r>
        <w:rPr>
          <w:rFonts w:cs="Arial"/>
          <w:rtl/>
        </w:rPr>
        <w:t>القطاع الخاص والعام</w:t>
      </w:r>
    </w:p>
    <w:sectPr w:rsidR="00CB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E"/>
    <w:rsid w:val="00353DBE"/>
    <w:rsid w:val="00C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B7F0-B950-4578-8B09-79595D7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</dc:creator>
  <cp:keywords/>
  <dc:description/>
  <cp:lastModifiedBy>Asmaa</cp:lastModifiedBy>
  <cp:revision>1</cp:revision>
  <dcterms:created xsi:type="dcterms:W3CDTF">2024-05-30T06:37:00Z</dcterms:created>
  <dcterms:modified xsi:type="dcterms:W3CDTF">2024-05-30T06:38:00Z</dcterms:modified>
</cp:coreProperties>
</file>