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0" w:type="auto"/>
        <w:jc w:val="center"/>
        <w:tblLook w:val="04A0" w:firstRow="1" w:lastRow="0" w:firstColumn="1" w:lastColumn="0" w:noHBand="0" w:noVBand="1"/>
      </w:tblPr>
      <w:tblGrid>
        <w:gridCol w:w="559"/>
        <w:gridCol w:w="8927"/>
      </w:tblGrid>
      <w:tr w:rsidR="00847F49" w:rsidRPr="00A43BE1" w14:paraId="3F29C297" w14:textId="14339CE3" w:rsidTr="00920822">
        <w:trPr>
          <w:trHeight w:val="530"/>
          <w:jc w:val="center"/>
        </w:trPr>
        <w:tc>
          <w:tcPr>
            <w:tcW w:w="559" w:type="dxa"/>
            <w:shd w:val="clear" w:color="auto" w:fill="FFF2CC" w:themeFill="accent4" w:themeFillTint="33"/>
            <w:vAlign w:val="center"/>
          </w:tcPr>
          <w:p w14:paraId="0558EA86" w14:textId="5B3334B8" w:rsidR="00847F49" w:rsidRPr="00A43BE1" w:rsidRDefault="00847F49" w:rsidP="00920822">
            <w:pPr>
              <w:bidi/>
              <w:jc w:val="center"/>
              <w:rPr>
                <w:rFonts w:asciiTheme="minorBidi" w:hAnsiTheme="minorBidi"/>
                <w:b/>
                <w:bCs/>
                <w:sz w:val="32"/>
                <w:szCs w:val="32"/>
                <w:rtl/>
              </w:rPr>
            </w:pPr>
            <w:bookmarkStart w:id="0" w:name="OLE_LINK1"/>
            <w:bookmarkStart w:id="1" w:name="OLE_LINK2"/>
            <w:r w:rsidRPr="00A43BE1">
              <w:rPr>
                <w:rFonts w:asciiTheme="minorBidi" w:hAnsiTheme="minorBidi"/>
                <w:b/>
                <w:bCs/>
                <w:sz w:val="32"/>
                <w:szCs w:val="32"/>
                <w:rtl/>
              </w:rPr>
              <w:t>ت</w:t>
            </w:r>
          </w:p>
        </w:tc>
        <w:tc>
          <w:tcPr>
            <w:tcW w:w="8927" w:type="dxa"/>
            <w:shd w:val="clear" w:color="auto" w:fill="FFF2CC" w:themeFill="accent4" w:themeFillTint="33"/>
            <w:vAlign w:val="center"/>
          </w:tcPr>
          <w:p w14:paraId="1B1678D9" w14:textId="1211E720" w:rsidR="00847F49" w:rsidRPr="00A43BE1" w:rsidRDefault="00847F49" w:rsidP="00920822">
            <w:pPr>
              <w:bidi/>
              <w:jc w:val="center"/>
              <w:rPr>
                <w:rFonts w:asciiTheme="minorBidi" w:hAnsiTheme="minorBidi"/>
                <w:b/>
                <w:bCs/>
                <w:sz w:val="32"/>
                <w:szCs w:val="32"/>
                <w:rtl/>
              </w:rPr>
            </w:pPr>
            <w:r w:rsidRPr="00A43BE1">
              <w:rPr>
                <w:rFonts w:asciiTheme="minorBidi" w:hAnsiTheme="minorBidi"/>
                <w:b/>
                <w:bCs/>
                <w:sz w:val="32"/>
                <w:szCs w:val="32"/>
                <w:rtl/>
              </w:rPr>
              <w:t>الدراسات العليا (مناقشات)</w:t>
            </w:r>
          </w:p>
        </w:tc>
      </w:tr>
      <w:tr w:rsidR="00847F49" w:rsidRPr="008D5359" w14:paraId="61F40752" w14:textId="4826E224" w:rsidTr="00E41365">
        <w:trPr>
          <w:jc w:val="center"/>
        </w:trPr>
        <w:tc>
          <w:tcPr>
            <w:tcW w:w="559" w:type="dxa"/>
            <w:vAlign w:val="center"/>
          </w:tcPr>
          <w:p w14:paraId="401ADF44" w14:textId="59BE6B1A" w:rsidR="00847F49" w:rsidRPr="008D5359" w:rsidRDefault="00847F49" w:rsidP="00920822">
            <w:pPr>
              <w:bidi/>
              <w:jc w:val="center"/>
              <w:rPr>
                <w:rFonts w:asciiTheme="minorBidi" w:hAnsiTheme="minorBidi"/>
                <w:sz w:val="28"/>
                <w:szCs w:val="28"/>
                <w:rtl/>
              </w:rPr>
            </w:pPr>
            <w:r w:rsidRPr="008D5359">
              <w:rPr>
                <w:rFonts w:asciiTheme="minorBidi" w:hAnsiTheme="minorBidi"/>
                <w:sz w:val="28"/>
                <w:szCs w:val="28"/>
                <w:rtl/>
              </w:rPr>
              <w:t>١</w:t>
            </w:r>
          </w:p>
        </w:tc>
        <w:tc>
          <w:tcPr>
            <w:tcW w:w="8927" w:type="dxa"/>
            <w:vAlign w:val="center"/>
          </w:tcPr>
          <w:p w14:paraId="16BE5998" w14:textId="49BDAFBF" w:rsidR="00847F49" w:rsidRPr="008D5359" w:rsidRDefault="00E33122" w:rsidP="00F17E9E">
            <w:pPr>
              <w:bidi/>
              <w:rPr>
                <w:rFonts w:asciiTheme="minorBidi" w:hAnsiTheme="minorBidi"/>
                <w:sz w:val="28"/>
                <w:szCs w:val="28"/>
                <w:rtl/>
              </w:rPr>
            </w:pPr>
            <w:r w:rsidRPr="008D5359">
              <w:rPr>
                <w:rFonts w:asciiTheme="minorBidi" w:hAnsiTheme="minorBidi"/>
                <w:sz w:val="28"/>
                <w:szCs w:val="28"/>
                <w:rtl/>
                <w:lang w:bidi="ar-IQ"/>
              </w:rPr>
              <w:t>أطروحة دكتوراه</w:t>
            </w:r>
            <w:r w:rsidR="007E26AC" w:rsidRPr="008D5359">
              <w:rPr>
                <w:rFonts w:asciiTheme="minorBidi" w:hAnsiTheme="minorBidi"/>
                <w:sz w:val="28"/>
                <w:szCs w:val="28"/>
                <w:rtl/>
                <w:lang w:bidi="ar-IQ"/>
              </w:rPr>
              <w:t xml:space="preserve"> </w:t>
            </w:r>
            <w:r w:rsidR="00212757" w:rsidRPr="008D5359">
              <w:rPr>
                <w:rFonts w:asciiTheme="minorBidi" w:hAnsiTheme="minorBidi"/>
                <w:sz w:val="28"/>
                <w:szCs w:val="28"/>
                <w:rtl/>
                <w:lang w:bidi="ar-IQ"/>
              </w:rPr>
              <w:t xml:space="preserve">في كلية علوم الحاسوب والرياضيات الموسومة </w:t>
            </w:r>
            <w:proofErr w:type="gramStart"/>
            <w:r w:rsidR="00C5375C" w:rsidRPr="008D5359">
              <w:rPr>
                <w:rFonts w:asciiTheme="minorBidi" w:hAnsiTheme="minorBidi"/>
                <w:sz w:val="28"/>
                <w:szCs w:val="28"/>
                <w:rtl/>
                <w:lang w:bidi="ar-IQ"/>
              </w:rPr>
              <w:t>(</w:t>
            </w:r>
            <w:r w:rsidR="00511B27">
              <w:rPr>
                <w:rFonts w:asciiTheme="minorBidi" w:hAnsiTheme="minorBidi" w:hint="cs"/>
                <w:sz w:val="28"/>
                <w:szCs w:val="28"/>
                <w:rtl/>
                <w:lang w:bidi="ar-IQ"/>
              </w:rPr>
              <w:t xml:space="preserve"> </w:t>
            </w:r>
            <w:r w:rsidR="001D00B6">
              <w:rPr>
                <w:rFonts w:asciiTheme="minorBidi" w:hAnsiTheme="minorBidi" w:hint="cs"/>
                <w:sz w:val="28"/>
                <w:szCs w:val="28"/>
                <w:rtl/>
                <w:lang w:bidi="ar-IQ"/>
              </w:rPr>
              <w:t>تكامل</w:t>
            </w:r>
            <w:proofErr w:type="gramEnd"/>
            <w:r w:rsidR="001D00B6">
              <w:rPr>
                <w:rFonts w:asciiTheme="minorBidi" w:hAnsiTheme="minorBidi" w:hint="cs"/>
                <w:sz w:val="28"/>
                <w:szCs w:val="28"/>
                <w:rtl/>
                <w:lang w:bidi="ar-IQ"/>
              </w:rPr>
              <w:t xml:space="preserve"> سحابة مع البيانات الضخمة للتطيب عن بعد </w:t>
            </w:r>
            <w:r w:rsidR="0077266B" w:rsidRPr="008D5359">
              <w:rPr>
                <w:rFonts w:asciiTheme="minorBidi" w:hAnsiTheme="minorBidi"/>
                <w:sz w:val="28"/>
                <w:szCs w:val="28"/>
                <w:rtl/>
                <w:lang w:bidi="ar-IQ"/>
              </w:rPr>
              <w:t>.</w:t>
            </w:r>
            <w:r w:rsidR="007E26AC" w:rsidRPr="008D5359">
              <w:rPr>
                <w:rFonts w:asciiTheme="minorBidi" w:hAnsiTheme="minorBidi"/>
                <w:sz w:val="28"/>
                <w:szCs w:val="28"/>
                <w:rtl/>
                <w:lang w:bidi="ar-IQ"/>
              </w:rPr>
              <w:t xml:space="preserve">) </w:t>
            </w:r>
            <w:r w:rsidR="00C5375C" w:rsidRPr="008D5359">
              <w:rPr>
                <w:rFonts w:asciiTheme="minorBidi" w:hAnsiTheme="minorBidi"/>
                <w:sz w:val="28"/>
                <w:szCs w:val="28"/>
                <w:rtl/>
                <w:lang w:bidi="ar-IQ"/>
              </w:rPr>
              <w:t>للطالب (</w:t>
            </w:r>
            <w:r w:rsidR="00511B27">
              <w:rPr>
                <w:rFonts w:asciiTheme="minorBidi" w:hAnsiTheme="minorBidi" w:hint="cs"/>
                <w:sz w:val="28"/>
                <w:szCs w:val="28"/>
                <w:rtl/>
                <w:lang w:bidi="ar-IQ"/>
              </w:rPr>
              <w:t>زينة نبيل جميل سعدالله</w:t>
            </w:r>
            <w:r w:rsidR="00C5375C" w:rsidRPr="008D5359">
              <w:rPr>
                <w:rFonts w:asciiTheme="minorBidi" w:hAnsiTheme="minorBidi"/>
                <w:sz w:val="28"/>
                <w:szCs w:val="28"/>
                <w:rtl/>
                <w:lang w:bidi="ar-IQ"/>
              </w:rPr>
              <w:t xml:space="preserve">) </w:t>
            </w:r>
            <w:r w:rsidR="00651F3C" w:rsidRPr="008D5359">
              <w:rPr>
                <w:rFonts w:asciiTheme="minorBidi" w:hAnsiTheme="minorBidi"/>
                <w:sz w:val="28"/>
                <w:szCs w:val="28"/>
                <w:rtl/>
                <w:lang w:bidi="ar-IQ"/>
              </w:rPr>
              <w:t>بإشراف</w:t>
            </w:r>
            <w:r w:rsidR="00C5375C" w:rsidRPr="008D5359">
              <w:rPr>
                <w:rFonts w:asciiTheme="minorBidi" w:hAnsiTheme="minorBidi"/>
                <w:sz w:val="28"/>
                <w:szCs w:val="28"/>
                <w:rtl/>
                <w:lang w:bidi="ar-IQ"/>
              </w:rPr>
              <w:t xml:space="preserve"> (</w:t>
            </w:r>
            <w:r w:rsidR="00F17E9E">
              <w:rPr>
                <w:rFonts w:asciiTheme="minorBidi" w:hAnsiTheme="minorBidi" w:hint="cs"/>
                <w:sz w:val="28"/>
                <w:szCs w:val="28"/>
                <w:rtl/>
                <w:lang w:bidi="ar-IQ"/>
              </w:rPr>
              <w:t xml:space="preserve">د. ضحى بشير </w:t>
            </w:r>
            <w:proofErr w:type="gramStart"/>
            <w:r w:rsidR="00F17E9E">
              <w:rPr>
                <w:rFonts w:asciiTheme="minorBidi" w:hAnsiTheme="minorBidi" w:hint="cs"/>
                <w:sz w:val="28"/>
                <w:szCs w:val="28"/>
                <w:rtl/>
                <w:lang w:bidi="ar-IQ"/>
              </w:rPr>
              <w:t xml:space="preserve">عبدالله </w:t>
            </w:r>
            <w:r w:rsidR="00C5375C" w:rsidRPr="008D5359">
              <w:rPr>
                <w:rFonts w:asciiTheme="minorBidi" w:hAnsiTheme="minorBidi"/>
                <w:sz w:val="28"/>
                <w:szCs w:val="28"/>
                <w:rtl/>
                <w:lang w:bidi="ar-IQ"/>
              </w:rPr>
              <w:t>)</w:t>
            </w:r>
            <w:proofErr w:type="gramEnd"/>
            <w:r w:rsidR="00AE19DF" w:rsidRPr="008D5359">
              <w:rPr>
                <w:rFonts w:asciiTheme="minorBidi" w:hAnsiTheme="minorBidi"/>
                <w:sz w:val="28"/>
                <w:szCs w:val="28"/>
                <w:lang w:bidi="ar-IQ"/>
              </w:rPr>
              <w:t xml:space="preserve"> </w:t>
            </w:r>
            <w:r w:rsidR="00AE19DF" w:rsidRPr="008D5359">
              <w:rPr>
                <w:rFonts w:asciiTheme="minorBidi" w:hAnsiTheme="minorBidi"/>
                <w:sz w:val="28"/>
                <w:szCs w:val="28"/>
                <w:rtl/>
                <w:lang w:bidi="ar-IQ"/>
              </w:rPr>
              <w:t xml:space="preserve">تأريخ المناقشة </w:t>
            </w:r>
            <w:r w:rsidR="00511B27">
              <w:rPr>
                <w:rFonts w:asciiTheme="minorBidi" w:hAnsiTheme="minorBidi" w:hint="cs"/>
                <w:sz w:val="28"/>
                <w:szCs w:val="28"/>
                <w:rtl/>
                <w:lang w:bidi="ar-IQ"/>
              </w:rPr>
              <w:t>2</w:t>
            </w:r>
            <w:r w:rsidRPr="008D5359">
              <w:rPr>
                <w:rFonts w:asciiTheme="minorBidi" w:hAnsiTheme="minorBidi"/>
                <w:sz w:val="28"/>
                <w:szCs w:val="28"/>
                <w:rtl/>
                <w:lang w:bidi="ar-IQ"/>
              </w:rPr>
              <w:t xml:space="preserve"> </w:t>
            </w:r>
            <w:r w:rsidR="00511B27">
              <w:rPr>
                <w:rFonts w:asciiTheme="minorBidi" w:hAnsiTheme="minorBidi" w:hint="cs"/>
                <w:sz w:val="28"/>
                <w:szCs w:val="28"/>
                <w:rtl/>
                <w:lang w:bidi="ar-IQ"/>
              </w:rPr>
              <w:t>ايار</w:t>
            </w:r>
            <w:r w:rsidR="00AE19DF" w:rsidRPr="008D5359">
              <w:rPr>
                <w:rFonts w:asciiTheme="minorBidi" w:hAnsiTheme="minorBidi"/>
                <w:sz w:val="28"/>
                <w:szCs w:val="28"/>
                <w:rtl/>
                <w:lang w:bidi="ar-IQ"/>
              </w:rPr>
              <w:t xml:space="preserve"> 202</w:t>
            </w:r>
            <w:r w:rsidR="007F7617" w:rsidRPr="008D5359">
              <w:rPr>
                <w:rFonts w:asciiTheme="minorBidi" w:hAnsiTheme="minorBidi"/>
                <w:sz w:val="28"/>
                <w:szCs w:val="28"/>
                <w:rtl/>
                <w:lang w:bidi="ar-IQ"/>
              </w:rPr>
              <w:t>4</w:t>
            </w:r>
          </w:p>
        </w:tc>
      </w:tr>
      <w:tr w:rsidR="007E26AC" w:rsidRPr="008D5359" w14:paraId="12F61C31" w14:textId="77777777" w:rsidTr="00E41365">
        <w:trPr>
          <w:jc w:val="center"/>
        </w:trPr>
        <w:tc>
          <w:tcPr>
            <w:tcW w:w="559" w:type="dxa"/>
            <w:vAlign w:val="center"/>
          </w:tcPr>
          <w:p w14:paraId="348B278C" w14:textId="13902639" w:rsidR="007E26AC" w:rsidRPr="008D5359" w:rsidRDefault="00363E71" w:rsidP="00920822">
            <w:pPr>
              <w:bidi/>
              <w:jc w:val="center"/>
              <w:rPr>
                <w:rFonts w:asciiTheme="minorBidi" w:hAnsiTheme="minorBidi"/>
                <w:sz w:val="28"/>
                <w:szCs w:val="28"/>
                <w:rtl/>
              </w:rPr>
            </w:pPr>
            <w:r w:rsidRPr="008D5359">
              <w:rPr>
                <w:rFonts w:asciiTheme="minorBidi" w:hAnsiTheme="minorBidi"/>
                <w:sz w:val="28"/>
                <w:szCs w:val="28"/>
                <w:rtl/>
              </w:rPr>
              <w:t>2</w:t>
            </w:r>
          </w:p>
        </w:tc>
        <w:tc>
          <w:tcPr>
            <w:tcW w:w="8927" w:type="dxa"/>
            <w:vAlign w:val="center"/>
          </w:tcPr>
          <w:p w14:paraId="5979065E" w14:textId="0D0C0C27" w:rsidR="007E26AC" w:rsidRPr="008D5359" w:rsidRDefault="00E33122" w:rsidP="001B16C7">
            <w:pPr>
              <w:bidi/>
              <w:rPr>
                <w:rFonts w:asciiTheme="minorBidi" w:hAnsiTheme="minorBidi"/>
                <w:sz w:val="28"/>
                <w:szCs w:val="28"/>
                <w:rtl/>
                <w:lang w:bidi="ar-IQ"/>
              </w:rPr>
            </w:pPr>
            <w:r w:rsidRPr="008D5359">
              <w:rPr>
                <w:rFonts w:asciiTheme="minorBidi" w:hAnsiTheme="minorBidi"/>
                <w:sz w:val="28"/>
                <w:szCs w:val="28"/>
                <w:rtl/>
                <w:lang w:bidi="ar-IQ"/>
              </w:rPr>
              <w:t>أطروحة دكتوراه</w:t>
            </w:r>
            <w:r w:rsidR="00363E71" w:rsidRPr="008D5359">
              <w:rPr>
                <w:rFonts w:asciiTheme="minorBidi" w:hAnsiTheme="minorBidi"/>
                <w:sz w:val="28"/>
                <w:szCs w:val="28"/>
                <w:rtl/>
                <w:lang w:bidi="ar-IQ"/>
              </w:rPr>
              <w:t xml:space="preserve"> في كلية علوم الحاسوب والرياضيات الموسومة </w:t>
            </w:r>
            <w:proofErr w:type="gramStart"/>
            <w:r w:rsidR="004B289A" w:rsidRPr="008D5359">
              <w:rPr>
                <w:rFonts w:asciiTheme="minorBidi" w:hAnsiTheme="minorBidi"/>
                <w:sz w:val="28"/>
                <w:szCs w:val="28"/>
                <w:rtl/>
                <w:lang w:bidi="ar-IQ"/>
              </w:rPr>
              <w:t>(</w:t>
            </w:r>
            <w:r w:rsidR="00F17E9E">
              <w:rPr>
                <w:rFonts w:asciiTheme="minorBidi" w:hAnsiTheme="minorBidi" w:hint="cs"/>
                <w:sz w:val="28"/>
                <w:szCs w:val="28"/>
                <w:rtl/>
                <w:lang w:bidi="ar-IQ"/>
              </w:rPr>
              <w:t xml:space="preserve"> </w:t>
            </w:r>
            <w:r w:rsidR="001D00B6">
              <w:rPr>
                <w:rFonts w:asciiTheme="minorBidi" w:hAnsiTheme="minorBidi" w:hint="cs"/>
                <w:sz w:val="28"/>
                <w:szCs w:val="28"/>
                <w:rtl/>
                <w:lang w:bidi="ar-IQ"/>
              </w:rPr>
              <w:t>نموذج</w:t>
            </w:r>
            <w:proofErr w:type="gramEnd"/>
            <w:r w:rsidR="001D00B6">
              <w:rPr>
                <w:rFonts w:asciiTheme="minorBidi" w:hAnsiTheme="minorBidi" w:hint="cs"/>
                <w:sz w:val="28"/>
                <w:szCs w:val="28"/>
                <w:rtl/>
                <w:lang w:bidi="ar-IQ"/>
              </w:rPr>
              <w:t xml:space="preserve"> التحليلات الجنائية الشرعية الرقمية للتحليل المباشر المتزامن واللامركزي لبيئات انترنت الاشياء </w:t>
            </w:r>
            <w:r w:rsidR="00363E71" w:rsidRPr="008D5359">
              <w:rPr>
                <w:rFonts w:asciiTheme="minorBidi" w:hAnsiTheme="minorBidi"/>
                <w:sz w:val="28"/>
                <w:szCs w:val="28"/>
                <w:rtl/>
                <w:lang w:bidi="ar-IQ"/>
              </w:rPr>
              <w:t>) للطالب (</w:t>
            </w:r>
            <w:r w:rsidR="00F17E9E">
              <w:rPr>
                <w:rFonts w:asciiTheme="minorBidi" w:hAnsiTheme="minorBidi" w:hint="cs"/>
                <w:noProof/>
                <w:sz w:val="28"/>
                <w:szCs w:val="28"/>
                <w:rtl/>
              </w:rPr>
              <w:t>كرم محمد مهدي صالح</w:t>
            </w:r>
            <w:r w:rsidR="00363E71" w:rsidRPr="008D5359">
              <w:rPr>
                <w:rFonts w:asciiTheme="minorBidi" w:hAnsiTheme="minorBidi"/>
                <w:sz w:val="28"/>
                <w:szCs w:val="28"/>
                <w:rtl/>
                <w:lang w:bidi="ar-IQ"/>
              </w:rPr>
              <w:t>) بإشراف (</w:t>
            </w:r>
            <w:r w:rsidR="00F17E9E">
              <w:rPr>
                <w:rFonts w:asciiTheme="minorBidi" w:hAnsiTheme="minorBidi" w:hint="cs"/>
                <w:sz w:val="28"/>
                <w:szCs w:val="28"/>
                <w:rtl/>
                <w:lang w:bidi="ar-IQ"/>
              </w:rPr>
              <w:t xml:space="preserve"> د. نجلاء بديع ابراهيم </w:t>
            </w:r>
            <w:r w:rsidR="00363E71" w:rsidRPr="008D5359">
              <w:rPr>
                <w:rFonts w:asciiTheme="minorBidi" w:hAnsiTheme="minorBidi"/>
                <w:sz w:val="28"/>
                <w:szCs w:val="28"/>
                <w:rtl/>
                <w:lang w:bidi="ar-IQ"/>
              </w:rPr>
              <w:t>)</w:t>
            </w:r>
            <w:r w:rsidR="00363E71" w:rsidRPr="008D5359">
              <w:rPr>
                <w:rFonts w:asciiTheme="minorBidi" w:hAnsiTheme="minorBidi"/>
                <w:sz w:val="28"/>
                <w:szCs w:val="28"/>
                <w:lang w:bidi="ar-IQ"/>
              </w:rPr>
              <w:t xml:space="preserve"> </w:t>
            </w:r>
            <w:r w:rsidR="00363E71" w:rsidRPr="008D5359">
              <w:rPr>
                <w:rFonts w:asciiTheme="minorBidi" w:hAnsiTheme="minorBidi"/>
                <w:sz w:val="28"/>
                <w:szCs w:val="28"/>
                <w:rtl/>
                <w:lang w:bidi="ar-IQ"/>
              </w:rPr>
              <w:t xml:space="preserve">تأريخ المناقشة </w:t>
            </w:r>
            <w:r w:rsidR="001B16C7">
              <w:rPr>
                <w:rFonts w:asciiTheme="minorBidi" w:hAnsiTheme="minorBidi" w:hint="cs"/>
                <w:sz w:val="28"/>
                <w:szCs w:val="28"/>
                <w:rtl/>
                <w:lang w:bidi="ar-IQ"/>
              </w:rPr>
              <w:t>6</w:t>
            </w:r>
            <w:r w:rsidR="00363E71" w:rsidRPr="008D5359">
              <w:rPr>
                <w:rFonts w:asciiTheme="minorBidi" w:hAnsiTheme="minorBidi"/>
                <w:sz w:val="28"/>
                <w:szCs w:val="28"/>
                <w:rtl/>
                <w:lang w:bidi="ar-IQ"/>
              </w:rPr>
              <w:t xml:space="preserve"> </w:t>
            </w:r>
            <w:r w:rsidR="001B16C7">
              <w:rPr>
                <w:rFonts w:asciiTheme="minorBidi" w:hAnsiTheme="minorBidi" w:hint="cs"/>
                <w:sz w:val="28"/>
                <w:szCs w:val="28"/>
                <w:rtl/>
                <w:lang w:bidi="ar-IQ"/>
              </w:rPr>
              <w:t xml:space="preserve">ايار </w:t>
            </w:r>
            <w:r w:rsidR="00363E71" w:rsidRPr="008D5359">
              <w:rPr>
                <w:rFonts w:asciiTheme="minorBidi" w:hAnsiTheme="minorBidi"/>
                <w:sz w:val="28"/>
                <w:szCs w:val="28"/>
                <w:rtl/>
                <w:lang w:bidi="ar-IQ"/>
              </w:rPr>
              <w:t>202</w:t>
            </w:r>
            <w:r w:rsidR="007F7617" w:rsidRPr="008D5359">
              <w:rPr>
                <w:rFonts w:asciiTheme="minorBidi" w:hAnsiTheme="minorBidi"/>
                <w:sz w:val="28"/>
                <w:szCs w:val="28"/>
                <w:rtl/>
                <w:lang w:bidi="ar-IQ"/>
              </w:rPr>
              <w:t>4</w:t>
            </w:r>
          </w:p>
        </w:tc>
      </w:tr>
      <w:tr w:rsidR="00363E71" w:rsidRPr="008D5359" w14:paraId="7E9B3E78" w14:textId="77777777" w:rsidTr="00C97133">
        <w:trPr>
          <w:jc w:val="center"/>
        </w:trPr>
        <w:tc>
          <w:tcPr>
            <w:tcW w:w="559" w:type="dxa"/>
            <w:vAlign w:val="center"/>
          </w:tcPr>
          <w:p w14:paraId="40C8F4AD" w14:textId="27081C20" w:rsidR="00363E71" w:rsidRPr="008D5359" w:rsidRDefault="00363E71" w:rsidP="00920822">
            <w:pPr>
              <w:bidi/>
              <w:jc w:val="center"/>
              <w:rPr>
                <w:rFonts w:asciiTheme="minorBidi" w:hAnsiTheme="minorBidi"/>
                <w:sz w:val="28"/>
                <w:szCs w:val="28"/>
                <w:rtl/>
              </w:rPr>
            </w:pPr>
            <w:r w:rsidRPr="008D5359">
              <w:rPr>
                <w:rFonts w:asciiTheme="minorBidi" w:hAnsiTheme="minorBidi"/>
                <w:sz w:val="28"/>
                <w:szCs w:val="28"/>
                <w:rtl/>
              </w:rPr>
              <w:t>3</w:t>
            </w:r>
          </w:p>
        </w:tc>
        <w:tc>
          <w:tcPr>
            <w:tcW w:w="8927" w:type="dxa"/>
          </w:tcPr>
          <w:p w14:paraId="785F6464" w14:textId="52FC99C1" w:rsidR="00363E71" w:rsidRPr="008D5359" w:rsidRDefault="001D00B6" w:rsidP="001D00B6">
            <w:pPr>
              <w:bidi/>
              <w:rPr>
                <w:rFonts w:asciiTheme="minorBidi" w:hAnsiTheme="minorBidi"/>
                <w:sz w:val="28"/>
                <w:szCs w:val="28"/>
                <w:rtl/>
                <w:lang w:bidi="ar-IQ"/>
              </w:rPr>
            </w:pPr>
            <w:r>
              <w:rPr>
                <w:rFonts w:asciiTheme="minorBidi" w:hAnsiTheme="minorBidi" w:hint="cs"/>
                <w:sz w:val="28"/>
                <w:szCs w:val="28"/>
                <w:rtl/>
              </w:rPr>
              <w:t>رسالة</w:t>
            </w:r>
            <w:r w:rsidR="00F614C6" w:rsidRPr="008D5359">
              <w:rPr>
                <w:rFonts w:asciiTheme="minorBidi" w:hAnsiTheme="minorBidi"/>
                <w:sz w:val="28"/>
                <w:szCs w:val="28"/>
                <w:rtl/>
                <w:lang w:bidi="ar-IQ"/>
              </w:rPr>
              <w:t xml:space="preserve"> </w:t>
            </w:r>
            <w:r>
              <w:rPr>
                <w:rFonts w:asciiTheme="minorBidi" w:hAnsiTheme="minorBidi" w:hint="cs"/>
                <w:sz w:val="28"/>
                <w:szCs w:val="28"/>
                <w:rtl/>
                <w:lang w:bidi="ar-IQ"/>
              </w:rPr>
              <w:t>ماجستير</w:t>
            </w:r>
            <w:r w:rsidR="00363E71" w:rsidRPr="008D5359">
              <w:rPr>
                <w:rFonts w:asciiTheme="minorBidi" w:hAnsiTheme="minorBidi"/>
                <w:sz w:val="28"/>
                <w:szCs w:val="28"/>
                <w:rtl/>
                <w:lang w:bidi="ar-IQ"/>
              </w:rPr>
              <w:t xml:space="preserve"> في كلية علوم الحاسوب </w:t>
            </w:r>
            <w:r w:rsidR="004B289A" w:rsidRPr="008D5359">
              <w:rPr>
                <w:rFonts w:asciiTheme="minorBidi" w:hAnsiTheme="minorBidi"/>
                <w:sz w:val="28"/>
                <w:szCs w:val="28"/>
                <w:rtl/>
                <w:lang w:bidi="ar-IQ"/>
              </w:rPr>
              <w:t xml:space="preserve">والرياضيات الموسومة </w:t>
            </w:r>
            <w:proofErr w:type="gramStart"/>
            <w:r w:rsidR="004B289A" w:rsidRPr="008D5359">
              <w:rPr>
                <w:rFonts w:asciiTheme="minorBidi" w:hAnsiTheme="minorBidi"/>
                <w:sz w:val="28"/>
                <w:szCs w:val="28"/>
                <w:rtl/>
                <w:lang w:bidi="ar-IQ"/>
              </w:rPr>
              <w:t>(</w:t>
            </w:r>
            <w:r w:rsidR="001B16C7">
              <w:rPr>
                <w:rFonts w:asciiTheme="minorBidi" w:hAnsiTheme="minorBidi" w:hint="cs"/>
                <w:sz w:val="28"/>
                <w:szCs w:val="28"/>
                <w:rtl/>
                <w:lang w:bidi="ar-IQ"/>
              </w:rPr>
              <w:t xml:space="preserve"> </w:t>
            </w:r>
            <w:r>
              <w:rPr>
                <w:rFonts w:asciiTheme="minorBidi" w:hAnsiTheme="minorBidi" w:hint="cs"/>
                <w:sz w:val="28"/>
                <w:szCs w:val="28"/>
                <w:rtl/>
                <w:lang w:bidi="ar-IQ"/>
              </w:rPr>
              <w:t>تطوير</w:t>
            </w:r>
            <w:proofErr w:type="gramEnd"/>
            <w:r>
              <w:rPr>
                <w:rFonts w:asciiTheme="minorBidi" w:hAnsiTheme="minorBidi" w:hint="cs"/>
                <w:sz w:val="28"/>
                <w:szCs w:val="28"/>
                <w:rtl/>
                <w:lang w:bidi="ar-IQ"/>
              </w:rPr>
              <w:t xml:space="preserve"> نظام ارشفة الكتروني للنشاطات الاكاديمية في جامعة الموصل </w:t>
            </w:r>
            <w:r w:rsidR="00363E71" w:rsidRPr="008D5359">
              <w:rPr>
                <w:rFonts w:asciiTheme="minorBidi" w:hAnsiTheme="minorBidi"/>
                <w:sz w:val="28"/>
                <w:szCs w:val="28"/>
                <w:rtl/>
                <w:lang w:bidi="ar-IQ"/>
              </w:rPr>
              <w:t>) للطالب (</w:t>
            </w:r>
            <w:r w:rsidR="001B16C7">
              <w:rPr>
                <w:rFonts w:asciiTheme="minorBidi" w:hAnsiTheme="minorBidi" w:hint="cs"/>
                <w:sz w:val="28"/>
                <w:szCs w:val="28"/>
                <w:rtl/>
                <w:lang w:bidi="ar-IQ"/>
              </w:rPr>
              <w:t xml:space="preserve"> طه عادل طه محمد </w:t>
            </w:r>
            <w:r w:rsidR="00363E71" w:rsidRPr="008D5359">
              <w:rPr>
                <w:rFonts w:asciiTheme="minorBidi" w:hAnsiTheme="minorBidi"/>
                <w:sz w:val="28"/>
                <w:szCs w:val="28"/>
                <w:rtl/>
                <w:lang w:bidi="ar-IQ"/>
              </w:rPr>
              <w:t xml:space="preserve">) بإشراف </w:t>
            </w:r>
            <w:r w:rsidR="00F614C6" w:rsidRPr="008D5359">
              <w:rPr>
                <w:rFonts w:asciiTheme="minorBidi" w:hAnsiTheme="minorBidi"/>
                <w:sz w:val="28"/>
                <w:szCs w:val="28"/>
                <w:rtl/>
                <w:lang w:bidi="ar-IQ"/>
              </w:rPr>
              <w:t xml:space="preserve">( </w:t>
            </w:r>
            <w:r w:rsidR="001B16C7">
              <w:rPr>
                <w:rFonts w:asciiTheme="minorBidi" w:hAnsiTheme="minorBidi" w:hint="cs"/>
                <w:sz w:val="28"/>
                <w:szCs w:val="28"/>
                <w:rtl/>
                <w:lang w:bidi="ar-IQ"/>
              </w:rPr>
              <w:t>د. اياد حسين عبدالقادر</w:t>
            </w:r>
            <w:r w:rsidR="00363E71" w:rsidRPr="008D5359">
              <w:rPr>
                <w:rFonts w:asciiTheme="minorBidi" w:hAnsiTheme="minorBidi"/>
                <w:sz w:val="28"/>
                <w:szCs w:val="28"/>
                <w:rtl/>
                <w:lang w:bidi="ar-IQ"/>
              </w:rPr>
              <w:t>)</w:t>
            </w:r>
            <w:r w:rsidR="00363E71" w:rsidRPr="008D5359">
              <w:rPr>
                <w:rFonts w:asciiTheme="minorBidi" w:hAnsiTheme="minorBidi"/>
                <w:sz w:val="28"/>
                <w:szCs w:val="28"/>
                <w:lang w:bidi="ar-IQ"/>
              </w:rPr>
              <w:t xml:space="preserve"> </w:t>
            </w:r>
            <w:r w:rsidR="00363E71" w:rsidRPr="008D5359">
              <w:rPr>
                <w:rFonts w:asciiTheme="minorBidi" w:hAnsiTheme="minorBidi"/>
                <w:sz w:val="28"/>
                <w:szCs w:val="28"/>
                <w:rtl/>
                <w:lang w:bidi="ar-IQ"/>
              </w:rPr>
              <w:t xml:space="preserve">تأريخ المناقشة </w:t>
            </w:r>
            <w:r w:rsidR="001B16C7">
              <w:rPr>
                <w:rFonts w:asciiTheme="minorBidi" w:hAnsiTheme="minorBidi" w:hint="cs"/>
                <w:sz w:val="28"/>
                <w:szCs w:val="28"/>
                <w:rtl/>
                <w:lang w:bidi="ar-IQ"/>
              </w:rPr>
              <w:t>8</w:t>
            </w:r>
            <w:r w:rsidR="00363E71" w:rsidRPr="008D5359">
              <w:rPr>
                <w:rFonts w:asciiTheme="minorBidi" w:hAnsiTheme="minorBidi"/>
                <w:sz w:val="28"/>
                <w:szCs w:val="28"/>
                <w:rtl/>
                <w:lang w:bidi="ar-IQ"/>
              </w:rPr>
              <w:t xml:space="preserve"> </w:t>
            </w:r>
            <w:r w:rsidR="001B16C7">
              <w:rPr>
                <w:rFonts w:asciiTheme="minorBidi" w:hAnsiTheme="minorBidi" w:hint="cs"/>
                <w:sz w:val="28"/>
                <w:szCs w:val="28"/>
                <w:rtl/>
                <w:lang w:bidi="ar-IQ"/>
              </w:rPr>
              <w:t>ايار</w:t>
            </w:r>
            <w:r w:rsidR="00F614C6" w:rsidRPr="008D5359">
              <w:rPr>
                <w:rFonts w:asciiTheme="minorBidi" w:hAnsiTheme="minorBidi"/>
                <w:sz w:val="28"/>
                <w:szCs w:val="28"/>
                <w:rtl/>
                <w:lang w:bidi="ar-IQ"/>
              </w:rPr>
              <w:t xml:space="preserve"> </w:t>
            </w:r>
            <w:r w:rsidR="00363E71" w:rsidRPr="008D5359">
              <w:rPr>
                <w:rFonts w:asciiTheme="minorBidi" w:hAnsiTheme="minorBidi"/>
                <w:sz w:val="28"/>
                <w:szCs w:val="28"/>
                <w:rtl/>
                <w:lang w:bidi="ar-IQ"/>
              </w:rPr>
              <w:t>202</w:t>
            </w:r>
            <w:r w:rsidR="007F7617" w:rsidRPr="008D5359">
              <w:rPr>
                <w:rFonts w:asciiTheme="minorBidi" w:hAnsiTheme="minorBidi"/>
                <w:sz w:val="28"/>
                <w:szCs w:val="28"/>
                <w:rtl/>
                <w:lang w:bidi="ar-IQ"/>
              </w:rPr>
              <w:t>4</w:t>
            </w:r>
          </w:p>
        </w:tc>
      </w:tr>
      <w:bookmarkEnd w:id="0"/>
      <w:bookmarkEnd w:id="1"/>
    </w:tbl>
    <w:p w14:paraId="6239A856" w14:textId="77777777" w:rsidR="006A3FCD" w:rsidRDefault="006A3FCD" w:rsidP="006A3FCD">
      <w:pPr>
        <w:bidi/>
        <w:rPr>
          <w:rFonts w:asciiTheme="minorBidi" w:hAnsiTheme="minorBidi"/>
          <w:sz w:val="28"/>
          <w:szCs w:val="28"/>
          <w:rtl/>
        </w:rPr>
      </w:pPr>
    </w:p>
    <w:p w14:paraId="363E33CA" w14:textId="77777777" w:rsidR="008B1AAD" w:rsidRPr="008D5359" w:rsidRDefault="008B1AAD" w:rsidP="008B1AAD">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847F49" w:rsidRPr="00A43BE1" w14:paraId="7E6C4031" w14:textId="77777777" w:rsidTr="00B3389D">
        <w:trPr>
          <w:trHeight w:val="530"/>
        </w:trPr>
        <w:tc>
          <w:tcPr>
            <w:tcW w:w="469" w:type="dxa"/>
            <w:shd w:val="clear" w:color="auto" w:fill="D9D9D9" w:themeFill="background1" w:themeFillShade="D9"/>
            <w:vAlign w:val="center"/>
          </w:tcPr>
          <w:p w14:paraId="0AC8A8BC" w14:textId="77777777" w:rsidR="00847F49" w:rsidRPr="00A43BE1" w:rsidRDefault="00847F49" w:rsidP="00920822">
            <w:pPr>
              <w:bidi/>
              <w:jc w:val="center"/>
              <w:rPr>
                <w:rFonts w:asciiTheme="minorBidi" w:hAnsiTheme="minorBidi"/>
                <w:b/>
                <w:bCs/>
                <w:sz w:val="32"/>
                <w:szCs w:val="32"/>
                <w:rtl/>
              </w:rPr>
            </w:pPr>
            <w:r w:rsidRPr="00A43BE1">
              <w:rPr>
                <w:rFonts w:asciiTheme="minorBidi" w:hAnsiTheme="minorBidi"/>
                <w:b/>
                <w:bCs/>
                <w:sz w:val="32"/>
                <w:szCs w:val="32"/>
                <w:rtl/>
              </w:rPr>
              <w:t>ت</w:t>
            </w:r>
          </w:p>
        </w:tc>
        <w:tc>
          <w:tcPr>
            <w:tcW w:w="8927" w:type="dxa"/>
            <w:shd w:val="clear" w:color="auto" w:fill="D9D9D9" w:themeFill="background1" w:themeFillShade="D9"/>
            <w:vAlign w:val="center"/>
          </w:tcPr>
          <w:p w14:paraId="4EFDECA4" w14:textId="245840E3" w:rsidR="00847F49" w:rsidRPr="00A43BE1" w:rsidRDefault="00847F49" w:rsidP="00920822">
            <w:pPr>
              <w:bidi/>
              <w:jc w:val="center"/>
              <w:rPr>
                <w:rFonts w:asciiTheme="minorBidi" w:hAnsiTheme="minorBidi"/>
                <w:b/>
                <w:bCs/>
                <w:sz w:val="32"/>
                <w:szCs w:val="32"/>
                <w:rtl/>
              </w:rPr>
            </w:pPr>
            <w:r w:rsidRPr="00A43BE1">
              <w:rPr>
                <w:rFonts w:asciiTheme="minorBidi" w:hAnsiTheme="minorBidi"/>
                <w:b/>
                <w:bCs/>
                <w:sz w:val="32"/>
                <w:szCs w:val="32"/>
                <w:rtl/>
              </w:rPr>
              <w:t>الورش (التدريبية والعلمية)</w:t>
            </w:r>
          </w:p>
        </w:tc>
      </w:tr>
      <w:tr w:rsidR="00811B8C" w:rsidRPr="008D5359" w14:paraId="7EE19991" w14:textId="77777777" w:rsidTr="006D1674">
        <w:trPr>
          <w:trHeight w:val="1628"/>
        </w:trPr>
        <w:tc>
          <w:tcPr>
            <w:tcW w:w="469" w:type="dxa"/>
            <w:vAlign w:val="center"/>
          </w:tcPr>
          <w:p w14:paraId="370EED47" w14:textId="2FCD53B3" w:rsidR="00811B8C" w:rsidRPr="008D5359" w:rsidRDefault="00811B8C" w:rsidP="00920822">
            <w:pPr>
              <w:bidi/>
              <w:jc w:val="center"/>
              <w:rPr>
                <w:rFonts w:asciiTheme="minorBidi" w:hAnsiTheme="minorBidi"/>
                <w:sz w:val="28"/>
                <w:szCs w:val="28"/>
                <w:rtl/>
              </w:rPr>
            </w:pPr>
            <w:r w:rsidRPr="008D5359">
              <w:rPr>
                <w:rFonts w:asciiTheme="minorBidi" w:hAnsiTheme="minorBidi"/>
                <w:sz w:val="28"/>
                <w:szCs w:val="28"/>
                <w:rtl/>
              </w:rPr>
              <w:t>1</w:t>
            </w:r>
          </w:p>
        </w:tc>
        <w:tc>
          <w:tcPr>
            <w:tcW w:w="8927" w:type="dxa"/>
            <w:vAlign w:val="center"/>
          </w:tcPr>
          <w:p w14:paraId="52B18253" w14:textId="44A7D8AF" w:rsidR="00811B8C" w:rsidRPr="008D5359" w:rsidRDefault="00811B8C" w:rsidP="001B16C7">
            <w:pPr>
              <w:bidi/>
              <w:jc w:val="both"/>
              <w:rPr>
                <w:rFonts w:asciiTheme="minorBidi" w:hAnsiTheme="minorBidi"/>
                <w:sz w:val="28"/>
                <w:szCs w:val="28"/>
                <w:rtl/>
              </w:rPr>
            </w:pPr>
            <w:r w:rsidRPr="008D5359">
              <w:rPr>
                <w:rFonts w:asciiTheme="minorBidi" w:hAnsiTheme="minorBidi"/>
                <w:sz w:val="28"/>
                <w:szCs w:val="28"/>
                <w:rtl/>
              </w:rPr>
              <w:t>اقامت كلية علوم الحاسوب والرياضيات</w:t>
            </w:r>
            <w:r w:rsidR="001B16C7">
              <w:rPr>
                <w:rFonts w:asciiTheme="minorBidi" w:hAnsiTheme="minorBidi" w:hint="cs"/>
                <w:sz w:val="28"/>
                <w:szCs w:val="28"/>
                <w:rtl/>
              </w:rPr>
              <w:t xml:space="preserve"> / قسم علوم الحاسوب</w:t>
            </w:r>
            <w:r w:rsidRPr="008D5359">
              <w:rPr>
                <w:rFonts w:asciiTheme="minorBidi" w:hAnsiTheme="minorBidi"/>
                <w:sz w:val="28"/>
                <w:szCs w:val="28"/>
                <w:rtl/>
              </w:rPr>
              <w:t xml:space="preserve"> ورشة</w:t>
            </w:r>
            <w:r w:rsidR="00CC0F0D" w:rsidRPr="008D5359">
              <w:rPr>
                <w:rFonts w:asciiTheme="minorBidi" w:hAnsiTheme="minorBidi"/>
                <w:sz w:val="28"/>
                <w:szCs w:val="28"/>
                <w:rtl/>
              </w:rPr>
              <w:t xml:space="preserve"> </w:t>
            </w:r>
            <w:r w:rsidRPr="008D5359">
              <w:rPr>
                <w:rFonts w:asciiTheme="minorBidi" w:hAnsiTheme="minorBidi"/>
                <w:sz w:val="28"/>
                <w:szCs w:val="28"/>
                <w:rtl/>
              </w:rPr>
              <w:t>بعنوان (</w:t>
            </w:r>
            <w:r w:rsidR="001B16C7" w:rsidRPr="001B16C7">
              <w:rPr>
                <w:rFonts w:asciiTheme="minorBidi" w:hAnsiTheme="minorBidi" w:hint="cs"/>
                <w:sz w:val="28"/>
                <w:szCs w:val="28"/>
                <w:rtl/>
              </w:rPr>
              <w:t>الانترنت المظلم والانترنت العميق نظرة عملية عن العوالم الخفية</w:t>
            </w:r>
            <w:r w:rsidRPr="008D5359">
              <w:rPr>
                <w:rFonts w:asciiTheme="minorBidi" w:hAnsiTheme="minorBidi"/>
                <w:sz w:val="28"/>
                <w:szCs w:val="28"/>
                <w:rtl/>
              </w:rPr>
              <w:t>) تاريخ انعقادها (</w:t>
            </w:r>
            <w:r w:rsidR="001B16C7">
              <w:rPr>
                <w:rFonts w:asciiTheme="minorBidi" w:hAnsiTheme="minorBidi" w:hint="cs"/>
                <w:sz w:val="28"/>
                <w:szCs w:val="28"/>
                <w:rtl/>
              </w:rPr>
              <w:t>5 ايار</w:t>
            </w:r>
            <w:r w:rsidRPr="008D5359">
              <w:rPr>
                <w:rFonts w:asciiTheme="minorBidi" w:hAnsiTheme="minorBidi"/>
                <w:sz w:val="28"/>
                <w:szCs w:val="28"/>
                <w:rtl/>
              </w:rPr>
              <w:t xml:space="preserve"> 2024) وت</w:t>
            </w:r>
            <w:r w:rsidR="00B3389D" w:rsidRPr="008D5359">
              <w:rPr>
                <w:rFonts w:asciiTheme="minorBidi" w:hAnsiTheme="minorBidi"/>
                <w:sz w:val="28"/>
                <w:szCs w:val="28"/>
                <w:rtl/>
              </w:rPr>
              <w:t xml:space="preserve">هدف </w:t>
            </w:r>
            <w:r w:rsidRPr="008D5359">
              <w:rPr>
                <w:rFonts w:asciiTheme="minorBidi" w:hAnsiTheme="minorBidi"/>
                <w:sz w:val="28"/>
                <w:szCs w:val="28"/>
                <w:rtl/>
              </w:rPr>
              <w:t>(</w:t>
            </w:r>
            <w:r w:rsidR="001B16C7" w:rsidRPr="001B16C7">
              <w:rPr>
                <w:rFonts w:asciiTheme="minorBidi" w:hAnsiTheme="minorBidi" w:hint="cs"/>
                <w:sz w:val="28"/>
                <w:szCs w:val="28"/>
                <w:rtl/>
              </w:rPr>
              <w:t>بالرغم من انتشار التقنية بصورها وأجهزتها المختلفة الا انه لا تزال جوانب منها غامضة وقد لا يعلمه</w:t>
            </w:r>
            <w:r w:rsidR="001B16C7" w:rsidRPr="001B16C7">
              <w:rPr>
                <w:rFonts w:asciiTheme="minorBidi" w:hAnsiTheme="minorBidi" w:hint="eastAsia"/>
                <w:sz w:val="28"/>
                <w:szCs w:val="28"/>
                <w:rtl/>
              </w:rPr>
              <w:t>ا</w:t>
            </w:r>
            <w:r w:rsidR="001B16C7" w:rsidRPr="001B16C7">
              <w:rPr>
                <w:rFonts w:asciiTheme="minorBidi" w:hAnsiTheme="minorBidi" w:hint="cs"/>
                <w:sz w:val="28"/>
                <w:szCs w:val="28"/>
                <w:rtl/>
              </w:rPr>
              <w:t xml:space="preserve"> </w:t>
            </w:r>
            <w:proofErr w:type="gramStart"/>
            <w:r w:rsidR="001B16C7" w:rsidRPr="001B16C7">
              <w:rPr>
                <w:rFonts w:asciiTheme="minorBidi" w:hAnsiTheme="minorBidi" w:hint="cs"/>
                <w:sz w:val="28"/>
                <w:szCs w:val="28"/>
                <w:rtl/>
              </w:rPr>
              <w:t>الكثير ،</w:t>
            </w:r>
            <w:proofErr w:type="gramEnd"/>
            <w:r w:rsidR="001B16C7" w:rsidRPr="001B16C7">
              <w:rPr>
                <w:rFonts w:asciiTheme="minorBidi" w:hAnsiTheme="minorBidi" w:hint="cs"/>
                <w:sz w:val="28"/>
                <w:szCs w:val="28"/>
                <w:rtl/>
              </w:rPr>
              <w:t xml:space="preserve"> من هذه المواضيع’’ الانترنت المظلم ‘‘ والذي كان موضوع ورشة أقامتها كليتنا هدفت الى تقديم الموضوع بصورة عملية بدءا من تعريفه وكيفية استخدامه وما يتم تداوله المشروع وغير المشروع</w:t>
            </w:r>
            <w:r w:rsidRPr="008D5359">
              <w:rPr>
                <w:rFonts w:asciiTheme="minorBidi" w:hAnsiTheme="minorBidi"/>
                <w:sz w:val="28"/>
                <w:szCs w:val="28"/>
                <w:rtl/>
              </w:rPr>
              <w:t>.)</w:t>
            </w:r>
          </w:p>
        </w:tc>
      </w:tr>
      <w:tr w:rsidR="00BB2E0C" w:rsidRPr="008D5359" w14:paraId="35EF2747" w14:textId="77777777" w:rsidTr="006D1674">
        <w:trPr>
          <w:trHeight w:val="1628"/>
        </w:trPr>
        <w:tc>
          <w:tcPr>
            <w:tcW w:w="469" w:type="dxa"/>
            <w:vAlign w:val="center"/>
          </w:tcPr>
          <w:p w14:paraId="3F26D2DC" w14:textId="7DC10CEC" w:rsidR="00BB2E0C" w:rsidRPr="008D5359" w:rsidRDefault="00BB2E0C" w:rsidP="00920822">
            <w:pPr>
              <w:bidi/>
              <w:jc w:val="center"/>
              <w:rPr>
                <w:rFonts w:asciiTheme="minorBidi" w:hAnsiTheme="minorBidi"/>
                <w:sz w:val="28"/>
                <w:szCs w:val="28"/>
                <w:rtl/>
                <w:lang w:bidi="ar-IQ"/>
              </w:rPr>
            </w:pPr>
            <w:r>
              <w:rPr>
                <w:rFonts w:asciiTheme="minorBidi" w:hAnsiTheme="minorBidi" w:hint="cs"/>
                <w:sz w:val="28"/>
                <w:szCs w:val="28"/>
                <w:rtl/>
                <w:lang w:bidi="ar-IQ"/>
              </w:rPr>
              <w:t>2</w:t>
            </w:r>
          </w:p>
        </w:tc>
        <w:tc>
          <w:tcPr>
            <w:tcW w:w="8927" w:type="dxa"/>
            <w:vAlign w:val="center"/>
          </w:tcPr>
          <w:p w14:paraId="4F742653" w14:textId="5A29ADF4" w:rsidR="00BB2E0C" w:rsidRPr="008D5359" w:rsidRDefault="00BB2E0C" w:rsidP="00BB2E0C">
            <w:pPr>
              <w:bidi/>
              <w:jc w:val="both"/>
              <w:rPr>
                <w:rFonts w:asciiTheme="minorBidi" w:hAnsiTheme="minorBidi"/>
                <w:sz w:val="28"/>
                <w:szCs w:val="28"/>
                <w:rtl/>
              </w:rPr>
            </w:pPr>
            <w:r w:rsidRPr="008D5359">
              <w:rPr>
                <w:rFonts w:asciiTheme="minorBidi" w:hAnsiTheme="minorBidi"/>
                <w:sz w:val="28"/>
                <w:szCs w:val="28"/>
                <w:rtl/>
              </w:rPr>
              <w:t>اقامت كلية علوم الحاسوب والرياضيات</w:t>
            </w:r>
            <w:r>
              <w:rPr>
                <w:rFonts w:asciiTheme="minorBidi" w:hAnsiTheme="minorBidi" w:hint="cs"/>
                <w:sz w:val="28"/>
                <w:szCs w:val="28"/>
                <w:rtl/>
              </w:rPr>
              <w:t xml:space="preserve"> / قسم البرمجيات </w:t>
            </w:r>
            <w:r w:rsidRPr="008D5359">
              <w:rPr>
                <w:rFonts w:asciiTheme="minorBidi" w:hAnsiTheme="minorBidi"/>
                <w:sz w:val="28"/>
                <w:szCs w:val="28"/>
                <w:rtl/>
              </w:rPr>
              <w:t>ورشة بعنوان (</w:t>
            </w:r>
            <w:r w:rsidRPr="00BB2E0C">
              <w:rPr>
                <w:rFonts w:asciiTheme="minorBidi" w:hAnsiTheme="minorBidi"/>
                <w:sz w:val="28"/>
                <w:szCs w:val="28"/>
                <w:rtl/>
              </w:rPr>
              <w:t>العرض الاكاديمي</w:t>
            </w:r>
            <w:r w:rsidRPr="008D5359">
              <w:rPr>
                <w:rFonts w:asciiTheme="minorBidi" w:hAnsiTheme="minorBidi"/>
                <w:sz w:val="28"/>
                <w:szCs w:val="28"/>
                <w:rtl/>
              </w:rPr>
              <w:t>) تاريخ انعقادها (</w:t>
            </w:r>
            <w:r>
              <w:rPr>
                <w:rFonts w:asciiTheme="minorBidi" w:hAnsiTheme="minorBidi" w:hint="cs"/>
                <w:sz w:val="28"/>
                <w:szCs w:val="28"/>
                <w:rtl/>
              </w:rPr>
              <w:t>6 ايار</w:t>
            </w:r>
            <w:r w:rsidRPr="008D5359">
              <w:rPr>
                <w:rFonts w:asciiTheme="minorBidi" w:hAnsiTheme="minorBidi"/>
                <w:sz w:val="28"/>
                <w:szCs w:val="28"/>
                <w:rtl/>
              </w:rPr>
              <w:t xml:space="preserve"> 2024) وت</w:t>
            </w:r>
            <w:r>
              <w:rPr>
                <w:rFonts w:asciiTheme="minorBidi" w:hAnsiTheme="minorBidi" w:hint="cs"/>
                <w:sz w:val="28"/>
                <w:szCs w:val="28"/>
                <w:rtl/>
              </w:rPr>
              <w:t xml:space="preserve">تطرق </w:t>
            </w:r>
            <w:proofErr w:type="gramStart"/>
            <w:r>
              <w:rPr>
                <w:rFonts w:asciiTheme="minorBidi" w:hAnsiTheme="minorBidi" w:hint="cs"/>
                <w:sz w:val="28"/>
                <w:szCs w:val="28"/>
                <w:rtl/>
              </w:rPr>
              <w:t>(</w:t>
            </w:r>
            <w:r w:rsidRPr="00BB2E0C">
              <w:rPr>
                <w:rFonts w:asciiTheme="minorBidi" w:hAnsiTheme="minorBidi"/>
                <w:sz w:val="28"/>
                <w:szCs w:val="28"/>
                <w:rtl/>
              </w:rPr>
              <w:t xml:space="preserve"> الى</w:t>
            </w:r>
            <w:proofErr w:type="gramEnd"/>
            <w:r w:rsidRPr="00BB2E0C">
              <w:rPr>
                <w:rFonts w:asciiTheme="minorBidi" w:hAnsiTheme="minorBidi"/>
                <w:sz w:val="28"/>
                <w:szCs w:val="28"/>
              </w:rPr>
              <w:t xml:space="preserve"> </w:t>
            </w:r>
            <w:r w:rsidRPr="00BB2E0C">
              <w:rPr>
                <w:rFonts w:asciiTheme="minorBidi" w:hAnsiTheme="minorBidi"/>
                <w:sz w:val="28"/>
                <w:szCs w:val="28"/>
                <w:rtl/>
              </w:rPr>
              <w:t>توضيح كيفيه عمل عرض اكاديمي</w:t>
            </w:r>
            <w:r>
              <w:rPr>
                <w:rFonts w:asciiTheme="minorBidi" w:hAnsiTheme="minorBidi" w:hint="cs"/>
                <w:sz w:val="28"/>
                <w:szCs w:val="28"/>
                <w:rtl/>
              </w:rPr>
              <w:t xml:space="preserve"> ).</w:t>
            </w:r>
          </w:p>
        </w:tc>
      </w:tr>
    </w:tbl>
    <w:p w14:paraId="62F33EEB" w14:textId="77777777" w:rsidR="0057463A" w:rsidRDefault="0057463A" w:rsidP="0057463A">
      <w:pPr>
        <w:bidi/>
        <w:rPr>
          <w:rFonts w:asciiTheme="minorBidi" w:hAnsiTheme="minorBidi"/>
          <w:sz w:val="28"/>
          <w:szCs w:val="28"/>
          <w:rtl/>
        </w:rPr>
      </w:pPr>
    </w:p>
    <w:p w14:paraId="37488283" w14:textId="77777777" w:rsidR="0057463A" w:rsidRDefault="0057463A" w:rsidP="0057463A">
      <w:pPr>
        <w:bidi/>
        <w:rPr>
          <w:rFonts w:asciiTheme="minorBidi" w:hAnsiTheme="minorBidi"/>
          <w:sz w:val="28"/>
          <w:szCs w:val="28"/>
          <w:rtl/>
        </w:rPr>
      </w:pPr>
    </w:p>
    <w:p w14:paraId="39A9DCCD" w14:textId="77777777" w:rsidR="00A00B0F" w:rsidRPr="008D5359" w:rsidRDefault="00A00B0F" w:rsidP="00A00B0F">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267AE2" w:rsidRPr="008D5359" w14:paraId="4D4C8368" w14:textId="77777777" w:rsidTr="0017089C">
        <w:trPr>
          <w:trHeight w:val="530"/>
        </w:trPr>
        <w:tc>
          <w:tcPr>
            <w:tcW w:w="469" w:type="dxa"/>
            <w:shd w:val="clear" w:color="auto" w:fill="D9D9D9" w:themeFill="background1" w:themeFillShade="D9"/>
            <w:vAlign w:val="center"/>
          </w:tcPr>
          <w:p w14:paraId="51735113" w14:textId="77777777" w:rsidR="00267AE2" w:rsidRPr="00A43BE1" w:rsidRDefault="00267AE2" w:rsidP="00920822">
            <w:pPr>
              <w:bidi/>
              <w:jc w:val="center"/>
              <w:rPr>
                <w:rFonts w:asciiTheme="minorBidi" w:hAnsiTheme="minorBidi"/>
                <w:b/>
                <w:bCs/>
                <w:sz w:val="28"/>
                <w:szCs w:val="28"/>
                <w:rtl/>
              </w:rPr>
            </w:pPr>
            <w:r w:rsidRPr="00A43BE1">
              <w:rPr>
                <w:rFonts w:asciiTheme="minorBidi" w:hAnsiTheme="minorBidi"/>
                <w:b/>
                <w:bCs/>
                <w:sz w:val="32"/>
                <w:szCs w:val="32"/>
                <w:rtl/>
              </w:rPr>
              <w:t>ت</w:t>
            </w:r>
          </w:p>
        </w:tc>
        <w:tc>
          <w:tcPr>
            <w:tcW w:w="8927" w:type="dxa"/>
            <w:shd w:val="clear" w:color="auto" w:fill="D9D9D9" w:themeFill="background1" w:themeFillShade="D9"/>
            <w:vAlign w:val="center"/>
          </w:tcPr>
          <w:p w14:paraId="4FFA383E" w14:textId="67909629" w:rsidR="00267AE2" w:rsidRPr="008D5359" w:rsidRDefault="00267AE2" w:rsidP="00920822">
            <w:pPr>
              <w:bidi/>
              <w:jc w:val="center"/>
              <w:rPr>
                <w:rFonts w:asciiTheme="minorBidi" w:hAnsiTheme="minorBidi"/>
                <w:b/>
                <w:bCs/>
                <w:sz w:val="28"/>
                <w:szCs w:val="28"/>
                <w:rtl/>
              </w:rPr>
            </w:pPr>
            <w:r w:rsidRPr="008D5359">
              <w:rPr>
                <w:rFonts w:asciiTheme="minorBidi" w:hAnsiTheme="minorBidi"/>
                <w:b/>
                <w:bCs/>
                <w:sz w:val="32"/>
                <w:szCs w:val="32"/>
                <w:rtl/>
              </w:rPr>
              <w:t>الدورات (التدريبية والعلمية)</w:t>
            </w:r>
          </w:p>
        </w:tc>
      </w:tr>
      <w:tr w:rsidR="00BB2E0C" w:rsidRPr="008D5359" w14:paraId="20136FA4" w14:textId="77777777" w:rsidTr="009E2B2A">
        <w:tc>
          <w:tcPr>
            <w:tcW w:w="469" w:type="dxa"/>
            <w:vAlign w:val="center"/>
          </w:tcPr>
          <w:p w14:paraId="6D4C0CAC" w14:textId="24AE9B54" w:rsidR="00BB2E0C" w:rsidRDefault="00BB2E0C" w:rsidP="00920822">
            <w:pPr>
              <w:bidi/>
              <w:jc w:val="center"/>
              <w:rPr>
                <w:rFonts w:asciiTheme="minorBidi" w:hAnsiTheme="minorBidi"/>
                <w:sz w:val="28"/>
                <w:szCs w:val="28"/>
                <w:rtl/>
              </w:rPr>
            </w:pPr>
            <w:r>
              <w:rPr>
                <w:rFonts w:asciiTheme="minorBidi" w:hAnsiTheme="minorBidi" w:hint="cs"/>
                <w:sz w:val="28"/>
                <w:szCs w:val="28"/>
                <w:rtl/>
              </w:rPr>
              <w:t>1</w:t>
            </w:r>
          </w:p>
        </w:tc>
        <w:tc>
          <w:tcPr>
            <w:tcW w:w="8927" w:type="dxa"/>
            <w:shd w:val="clear" w:color="auto" w:fill="auto"/>
            <w:vAlign w:val="center"/>
          </w:tcPr>
          <w:p w14:paraId="4F8C8152" w14:textId="77777777" w:rsidR="00BB2E0C" w:rsidRPr="008D5359" w:rsidRDefault="00BB2E0C" w:rsidP="00BB2E0C">
            <w:pPr>
              <w:bidi/>
              <w:rPr>
                <w:rFonts w:asciiTheme="minorBidi" w:eastAsia="Times New Roman" w:hAnsiTheme="minorBidi"/>
                <w:sz w:val="28"/>
                <w:szCs w:val="28"/>
                <w:shd w:val="clear" w:color="auto" w:fill="D9D9D9" w:themeFill="background1" w:themeFillShade="D9"/>
                <w:rtl/>
                <w:lang w:bidi="ar-IQ"/>
              </w:rPr>
            </w:pPr>
          </w:p>
          <w:p w14:paraId="5C4A0366" w14:textId="0063674C" w:rsidR="00BB2E0C" w:rsidRPr="00BB2E0C" w:rsidRDefault="00BB2E0C" w:rsidP="00D630DE">
            <w:pPr>
              <w:shd w:val="clear" w:color="auto" w:fill="F8F9FA"/>
              <w:bidi/>
              <w:spacing w:line="300" w:lineRule="atLeast"/>
              <w:rPr>
                <w:rFonts w:asciiTheme="minorBidi" w:eastAsia="Times New Roman" w:hAnsiTheme="minorBidi"/>
                <w:sz w:val="28"/>
                <w:szCs w:val="28"/>
                <w:rtl/>
                <w:lang w:bidi="ar-IQ"/>
              </w:rPr>
            </w:pPr>
            <w:r w:rsidRPr="008D5359">
              <w:rPr>
                <w:rFonts w:asciiTheme="minorBidi" w:eastAsia="Times New Roman" w:hAnsiTheme="minorBidi"/>
                <w:sz w:val="28"/>
                <w:szCs w:val="28"/>
                <w:rtl/>
                <w:lang w:bidi="ar-IQ"/>
              </w:rPr>
              <w:t xml:space="preserve">أقامت كلية علوم الحاسوب والرياضيات / </w:t>
            </w:r>
            <w:r>
              <w:rPr>
                <w:rFonts w:asciiTheme="minorBidi" w:eastAsia="Times New Roman" w:hAnsiTheme="minorBidi" w:hint="cs"/>
                <w:sz w:val="28"/>
                <w:szCs w:val="28"/>
                <w:rtl/>
                <w:lang w:bidi="ar-IQ"/>
              </w:rPr>
              <w:t>قسم البرمجيات</w:t>
            </w:r>
            <w:r w:rsidRPr="008D5359">
              <w:rPr>
                <w:rFonts w:asciiTheme="minorBidi" w:eastAsia="Times New Roman" w:hAnsiTheme="minorBidi"/>
                <w:sz w:val="28"/>
                <w:szCs w:val="28"/>
                <w:rtl/>
                <w:lang w:bidi="ar-IQ"/>
              </w:rPr>
              <w:t xml:space="preserve"> (</w:t>
            </w:r>
            <w:r w:rsidR="00D630DE" w:rsidRPr="00D630DE">
              <w:rPr>
                <w:rFonts w:asciiTheme="minorBidi" w:eastAsia="Times New Roman" w:hAnsiTheme="minorBidi"/>
                <w:sz w:val="28"/>
                <w:szCs w:val="28"/>
                <w:lang w:bidi="ar-IQ"/>
              </w:rPr>
              <w:t>An overview to Origin Lab</w:t>
            </w:r>
            <w:r w:rsidRPr="00D630DE">
              <w:rPr>
                <w:rFonts w:asciiTheme="minorBidi" w:eastAsia="Times New Roman" w:hAnsiTheme="minorBidi"/>
                <w:sz w:val="28"/>
                <w:szCs w:val="28"/>
                <w:rtl/>
                <w:lang w:bidi="ar-IQ"/>
              </w:rPr>
              <w:t xml:space="preserve">) </w:t>
            </w:r>
            <w:r w:rsidRPr="008D5359">
              <w:rPr>
                <w:rFonts w:asciiTheme="minorBidi" w:hAnsiTheme="minorBidi"/>
                <w:sz w:val="28"/>
                <w:szCs w:val="28"/>
                <w:rtl/>
                <w:lang w:bidi="ar-IQ"/>
              </w:rPr>
              <w:t xml:space="preserve">تاريخ انعقادها </w:t>
            </w:r>
            <w:r w:rsidR="00D630DE">
              <w:rPr>
                <w:rFonts w:asciiTheme="minorBidi" w:hAnsiTheme="minorBidi" w:hint="cs"/>
                <w:sz w:val="28"/>
                <w:szCs w:val="28"/>
                <w:rtl/>
                <w:lang w:bidi="ar-IQ"/>
              </w:rPr>
              <w:t>7</w:t>
            </w:r>
            <w:r w:rsidRPr="008D5359">
              <w:rPr>
                <w:rFonts w:asciiTheme="minorBidi" w:hAnsiTheme="minorBidi"/>
                <w:sz w:val="28"/>
                <w:szCs w:val="28"/>
                <w:rtl/>
                <w:lang w:bidi="ar-IQ"/>
              </w:rPr>
              <w:t xml:space="preserve"> </w:t>
            </w:r>
            <w:r>
              <w:rPr>
                <w:rFonts w:asciiTheme="minorBidi" w:hAnsiTheme="minorBidi" w:hint="cs"/>
                <w:sz w:val="28"/>
                <w:szCs w:val="28"/>
                <w:rtl/>
                <w:lang w:bidi="ar-IQ"/>
              </w:rPr>
              <w:t>ايار</w:t>
            </w:r>
            <w:r w:rsidRPr="008D5359">
              <w:rPr>
                <w:rFonts w:asciiTheme="minorBidi" w:hAnsiTheme="minorBidi"/>
                <w:sz w:val="28"/>
                <w:szCs w:val="28"/>
                <w:rtl/>
                <w:lang w:bidi="ar-IQ"/>
              </w:rPr>
              <w:t xml:space="preserve"> 2024وهدفت </w:t>
            </w:r>
            <w:r w:rsidRPr="00BB2E0C">
              <w:rPr>
                <w:rFonts w:asciiTheme="minorBidi" w:eastAsia="Times New Roman" w:hAnsiTheme="minorBidi"/>
                <w:sz w:val="28"/>
                <w:szCs w:val="28"/>
                <w:rtl/>
                <w:lang w:bidi="ar-IQ"/>
              </w:rPr>
              <w:t>(</w:t>
            </w:r>
            <w:r w:rsidR="00D630DE" w:rsidRPr="00D630DE">
              <w:rPr>
                <w:rFonts w:asciiTheme="minorBidi" w:hAnsiTheme="minorBidi"/>
                <w:sz w:val="28"/>
                <w:szCs w:val="28"/>
                <w:lang w:bidi="ar-IQ"/>
              </w:rPr>
              <w:t xml:space="preserve">Origin is a proprietary computer program for interactive scientific graphing and data analysis. It </w:t>
            </w:r>
            <w:proofErr w:type="gramStart"/>
            <w:r w:rsidR="00D630DE" w:rsidRPr="00D630DE">
              <w:rPr>
                <w:rFonts w:asciiTheme="minorBidi" w:hAnsiTheme="minorBidi"/>
                <w:sz w:val="28"/>
                <w:szCs w:val="28"/>
                <w:lang w:bidi="ar-IQ"/>
              </w:rPr>
              <w:t>is produced</w:t>
            </w:r>
            <w:proofErr w:type="gramEnd"/>
            <w:r w:rsidR="00D630DE" w:rsidRPr="00D630DE">
              <w:rPr>
                <w:rFonts w:asciiTheme="minorBidi" w:hAnsiTheme="minorBidi"/>
                <w:sz w:val="28"/>
                <w:szCs w:val="28"/>
                <w:lang w:bidi="ar-IQ"/>
              </w:rPr>
              <w:t xml:space="preserve"> by </w:t>
            </w:r>
            <w:proofErr w:type="spellStart"/>
            <w:r w:rsidR="00D630DE" w:rsidRPr="00D630DE">
              <w:rPr>
                <w:rFonts w:asciiTheme="minorBidi" w:hAnsiTheme="minorBidi"/>
                <w:sz w:val="28"/>
                <w:szCs w:val="28"/>
                <w:lang w:bidi="ar-IQ"/>
              </w:rPr>
              <w:t>OriginLab</w:t>
            </w:r>
            <w:proofErr w:type="spellEnd"/>
            <w:r w:rsidR="00D630DE" w:rsidRPr="00D630DE">
              <w:rPr>
                <w:rFonts w:asciiTheme="minorBidi" w:hAnsiTheme="minorBidi"/>
                <w:sz w:val="28"/>
                <w:szCs w:val="28"/>
                <w:lang w:bidi="ar-IQ"/>
              </w:rPr>
              <w:t xml:space="preserve"> Corporation, and runs on Microsoft Windows. It has inspired several platform-independent open-source clones and alternatives like </w:t>
            </w:r>
            <w:proofErr w:type="spellStart"/>
            <w:r w:rsidR="00D630DE" w:rsidRPr="00D630DE">
              <w:rPr>
                <w:rFonts w:asciiTheme="minorBidi" w:hAnsiTheme="minorBidi"/>
                <w:sz w:val="28"/>
                <w:szCs w:val="28"/>
                <w:lang w:bidi="ar-IQ"/>
              </w:rPr>
              <w:t>LabPlot</w:t>
            </w:r>
            <w:proofErr w:type="spellEnd"/>
            <w:r w:rsidR="00D630DE" w:rsidRPr="00D630DE">
              <w:rPr>
                <w:rFonts w:asciiTheme="minorBidi" w:hAnsiTheme="minorBidi"/>
                <w:sz w:val="28"/>
                <w:szCs w:val="28"/>
                <w:lang w:bidi="ar-IQ"/>
              </w:rPr>
              <w:t xml:space="preserve"> and </w:t>
            </w:r>
            <w:proofErr w:type="spellStart"/>
            <w:r w:rsidR="00D630DE" w:rsidRPr="00D630DE">
              <w:rPr>
                <w:rFonts w:asciiTheme="minorBidi" w:hAnsiTheme="minorBidi"/>
                <w:sz w:val="28"/>
                <w:szCs w:val="28"/>
                <w:lang w:bidi="ar-IQ"/>
              </w:rPr>
              <w:t>SciDAVis</w:t>
            </w:r>
            <w:proofErr w:type="spellEnd"/>
            <w:r w:rsidRPr="00D630DE">
              <w:rPr>
                <w:rFonts w:asciiTheme="minorBidi" w:hAnsiTheme="minorBidi" w:hint="cs"/>
                <w:sz w:val="28"/>
                <w:szCs w:val="28"/>
                <w:rtl/>
                <w:lang w:bidi="ar-IQ"/>
              </w:rPr>
              <w:t>).</w:t>
            </w:r>
          </w:p>
          <w:p w14:paraId="198F0DDC" w14:textId="77777777" w:rsidR="00BB2E0C" w:rsidRPr="008D5359" w:rsidRDefault="00BB2E0C" w:rsidP="00610EBD">
            <w:pPr>
              <w:bidi/>
              <w:rPr>
                <w:rFonts w:asciiTheme="minorBidi" w:eastAsia="Times New Roman" w:hAnsiTheme="minorBidi"/>
                <w:sz w:val="28"/>
                <w:szCs w:val="28"/>
                <w:shd w:val="clear" w:color="auto" w:fill="D9D9D9" w:themeFill="background1" w:themeFillShade="D9"/>
                <w:rtl/>
                <w:lang w:bidi="ar-IQ"/>
              </w:rPr>
            </w:pPr>
          </w:p>
        </w:tc>
      </w:tr>
      <w:tr w:rsidR="00267AE2" w:rsidRPr="008D5359" w14:paraId="2C80C47A" w14:textId="77777777" w:rsidTr="009E2B2A">
        <w:tc>
          <w:tcPr>
            <w:tcW w:w="469" w:type="dxa"/>
            <w:vAlign w:val="center"/>
          </w:tcPr>
          <w:p w14:paraId="0B5A014E" w14:textId="4A8DD080" w:rsidR="00267AE2" w:rsidRPr="008D5359" w:rsidRDefault="00BB2E0C" w:rsidP="00920822">
            <w:pPr>
              <w:bidi/>
              <w:jc w:val="center"/>
              <w:rPr>
                <w:rFonts w:asciiTheme="minorBidi" w:hAnsiTheme="minorBidi"/>
                <w:sz w:val="28"/>
                <w:szCs w:val="28"/>
                <w:rtl/>
              </w:rPr>
            </w:pPr>
            <w:r>
              <w:rPr>
                <w:rFonts w:asciiTheme="minorBidi" w:hAnsiTheme="minorBidi" w:hint="cs"/>
                <w:sz w:val="28"/>
                <w:szCs w:val="28"/>
                <w:rtl/>
              </w:rPr>
              <w:t>2</w:t>
            </w:r>
          </w:p>
        </w:tc>
        <w:tc>
          <w:tcPr>
            <w:tcW w:w="8927" w:type="dxa"/>
            <w:shd w:val="clear" w:color="auto" w:fill="auto"/>
            <w:vAlign w:val="center"/>
          </w:tcPr>
          <w:p w14:paraId="35079463" w14:textId="77777777" w:rsidR="00610EBD" w:rsidRPr="008D5359" w:rsidRDefault="00610EBD" w:rsidP="00610EBD">
            <w:pPr>
              <w:bidi/>
              <w:rPr>
                <w:rFonts w:asciiTheme="minorBidi" w:eastAsia="Times New Roman" w:hAnsiTheme="minorBidi"/>
                <w:sz w:val="28"/>
                <w:szCs w:val="28"/>
                <w:shd w:val="clear" w:color="auto" w:fill="D9D9D9" w:themeFill="background1" w:themeFillShade="D9"/>
                <w:rtl/>
                <w:lang w:bidi="ar-IQ"/>
              </w:rPr>
            </w:pPr>
          </w:p>
          <w:p w14:paraId="2A3FC0EE" w14:textId="3FDB689F" w:rsidR="005558FC" w:rsidRPr="00BB2E0C" w:rsidRDefault="005558FC" w:rsidP="00BB2E0C">
            <w:pPr>
              <w:shd w:val="clear" w:color="auto" w:fill="F8F9FA"/>
              <w:bidi/>
              <w:spacing w:line="300" w:lineRule="atLeast"/>
              <w:rPr>
                <w:rFonts w:asciiTheme="minorBidi" w:eastAsia="Times New Roman" w:hAnsiTheme="minorBidi"/>
                <w:sz w:val="28"/>
                <w:szCs w:val="28"/>
                <w:rtl/>
                <w:lang w:bidi="ar-IQ"/>
              </w:rPr>
            </w:pPr>
            <w:r w:rsidRPr="008D5359">
              <w:rPr>
                <w:rFonts w:asciiTheme="minorBidi" w:eastAsia="Times New Roman" w:hAnsiTheme="minorBidi"/>
                <w:sz w:val="28"/>
                <w:szCs w:val="28"/>
                <w:rtl/>
                <w:lang w:bidi="ar-IQ"/>
              </w:rPr>
              <w:lastRenderedPageBreak/>
              <w:t xml:space="preserve">أقامت كلية علوم الحاسوب والرياضيات </w:t>
            </w:r>
            <w:r w:rsidR="005833E3" w:rsidRPr="008D5359">
              <w:rPr>
                <w:rFonts w:asciiTheme="minorBidi" w:eastAsia="Times New Roman" w:hAnsiTheme="minorBidi"/>
                <w:sz w:val="28"/>
                <w:szCs w:val="28"/>
                <w:rtl/>
                <w:lang w:bidi="ar-IQ"/>
              </w:rPr>
              <w:t xml:space="preserve">/ </w:t>
            </w:r>
            <w:r w:rsidR="00BB2E0C">
              <w:rPr>
                <w:rFonts w:asciiTheme="minorBidi" w:eastAsia="Times New Roman" w:hAnsiTheme="minorBidi" w:hint="cs"/>
                <w:sz w:val="28"/>
                <w:szCs w:val="28"/>
                <w:rtl/>
                <w:lang w:bidi="ar-IQ"/>
              </w:rPr>
              <w:t>قسم البرمجيات</w:t>
            </w:r>
            <w:r w:rsidR="007D41FD" w:rsidRPr="008D5359">
              <w:rPr>
                <w:rFonts w:asciiTheme="minorBidi" w:eastAsia="Times New Roman" w:hAnsiTheme="minorBidi"/>
                <w:sz w:val="28"/>
                <w:szCs w:val="28"/>
                <w:rtl/>
                <w:lang w:bidi="ar-IQ"/>
              </w:rPr>
              <w:t xml:space="preserve"> </w:t>
            </w:r>
            <w:r w:rsidRPr="008D5359">
              <w:rPr>
                <w:rFonts w:asciiTheme="minorBidi" w:eastAsia="Times New Roman" w:hAnsiTheme="minorBidi"/>
                <w:sz w:val="28"/>
                <w:szCs w:val="28"/>
                <w:rtl/>
                <w:lang w:bidi="ar-IQ"/>
              </w:rPr>
              <w:t>(</w:t>
            </w:r>
            <w:r w:rsidR="00BB2E0C" w:rsidRPr="00BB2E0C">
              <w:rPr>
                <w:rFonts w:asciiTheme="minorBidi" w:hAnsiTheme="minorBidi"/>
                <w:sz w:val="28"/>
                <w:szCs w:val="28"/>
                <w:rtl/>
                <w:lang w:bidi="ar-IQ"/>
              </w:rPr>
              <w:t>إدارة متطلبات مشاريع البرمجيات</w:t>
            </w:r>
            <w:r w:rsidRPr="008D5359">
              <w:rPr>
                <w:rFonts w:asciiTheme="minorBidi" w:hAnsiTheme="minorBidi"/>
                <w:sz w:val="28"/>
                <w:szCs w:val="28"/>
                <w:rtl/>
                <w:lang w:bidi="ar-IQ"/>
              </w:rPr>
              <w:t xml:space="preserve">) تاريخ انعقادها </w:t>
            </w:r>
            <w:r w:rsidR="00BB2E0C">
              <w:rPr>
                <w:rFonts w:asciiTheme="minorBidi" w:hAnsiTheme="minorBidi" w:hint="cs"/>
                <w:sz w:val="28"/>
                <w:szCs w:val="28"/>
                <w:rtl/>
                <w:lang w:bidi="ar-IQ"/>
              </w:rPr>
              <w:t>9</w:t>
            </w:r>
            <w:r w:rsidRPr="008D5359">
              <w:rPr>
                <w:rFonts w:asciiTheme="minorBidi" w:hAnsiTheme="minorBidi"/>
                <w:sz w:val="28"/>
                <w:szCs w:val="28"/>
                <w:rtl/>
                <w:lang w:bidi="ar-IQ"/>
              </w:rPr>
              <w:t xml:space="preserve"> </w:t>
            </w:r>
            <w:r w:rsidR="00BB2E0C">
              <w:rPr>
                <w:rFonts w:asciiTheme="minorBidi" w:hAnsiTheme="minorBidi" w:hint="cs"/>
                <w:sz w:val="28"/>
                <w:szCs w:val="28"/>
                <w:rtl/>
                <w:lang w:bidi="ar-IQ"/>
              </w:rPr>
              <w:t>ايار</w:t>
            </w:r>
            <w:r w:rsidR="002915EB" w:rsidRPr="008D5359">
              <w:rPr>
                <w:rFonts w:asciiTheme="minorBidi" w:hAnsiTheme="minorBidi"/>
                <w:sz w:val="28"/>
                <w:szCs w:val="28"/>
                <w:rtl/>
                <w:lang w:bidi="ar-IQ"/>
              </w:rPr>
              <w:t xml:space="preserve"> </w:t>
            </w:r>
            <w:r w:rsidR="00610EBD" w:rsidRPr="008D5359">
              <w:rPr>
                <w:rFonts w:asciiTheme="minorBidi" w:hAnsiTheme="minorBidi"/>
                <w:sz w:val="28"/>
                <w:szCs w:val="28"/>
                <w:rtl/>
                <w:lang w:bidi="ar-IQ"/>
              </w:rPr>
              <w:t>2024</w:t>
            </w:r>
            <w:r w:rsidRPr="008D5359">
              <w:rPr>
                <w:rFonts w:asciiTheme="minorBidi" w:hAnsiTheme="minorBidi"/>
                <w:sz w:val="28"/>
                <w:szCs w:val="28"/>
                <w:rtl/>
                <w:lang w:bidi="ar-IQ"/>
              </w:rPr>
              <w:t xml:space="preserve">وهدفت </w:t>
            </w:r>
            <w:r w:rsidRPr="00BB2E0C">
              <w:rPr>
                <w:rFonts w:asciiTheme="minorBidi" w:eastAsia="Times New Roman" w:hAnsiTheme="minorBidi"/>
                <w:sz w:val="28"/>
                <w:szCs w:val="28"/>
                <w:rtl/>
                <w:lang w:bidi="ar-IQ"/>
              </w:rPr>
              <w:t>(</w:t>
            </w:r>
            <w:r w:rsidR="00BB2E0C" w:rsidRPr="00BB2E0C">
              <w:rPr>
                <w:rFonts w:asciiTheme="minorBidi" w:eastAsia="Times New Roman" w:hAnsiTheme="minorBidi"/>
                <w:sz w:val="28"/>
                <w:szCs w:val="28"/>
                <w:rtl/>
                <w:lang w:bidi="ar-IQ"/>
              </w:rPr>
              <w:t>الى تعليم المفاهيم الأساسية في إدارة متطلبات مشاريع البرمجيات بصفة عامة ومشاريع النظم البرمجية بصفة خاصة. ومن ذلك معرفة أساسيات جدولة المشاريع، بناء فريق العمل، إدارة المخاطر، حل المشاكل التي تعترض العمل في المشاريع ودقة إنجازها في مواعيدها وفي حدود الميزانيات المرصودة لها. وسوف يتعلم المرشح استخدام أحد البرامج المشهورة في إدارة متطلبات مشاريع البرمجيات</w:t>
            </w:r>
            <w:r w:rsidR="00BB2E0C">
              <w:rPr>
                <w:rFonts w:asciiTheme="minorBidi" w:eastAsia="Times New Roman" w:hAnsiTheme="minorBidi" w:hint="cs"/>
                <w:sz w:val="28"/>
                <w:szCs w:val="28"/>
                <w:rtl/>
                <w:lang w:bidi="ar-IQ"/>
              </w:rPr>
              <w:t>).</w:t>
            </w:r>
          </w:p>
          <w:p w14:paraId="16F0BC9E" w14:textId="18B9C824" w:rsidR="00267AE2" w:rsidRPr="008D5359" w:rsidRDefault="00267AE2" w:rsidP="00610EBD">
            <w:pPr>
              <w:bidi/>
              <w:rPr>
                <w:rFonts w:asciiTheme="minorBidi" w:eastAsia="Times New Roman" w:hAnsiTheme="minorBidi"/>
                <w:sz w:val="28"/>
                <w:szCs w:val="28"/>
                <w:shd w:val="clear" w:color="auto" w:fill="D9D9D9" w:themeFill="background1" w:themeFillShade="D9"/>
                <w:rtl/>
                <w:lang w:bidi="ar-IQ"/>
              </w:rPr>
            </w:pPr>
          </w:p>
        </w:tc>
      </w:tr>
    </w:tbl>
    <w:p w14:paraId="49E5C9B3" w14:textId="77777777" w:rsidR="002215BD" w:rsidRDefault="002215BD" w:rsidP="00920822">
      <w:pPr>
        <w:bidi/>
        <w:rPr>
          <w:rFonts w:asciiTheme="minorBidi" w:hAnsiTheme="minorBidi"/>
          <w:sz w:val="28"/>
          <w:szCs w:val="28"/>
          <w:rtl/>
        </w:rPr>
      </w:pPr>
    </w:p>
    <w:p w14:paraId="3B1E60C8" w14:textId="77777777" w:rsidR="00847F49" w:rsidRPr="008D5359" w:rsidRDefault="00847F49" w:rsidP="00920822">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2215BD" w:rsidRPr="008D5359" w14:paraId="0D2421E1" w14:textId="77777777" w:rsidTr="006A3FCD">
        <w:trPr>
          <w:trHeight w:val="580"/>
        </w:trPr>
        <w:tc>
          <w:tcPr>
            <w:tcW w:w="469" w:type="dxa"/>
            <w:shd w:val="clear" w:color="auto" w:fill="F0C3C0"/>
            <w:vAlign w:val="center"/>
          </w:tcPr>
          <w:p w14:paraId="18DC93D1" w14:textId="77777777" w:rsidR="00847F49" w:rsidRPr="00A43BE1" w:rsidRDefault="00847F49" w:rsidP="00920822">
            <w:pPr>
              <w:bidi/>
              <w:jc w:val="center"/>
              <w:rPr>
                <w:rFonts w:asciiTheme="minorBidi" w:hAnsiTheme="minorBidi"/>
                <w:b/>
                <w:bCs/>
                <w:sz w:val="28"/>
                <w:szCs w:val="28"/>
                <w:rtl/>
              </w:rPr>
            </w:pPr>
            <w:bookmarkStart w:id="2" w:name="OLE_LINK10"/>
            <w:bookmarkStart w:id="3" w:name="OLE_LINK11"/>
            <w:r w:rsidRPr="00A43BE1">
              <w:rPr>
                <w:rFonts w:asciiTheme="minorBidi" w:hAnsiTheme="minorBidi"/>
                <w:b/>
                <w:bCs/>
                <w:sz w:val="32"/>
                <w:szCs w:val="32"/>
                <w:rtl/>
              </w:rPr>
              <w:t>ت</w:t>
            </w:r>
          </w:p>
        </w:tc>
        <w:tc>
          <w:tcPr>
            <w:tcW w:w="8927" w:type="dxa"/>
            <w:shd w:val="clear" w:color="auto" w:fill="F0C3C0"/>
            <w:vAlign w:val="center"/>
          </w:tcPr>
          <w:p w14:paraId="611F69A1" w14:textId="560A9EA2" w:rsidR="00847F49" w:rsidRPr="008D5359" w:rsidRDefault="00847F49" w:rsidP="00920822">
            <w:pPr>
              <w:bidi/>
              <w:jc w:val="center"/>
              <w:rPr>
                <w:rFonts w:asciiTheme="minorBidi" w:hAnsiTheme="minorBidi"/>
                <w:b/>
                <w:bCs/>
                <w:sz w:val="28"/>
                <w:szCs w:val="28"/>
                <w:rtl/>
              </w:rPr>
            </w:pPr>
            <w:r w:rsidRPr="008D5359">
              <w:rPr>
                <w:rFonts w:asciiTheme="minorBidi" w:hAnsiTheme="minorBidi"/>
                <w:b/>
                <w:bCs/>
                <w:sz w:val="32"/>
                <w:szCs w:val="32"/>
                <w:rtl/>
              </w:rPr>
              <w:t>الزيارات (افتتاحات ٬ حضور ٬ أنشطة مختلفة)</w:t>
            </w:r>
          </w:p>
        </w:tc>
      </w:tr>
      <w:tr w:rsidR="002A2E73" w:rsidRPr="008D5359" w14:paraId="15530F6C" w14:textId="77777777" w:rsidTr="00466E78">
        <w:tc>
          <w:tcPr>
            <w:tcW w:w="469" w:type="dxa"/>
            <w:vAlign w:val="center"/>
          </w:tcPr>
          <w:p w14:paraId="70B46C84" w14:textId="345E90FE" w:rsidR="002A2E73" w:rsidRPr="008D5359" w:rsidRDefault="002A2E73" w:rsidP="00920822">
            <w:pPr>
              <w:bidi/>
              <w:jc w:val="center"/>
              <w:rPr>
                <w:rFonts w:asciiTheme="minorBidi" w:hAnsiTheme="minorBidi"/>
                <w:sz w:val="28"/>
                <w:szCs w:val="28"/>
                <w:rtl/>
                <w:lang w:bidi="ar-IQ"/>
              </w:rPr>
            </w:pPr>
            <w:r w:rsidRPr="008D5359">
              <w:rPr>
                <w:rFonts w:asciiTheme="minorBidi" w:hAnsiTheme="minorBidi"/>
                <w:sz w:val="28"/>
                <w:szCs w:val="28"/>
                <w:rtl/>
                <w:lang w:bidi="ar-IQ"/>
              </w:rPr>
              <w:t>1</w:t>
            </w:r>
          </w:p>
        </w:tc>
        <w:tc>
          <w:tcPr>
            <w:tcW w:w="8927" w:type="dxa"/>
            <w:vAlign w:val="center"/>
          </w:tcPr>
          <w:p w14:paraId="54B3EB34" w14:textId="2C3A3544" w:rsidR="002A2E73" w:rsidRPr="008D5359" w:rsidRDefault="008D5359" w:rsidP="004F7717">
            <w:pPr>
              <w:shd w:val="clear" w:color="auto" w:fill="FFFFFF"/>
              <w:bidi/>
              <w:rPr>
                <w:rFonts w:asciiTheme="minorBidi" w:hAnsiTheme="minorBidi"/>
                <w:sz w:val="28"/>
                <w:szCs w:val="28"/>
                <w:rtl/>
                <w:lang w:bidi="ar-IQ"/>
              </w:rPr>
            </w:pPr>
            <w:r w:rsidRPr="008D5359">
              <w:rPr>
                <w:rFonts w:asciiTheme="minorBidi" w:hAnsiTheme="minorBidi"/>
                <w:sz w:val="28"/>
                <w:szCs w:val="28"/>
                <w:rtl/>
                <w:lang w:bidi="ar-IQ"/>
              </w:rPr>
              <w:t xml:space="preserve">تم زيارة </w:t>
            </w:r>
            <w:r w:rsidR="00DC6F7E">
              <w:rPr>
                <w:rFonts w:asciiTheme="minorBidi" w:hAnsiTheme="minorBidi" w:hint="cs"/>
                <w:sz w:val="28"/>
                <w:szCs w:val="28"/>
                <w:rtl/>
                <w:lang w:bidi="ar-IQ"/>
              </w:rPr>
              <w:t>الوفد الالماني الى كلية علوم الحاسوب والرياضيات</w:t>
            </w:r>
            <w:r w:rsidRPr="008D5359">
              <w:rPr>
                <w:rFonts w:asciiTheme="minorBidi" w:hAnsiTheme="minorBidi"/>
                <w:sz w:val="28"/>
                <w:szCs w:val="28"/>
                <w:rtl/>
                <w:lang w:bidi="ar-IQ"/>
              </w:rPr>
              <w:t xml:space="preserve"> / جامعة الموصل وتم خلال الزيارة عقد </w:t>
            </w:r>
            <w:r w:rsidR="00DC6F7E">
              <w:rPr>
                <w:rFonts w:asciiTheme="minorBidi" w:hAnsiTheme="minorBidi" w:hint="cs"/>
                <w:sz w:val="28"/>
                <w:szCs w:val="28"/>
                <w:rtl/>
                <w:lang w:bidi="ar-IQ"/>
              </w:rPr>
              <w:t>ورشة</w:t>
            </w:r>
            <w:r w:rsidRPr="008D5359">
              <w:rPr>
                <w:rFonts w:asciiTheme="minorBidi" w:hAnsiTheme="minorBidi"/>
                <w:sz w:val="28"/>
                <w:szCs w:val="28"/>
                <w:rtl/>
                <w:lang w:bidi="ar-IQ"/>
              </w:rPr>
              <w:t xml:space="preserve"> </w:t>
            </w:r>
            <w:proofErr w:type="spellStart"/>
            <w:r w:rsidR="00DC6F7E">
              <w:rPr>
                <w:rFonts w:asciiTheme="minorBidi" w:hAnsiTheme="minorBidi" w:hint="cs"/>
                <w:sz w:val="28"/>
                <w:szCs w:val="28"/>
                <w:rtl/>
                <w:lang w:bidi="ar-IQ"/>
              </w:rPr>
              <w:t>يالتعاون</w:t>
            </w:r>
            <w:proofErr w:type="spellEnd"/>
            <w:r w:rsidR="00DC6F7E">
              <w:rPr>
                <w:rFonts w:asciiTheme="minorBidi" w:hAnsiTheme="minorBidi" w:hint="cs"/>
                <w:sz w:val="28"/>
                <w:szCs w:val="28"/>
                <w:rtl/>
                <w:lang w:bidi="ar-IQ"/>
              </w:rPr>
              <w:t xml:space="preserve"> مع قسم البعثات والعلاقات الثقافية / وحدة الركن الالماني في عمادة الكلية الخاصة ببرنامج ومشروع </w:t>
            </w:r>
            <w:proofErr w:type="spellStart"/>
            <w:r w:rsidR="00DC6F7E">
              <w:rPr>
                <w:rFonts w:asciiTheme="minorBidi" w:hAnsiTheme="minorBidi" w:hint="cs"/>
                <w:sz w:val="28"/>
                <w:szCs w:val="28"/>
                <w:rtl/>
                <w:lang w:bidi="ar-IQ"/>
              </w:rPr>
              <w:t>رقمنة</w:t>
            </w:r>
            <w:proofErr w:type="spellEnd"/>
            <w:r w:rsidR="00DC6F7E">
              <w:rPr>
                <w:rFonts w:asciiTheme="minorBidi" w:hAnsiTheme="minorBidi" w:hint="cs"/>
                <w:sz w:val="28"/>
                <w:szCs w:val="28"/>
                <w:rtl/>
                <w:lang w:bidi="ar-IQ"/>
              </w:rPr>
              <w:t xml:space="preserve"> التراث الثقافي </w:t>
            </w:r>
            <w:r w:rsidR="004F7717">
              <w:rPr>
                <w:rFonts w:asciiTheme="minorBidi" w:hAnsiTheme="minorBidi" w:hint="cs"/>
                <w:sz w:val="28"/>
                <w:szCs w:val="28"/>
                <w:rtl/>
                <w:lang w:bidi="ar-IQ"/>
              </w:rPr>
              <w:t xml:space="preserve">وان الوفد من ضمن المشاركين في هذا المشروع المشترك بين جامعتي الموصل وبراند </w:t>
            </w:r>
            <w:proofErr w:type="spellStart"/>
            <w:r w:rsidR="004F7717">
              <w:rPr>
                <w:rFonts w:asciiTheme="minorBidi" w:hAnsiTheme="minorBidi" w:hint="cs"/>
                <w:sz w:val="28"/>
                <w:szCs w:val="28"/>
                <w:rtl/>
                <w:lang w:bidi="ar-IQ"/>
              </w:rPr>
              <w:t>نبورغ</w:t>
            </w:r>
            <w:proofErr w:type="spellEnd"/>
            <w:r w:rsidR="004F7717">
              <w:rPr>
                <w:rFonts w:asciiTheme="minorBidi" w:hAnsiTheme="minorBidi" w:hint="cs"/>
                <w:sz w:val="28"/>
                <w:szCs w:val="28"/>
                <w:rtl/>
                <w:lang w:bidi="ar-IQ"/>
              </w:rPr>
              <w:t xml:space="preserve"> الالمانية والمدعوم من الهيئة الالمانية للتبادل الثقافي </w:t>
            </w:r>
            <w:r w:rsidR="004F7717">
              <w:rPr>
                <w:rFonts w:asciiTheme="minorBidi" w:hAnsiTheme="minorBidi"/>
                <w:sz w:val="28"/>
                <w:szCs w:val="28"/>
                <w:lang w:bidi="ar-IQ"/>
              </w:rPr>
              <w:t xml:space="preserve">(DAAD) </w:t>
            </w:r>
            <w:r w:rsidR="004F7717">
              <w:rPr>
                <w:rFonts w:asciiTheme="minorBidi" w:hAnsiTheme="minorBidi" w:hint="cs"/>
                <w:sz w:val="28"/>
                <w:szCs w:val="28"/>
                <w:rtl/>
                <w:lang w:bidi="ar-IQ"/>
              </w:rPr>
              <w:t xml:space="preserve">وقد تم الاتفاق على تنفيذ عدة مشاريع مع الجانب الالماني في تاريخ 2 ايار </w:t>
            </w:r>
            <w:proofErr w:type="gramStart"/>
            <w:r w:rsidR="004F7717">
              <w:rPr>
                <w:rFonts w:asciiTheme="minorBidi" w:hAnsiTheme="minorBidi" w:hint="cs"/>
                <w:sz w:val="28"/>
                <w:szCs w:val="28"/>
                <w:rtl/>
                <w:lang w:bidi="ar-IQ"/>
              </w:rPr>
              <w:t>2024 .</w:t>
            </w:r>
            <w:proofErr w:type="gramEnd"/>
          </w:p>
        </w:tc>
      </w:tr>
      <w:bookmarkEnd w:id="2"/>
      <w:bookmarkEnd w:id="3"/>
    </w:tbl>
    <w:p w14:paraId="2D663299" w14:textId="77777777" w:rsidR="00847F49" w:rsidRDefault="00847F49" w:rsidP="00920822">
      <w:pPr>
        <w:bidi/>
        <w:rPr>
          <w:rFonts w:asciiTheme="minorBidi" w:hAnsiTheme="minorBidi"/>
          <w:sz w:val="28"/>
          <w:szCs w:val="28"/>
          <w:rtl/>
          <w:lang w:bidi="ar-IQ"/>
        </w:rPr>
      </w:pPr>
    </w:p>
    <w:p w14:paraId="781CFC72" w14:textId="77777777" w:rsidR="00BF3033" w:rsidRPr="008D5359" w:rsidRDefault="00BF3033" w:rsidP="00920822">
      <w:pPr>
        <w:bidi/>
        <w:rPr>
          <w:rFonts w:asciiTheme="minorBidi" w:hAnsiTheme="minorBidi"/>
          <w:sz w:val="28"/>
          <w:szCs w:val="28"/>
          <w:rtl/>
        </w:rPr>
      </w:pPr>
    </w:p>
    <w:p w14:paraId="56F96107" w14:textId="77777777" w:rsidR="006869D0" w:rsidRPr="008D5359" w:rsidRDefault="006869D0" w:rsidP="00920822">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BF3033" w:rsidRPr="008D5359" w14:paraId="11F8431C" w14:textId="77777777" w:rsidTr="008D5359">
        <w:trPr>
          <w:trHeight w:val="558"/>
        </w:trPr>
        <w:tc>
          <w:tcPr>
            <w:tcW w:w="469" w:type="dxa"/>
            <w:shd w:val="clear" w:color="auto" w:fill="FFF2CC" w:themeFill="accent4" w:themeFillTint="33"/>
            <w:vAlign w:val="center"/>
          </w:tcPr>
          <w:p w14:paraId="1A6B5BEE" w14:textId="77777777" w:rsidR="00BF3033" w:rsidRPr="00A43BE1" w:rsidRDefault="00BF3033" w:rsidP="00920822">
            <w:pPr>
              <w:bidi/>
              <w:jc w:val="center"/>
              <w:rPr>
                <w:rFonts w:asciiTheme="minorBidi" w:hAnsiTheme="minorBidi"/>
                <w:b/>
                <w:bCs/>
                <w:sz w:val="28"/>
                <w:szCs w:val="28"/>
                <w:rtl/>
              </w:rPr>
            </w:pPr>
            <w:r w:rsidRPr="00A43BE1">
              <w:rPr>
                <w:rFonts w:asciiTheme="minorBidi" w:hAnsiTheme="minorBidi"/>
                <w:b/>
                <w:bCs/>
                <w:sz w:val="32"/>
                <w:szCs w:val="32"/>
                <w:rtl/>
              </w:rPr>
              <w:t>ت</w:t>
            </w:r>
          </w:p>
        </w:tc>
        <w:tc>
          <w:tcPr>
            <w:tcW w:w="8927" w:type="dxa"/>
            <w:shd w:val="clear" w:color="auto" w:fill="FFF2CC" w:themeFill="accent4" w:themeFillTint="33"/>
            <w:vAlign w:val="center"/>
          </w:tcPr>
          <w:p w14:paraId="23B2807F" w14:textId="665FF507" w:rsidR="00BF3033" w:rsidRPr="008D5359" w:rsidRDefault="00BF3033" w:rsidP="00920822">
            <w:pPr>
              <w:bidi/>
              <w:jc w:val="center"/>
              <w:rPr>
                <w:rFonts w:asciiTheme="minorBidi" w:hAnsiTheme="minorBidi"/>
                <w:b/>
                <w:bCs/>
                <w:sz w:val="28"/>
                <w:szCs w:val="28"/>
                <w:rtl/>
              </w:rPr>
            </w:pPr>
            <w:r w:rsidRPr="008D5359">
              <w:rPr>
                <w:rFonts w:asciiTheme="minorBidi" w:hAnsiTheme="minorBidi"/>
                <w:b/>
                <w:bCs/>
                <w:sz w:val="32"/>
                <w:szCs w:val="32"/>
                <w:rtl/>
              </w:rPr>
              <w:t>المحاضرات والحلقات الدراسية</w:t>
            </w:r>
          </w:p>
        </w:tc>
      </w:tr>
      <w:tr w:rsidR="00E94695" w:rsidRPr="008D5359" w14:paraId="31E8A42D" w14:textId="77777777" w:rsidTr="004E7C2D">
        <w:tc>
          <w:tcPr>
            <w:tcW w:w="469" w:type="dxa"/>
            <w:vAlign w:val="center"/>
          </w:tcPr>
          <w:p w14:paraId="60BE5941" w14:textId="5BEF753E" w:rsidR="00E94695" w:rsidRPr="008D5359" w:rsidRDefault="00E94695" w:rsidP="00920822">
            <w:pPr>
              <w:bidi/>
              <w:jc w:val="center"/>
              <w:rPr>
                <w:rFonts w:asciiTheme="minorBidi" w:hAnsiTheme="minorBidi"/>
                <w:sz w:val="28"/>
                <w:szCs w:val="28"/>
                <w:rtl/>
              </w:rPr>
            </w:pPr>
            <w:r w:rsidRPr="008D5359">
              <w:rPr>
                <w:rFonts w:asciiTheme="minorBidi" w:hAnsiTheme="minorBidi"/>
                <w:sz w:val="28"/>
                <w:szCs w:val="28"/>
                <w:rtl/>
              </w:rPr>
              <w:t>1</w:t>
            </w:r>
          </w:p>
        </w:tc>
        <w:tc>
          <w:tcPr>
            <w:tcW w:w="8927" w:type="dxa"/>
            <w:vAlign w:val="center"/>
          </w:tcPr>
          <w:p w14:paraId="0172F333" w14:textId="45E76666" w:rsidR="00E94695" w:rsidRPr="008D5359" w:rsidRDefault="00E94695" w:rsidP="00CF767D">
            <w:pPr>
              <w:bidi/>
              <w:rPr>
                <w:rFonts w:asciiTheme="minorBidi" w:hAnsiTheme="minorBidi"/>
                <w:sz w:val="28"/>
                <w:szCs w:val="28"/>
                <w:rtl/>
              </w:rPr>
            </w:pPr>
            <w:r w:rsidRPr="00CF767D">
              <w:rPr>
                <w:rFonts w:asciiTheme="minorBidi" w:hAnsiTheme="minorBidi"/>
                <w:sz w:val="28"/>
                <w:szCs w:val="28"/>
                <w:rtl/>
              </w:rPr>
              <w:t xml:space="preserve">اقامت كلية علوم الحاسوب والرياضيات / قسم علوم الحاسوب </w:t>
            </w:r>
            <w:proofErr w:type="gramStart"/>
            <w:r w:rsidRPr="008D5359">
              <w:rPr>
                <w:rFonts w:asciiTheme="minorBidi" w:hAnsiTheme="minorBidi"/>
                <w:sz w:val="28"/>
                <w:szCs w:val="28"/>
                <w:rtl/>
              </w:rPr>
              <w:t>محاضرة  (</w:t>
            </w:r>
            <w:proofErr w:type="gramEnd"/>
            <w:r w:rsidR="00CF767D" w:rsidRPr="00CF767D">
              <w:rPr>
                <w:rFonts w:asciiTheme="minorBidi" w:hAnsiTheme="minorBidi"/>
                <w:sz w:val="28"/>
                <w:szCs w:val="28"/>
                <w:rtl/>
              </w:rPr>
              <w:t>دلالة الأبنية الصرفية في سورة الكهف</w:t>
            </w:r>
            <w:r w:rsidRPr="008D5359">
              <w:rPr>
                <w:rFonts w:asciiTheme="minorBidi" w:hAnsiTheme="minorBidi"/>
                <w:sz w:val="28"/>
                <w:szCs w:val="28"/>
              </w:rPr>
              <w:t xml:space="preserve">  </w:t>
            </w:r>
            <w:r w:rsidRPr="008D5359">
              <w:rPr>
                <w:rFonts w:asciiTheme="minorBidi" w:hAnsiTheme="minorBidi"/>
                <w:sz w:val="28"/>
                <w:szCs w:val="28"/>
                <w:rtl/>
              </w:rPr>
              <w:t>) تاريخ انعقادها (</w:t>
            </w:r>
            <w:r w:rsidR="00CF767D">
              <w:rPr>
                <w:rFonts w:asciiTheme="minorBidi" w:hAnsiTheme="minorBidi" w:hint="cs"/>
                <w:sz w:val="28"/>
                <w:szCs w:val="28"/>
                <w:rtl/>
              </w:rPr>
              <w:t>8</w:t>
            </w:r>
            <w:r w:rsidRPr="008D5359">
              <w:rPr>
                <w:rFonts w:asciiTheme="minorBidi" w:hAnsiTheme="minorBidi"/>
                <w:sz w:val="28"/>
                <w:szCs w:val="28"/>
                <w:rtl/>
              </w:rPr>
              <w:t xml:space="preserve"> </w:t>
            </w:r>
            <w:r w:rsidR="00CF767D">
              <w:rPr>
                <w:rFonts w:asciiTheme="minorBidi" w:hAnsiTheme="minorBidi" w:hint="cs"/>
                <w:sz w:val="28"/>
                <w:szCs w:val="28"/>
                <w:rtl/>
              </w:rPr>
              <w:t>ايار</w:t>
            </w:r>
            <w:r w:rsidRPr="008D5359">
              <w:rPr>
                <w:rFonts w:asciiTheme="minorBidi" w:hAnsiTheme="minorBidi"/>
                <w:sz w:val="28"/>
                <w:szCs w:val="28"/>
                <w:rtl/>
              </w:rPr>
              <w:t xml:space="preserve"> 2024)  </w:t>
            </w:r>
            <w:r w:rsidRPr="00CF767D">
              <w:rPr>
                <w:rFonts w:asciiTheme="minorBidi" w:hAnsiTheme="minorBidi"/>
                <w:sz w:val="28"/>
                <w:szCs w:val="28"/>
                <w:rtl/>
              </w:rPr>
              <w:t>وتهدف (</w:t>
            </w:r>
            <w:r w:rsidR="00CF767D" w:rsidRPr="00CF767D">
              <w:rPr>
                <w:rFonts w:asciiTheme="minorBidi" w:hAnsiTheme="minorBidi"/>
                <w:sz w:val="28"/>
                <w:szCs w:val="28"/>
                <w:rtl/>
              </w:rPr>
              <w:t>الى توضيح الأبنية الصرفية من ابنية الأفعال المجردة والافعال المزيدة في سورة الكهف وذلك لغناها بالجمل الفعلية</w:t>
            </w:r>
            <w:r w:rsidRPr="00CF767D">
              <w:rPr>
                <w:rFonts w:asciiTheme="minorBidi" w:hAnsiTheme="minorBidi"/>
                <w:sz w:val="28"/>
                <w:szCs w:val="28"/>
                <w:rtl/>
              </w:rPr>
              <w:t xml:space="preserve"> .)</w:t>
            </w:r>
          </w:p>
        </w:tc>
      </w:tr>
    </w:tbl>
    <w:p w14:paraId="4C0F7252" w14:textId="77777777" w:rsidR="00D609ED" w:rsidRDefault="00D609ED" w:rsidP="00D609ED">
      <w:pPr>
        <w:bidi/>
        <w:rPr>
          <w:rFonts w:asciiTheme="minorBidi" w:hAnsiTheme="minorBidi"/>
          <w:sz w:val="28"/>
          <w:szCs w:val="28"/>
          <w:rtl/>
        </w:rPr>
      </w:pPr>
    </w:p>
    <w:p w14:paraId="5C756324" w14:textId="77777777" w:rsidR="00D609ED" w:rsidRPr="008D5359" w:rsidRDefault="00D609ED" w:rsidP="00D609ED">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BF3033" w:rsidRPr="008D5359" w14:paraId="3485D1F5" w14:textId="77777777" w:rsidTr="0017089C">
        <w:trPr>
          <w:trHeight w:val="656"/>
        </w:trPr>
        <w:tc>
          <w:tcPr>
            <w:tcW w:w="469" w:type="dxa"/>
            <w:shd w:val="clear" w:color="auto" w:fill="E2EFD9" w:themeFill="accent6" w:themeFillTint="33"/>
            <w:vAlign w:val="center"/>
          </w:tcPr>
          <w:p w14:paraId="2E29A644" w14:textId="77777777" w:rsidR="00BF3033" w:rsidRPr="00A43BE1" w:rsidRDefault="00BF3033" w:rsidP="00920822">
            <w:pPr>
              <w:bidi/>
              <w:jc w:val="center"/>
              <w:rPr>
                <w:rFonts w:asciiTheme="minorBidi" w:hAnsiTheme="minorBidi"/>
                <w:b/>
                <w:bCs/>
                <w:sz w:val="28"/>
                <w:szCs w:val="28"/>
                <w:rtl/>
              </w:rPr>
            </w:pPr>
            <w:r w:rsidRPr="00A43BE1">
              <w:rPr>
                <w:rFonts w:asciiTheme="minorBidi" w:hAnsiTheme="minorBidi"/>
                <w:b/>
                <w:bCs/>
                <w:sz w:val="32"/>
                <w:szCs w:val="32"/>
                <w:rtl/>
              </w:rPr>
              <w:t>ت</w:t>
            </w:r>
          </w:p>
        </w:tc>
        <w:tc>
          <w:tcPr>
            <w:tcW w:w="8927" w:type="dxa"/>
            <w:shd w:val="clear" w:color="auto" w:fill="E2EFD9" w:themeFill="accent6" w:themeFillTint="33"/>
            <w:vAlign w:val="center"/>
          </w:tcPr>
          <w:p w14:paraId="0EDC4D15" w14:textId="5BF21F10" w:rsidR="00BF3033" w:rsidRPr="008D5359" w:rsidRDefault="00BF3033" w:rsidP="00920822">
            <w:pPr>
              <w:bidi/>
              <w:jc w:val="center"/>
              <w:rPr>
                <w:rFonts w:asciiTheme="minorBidi" w:hAnsiTheme="minorBidi"/>
                <w:b/>
                <w:bCs/>
                <w:sz w:val="28"/>
                <w:szCs w:val="28"/>
                <w:rtl/>
              </w:rPr>
            </w:pPr>
            <w:r w:rsidRPr="008D5359">
              <w:rPr>
                <w:rFonts w:asciiTheme="minorBidi" w:hAnsiTheme="minorBidi"/>
                <w:b/>
                <w:bCs/>
                <w:sz w:val="32"/>
                <w:szCs w:val="32"/>
                <w:rtl/>
              </w:rPr>
              <w:t>مجالس الجامعة والكليات</w:t>
            </w:r>
          </w:p>
        </w:tc>
      </w:tr>
      <w:tr w:rsidR="003022A2" w:rsidRPr="008D5359" w14:paraId="4921C8C2" w14:textId="77777777" w:rsidTr="00207D57">
        <w:tc>
          <w:tcPr>
            <w:tcW w:w="469" w:type="dxa"/>
            <w:vAlign w:val="center"/>
          </w:tcPr>
          <w:p w14:paraId="340CAA6B" w14:textId="6C7F2494" w:rsidR="003022A2" w:rsidRPr="008D5359" w:rsidRDefault="00CF767D" w:rsidP="00920822">
            <w:pPr>
              <w:bidi/>
              <w:jc w:val="center"/>
              <w:rPr>
                <w:rFonts w:asciiTheme="minorBidi" w:hAnsiTheme="minorBidi"/>
                <w:sz w:val="28"/>
                <w:szCs w:val="28"/>
                <w:rtl/>
              </w:rPr>
            </w:pPr>
            <w:r>
              <w:rPr>
                <w:rFonts w:asciiTheme="minorBidi" w:hAnsiTheme="minorBidi" w:hint="cs"/>
                <w:sz w:val="28"/>
                <w:szCs w:val="28"/>
                <w:rtl/>
              </w:rPr>
              <w:t>1</w:t>
            </w:r>
          </w:p>
        </w:tc>
        <w:tc>
          <w:tcPr>
            <w:tcW w:w="8927" w:type="dxa"/>
            <w:vAlign w:val="center"/>
          </w:tcPr>
          <w:p w14:paraId="38A289F6" w14:textId="0BBD472B" w:rsidR="00A00B0F" w:rsidRPr="00A00B0F" w:rsidRDefault="00A00B0F" w:rsidP="00A00B0F">
            <w:pPr>
              <w:bidi/>
              <w:rPr>
                <w:rFonts w:asciiTheme="minorBidi" w:hAnsiTheme="minorBidi"/>
                <w:sz w:val="28"/>
                <w:szCs w:val="28"/>
                <w:rtl/>
                <w:lang w:bidi="ar-IQ"/>
              </w:rPr>
            </w:pPr>
            <w:r w:rsidRPr="00A00B0F">
              <w:rPr>
                <w:rFonts w:asciiTheme="minorBidi" w:hAnsiTheme="minorBidi" w:hint="cs"/>
                <w:sz w:val="28"/>
                <w:szCs w:val="28"/>
                <w:rtl/>
              </w:rPr>
              <w:t xml:space="preserve">عقدت كلية علوم الحاسوب والرياضيات </w:t>
            </w:r>
            <w:proofErr w:type="gramStart"/>
            <w:r w:rsidRPr="00A00B0F">
              <w:rPr>
                <w:rFonts w:asciiTheme="minorBidi" w:hAnsiTheme="minorBidi" w:hint="cs"/>
                <w:sz w:val="28"/>
                <w:szCs w:val="28"/>
                <w:rtl/>
              </w:rPr>
              <w:t>( الجلسة</w:t>
            </w:r>
            <w:proofErr w:type="gramEnd"/>
            <w:r w:rsidRPr="00A00B0F">
              <w:rPr>
                <w:rFonts w:asciiTheme="minorBidi" w:hAnsiTheme="minorBidi" w:hint="cs"/>
                <w:sz w:val="28"/>
                <w:szCs w:val="28"/>
                <w:rtl/>
              </w:rPr>
              <w:t xml:space="preserve"> الثانية عشر بتاريخ 22/5/2024 ) التي تراسها العميد (...</w:t>
            </w:r>
            <w:proofErr w:type="spellStart"/>
            <w:r w:rsidRPr="00A00B0F">
              <w:rPr>
                <w:rFonts w:asciiTheme="minorBidi" w:hAnsiTheme="minorBidi" w:hint="cs"/>
                <w:sz w:val="28"/>
                <w:szCs w:val="28"/>
                <w:rtl/>
              </w:rPr>
              <w:t>أ.د</w:t>
            </w:r>
            <w:proofErr w:type="spellEnd"/>
            <w:r w:rsidRPr="00A00B0F">
              <w:rPr>
                <w:rFonts w:asciiTheme="minorBidi" w:hAnsiTheme="minorBidi" w:hint="cs"/>
                <w:sz w:val="28"/>
                <w:szCs w:val="28"/>
                <w:rtl/>
              </w:rPr>
              <w:t xml:space="preserve">. ضحى بشير عبدالله.....) ومعاوني </w:t>
            </w:r>
            <w:proofErr w:type="gramStart"/>
            <w:r w:rsidRPr="00A00B0F">
              <w:rPr>
                <w:rFonts w:asciiTheme="minorBidi" w:hAnsiTheme="minorBidi" w:hint="cs"/>
                <w:sz w:val="28"/>
                <w:szCs w:val="28"/>
                <w:rtl/>
              </w:rPr>
              <w:t>(..</w:t>
            </w:r>
            <w:proofErr w:type="spellStart"/>
            <w:proofErr w:type="gramEnd"/>
            <w:r w:rsidRPr="00A00B0F">
              <w:rPr>
                <w:rFonts w:asciiTheme="minorBidi" w:hAnsiTheme="minorBidi" w:hint="cs"/>
                <w:sz w:val="28"/>
                <w:szCs w:val="28"/>
                <w:rtl/>
              </w:rPr>
              <w:t>أ.د</w:t>
            </w:r>
            <w:proofErr w:type="spellEnd"/>
            <w:r w:rsidRPr="00A00B0F">
              <w:rPr>
                <w:rFonts w:asciiTheme="minorBidi" w:hAnsiTheme="minorBidi" w:hint="cs"/>
                <w:sz w:val="28"/>
                <w:szCs w:val="28"/>
                <w:rtl/>
              </w:rPr>
              <w:t xml:space="preserve">. صفوان عمر حسون و </w:t>
            </w:r>
            <w:proofErr w:type="spellStart"/>
            <w:r w:rsidRPr="00A00B0F">
              <w:rPr>
                <w:rFonts w:asciiTheme="minorBidi" w:hAnsiTheme="minorBidi" w:hint="cs"/>
                <w:sz w:val="28"/>
                <w:szCs w:val="28"/>
                <w:rtl/>
              </w:rPr>
              <w:t>أ.م.د</w:t>
            </w:r>
            <w:proofErr w:type="spellEnd"/>
            <w:r w:rsidRPr="00A00B0F">
              <w:rPr>
                <w:rFonts w:asciiTheme="minorBidi" w:hAnsiTheme="minorBidi" w:hint="cs"/>
                <w:sz w:val="28"/>
                <w:szCs w:val="28"/>
                <w:rtl/>
              </w:rPr>
              <w:t xml:space="preserve">. كرم حاتم </w:t>
            </w:r>
            <w:proofErr w:type="spellStart"/>
            <w:r w:rsidRPr="00A00B0F">
              <w:rPr>
                <w:rFonts w:asciiTheme="minorBidi" w:hAnsiTheme="minorBidi" w:hint="cs"/>
                <w:sz w:val="28"/>
                <w:szCs w:val="28"/>
                <w:rtl/>
              </w:rPr>
              <w:t>ذنون</w:t>
            </w:r>
            <w:proofErr w:type="spellEnd"/>
            <w:r w:rsidRPr="00A00B0F">
              <w:rPr>
                <w:rFonts w:asciiTheme="minorBidi" w:hAnsiTheme="minorBidi" w:hint="cs"/>
                <w:sz w:val="28"/>
                <w:szCs w:val="28"/>
                <w:rtl/>
              </w:rPr>
              <w:t xml:space="preserve">..) وعدد من اعضاء مجلس الكلية وناقشت عدة </w:t>
            </w:r>
            <w:proofErr w:type="gramStart"/>
            <w:r w:rsidRPr="00A00B0F">
              <w:rPr>
                <w:rFonts w:asciiTheme="minorBidi" w:hAnsiTheme="minorBidi" w:hint="cs"/>
                <w:sz w:val="28"/>
                <w:szCs w:val="28"/>
                <w:rtl/>
              </w:rPr>
              <w:t>امور :</w:t>
            </w:r>
            <w:proofErr w:type="gramEnd"/>
          </w:p>
          <w:p w14:paraId="64F293ED" w14:textId="776004ED" w:rsidR="003022A2" w:rsidRPr="008D5359" w:rsidRDefault="00A00B0F" w:rsidP="00A00B0F">
            <w:pPr>
              <w:bidi/>
              <w:rPr>
                <w:rFonts w:asciiTheme="minorBidi" w:hAnsiTheme="minorBidi"/>
                <w:sz w:val="28"/>
                <w:szCs w:val="28"/>
                <w:rtl/>
              </w:rPr>
            </w:pPr>
            <w:r w:rsidRPr="00A00B0F">
              <w:rPr>
                <w:rFonts w:asciiTheme="minorBidi" w:hAnsiTheme="minorBidi" w:hint="cs"/>
                <w:sz w:val="28"/>
                <w:szCs w:val="28"/>
                <w:rtl/>
              </w:rPr>
              <w:t xml:space="preserve">تشكيل لجنة مناقشة طالبة الماجستير / البرمجيات/ الاء عامر عبد الرحيم، </w:t>
            </w:r>
            <w:r w:rsidRPr="00A00B0F">
              <w:rPr>
                <w:rFonts w:asciiTheme="minorBidi" w:hAnsiTheme="minorBidi"/>
                <w:sz w:val="28"/>
                <w:szCs w:val="28"/>
                <w:rtl/>
              </w:rPr>
              <w:t xml:space="preserve">تغيير عناوين رسائل الماجستير </w:t>
            </w:r>
            <w:proofErr w:type="spellStart"/>
            <w:r w:rsidRPr="00A00B0F">
              <w:rPr>
                <w:rFonts w:asciiTheme="minorBidi" w:hAnsiTheme="minorBidi"/>
                <w:sz w:val="28"/>
                <w:szCs w:val="28"/>
                <w:rtl/>
              </w:rPr>
              <w:t>واطاريح</w:t>
            </w:r>
            <w:proofErr w:type="spellEnd"/>
            <w:r w:rsidRPr="00A00B0F">
              <w:rPr>
                <w:rFonts w:asciiTheme="minorBidi" w:hAnsiTheme="minorBidi"/>
                <w:sz w:val="28"/>
                <w:szCs w:val="28"/>
                <w:rtl/>
              </w:rPr>
              <w:t xml:space="preserve"> الدكتوراه</w:t>
            </w:r>
            <w:r w:rsidRPr="00A00B0F">
              <w:rPr>
                <w:rFonts w:asciiTheme="minorBidi" w:hAnsiTheme="minorBidi" w:hint="cs"/>
                <w:sz w:val="28"/>
                <w:szCs w:val="28"/>
                <w:rtl/>
              </w:rPr>
              <w:t xml:space="preserve"> لمجموعة من الطلبة في قسم الرياضيات وعلوم الحاسوب، </w:t>
            </w:r>
            <w:r w:rsidRPr="00A00B0F">
              <w:rPr>
                <w:rFonts w:asciiTheme="minorBidi" w:hAnsiTheme="minorBidi"/>
                <w:sz w:val="28"/>
                <w:szCs w:val="28"/>
                <w:rtl/>
              </w:rPr>
              <w:t>كتابة رس</w:t>
            </w:r>
            <w:r w:rsidRPr="00A00B0F">
              <w:rPr>
                <w:rFonts w:asciiTheme="minorBidi" w:hAnsiTheme="minorBidi" w:hint="cs"/>
                <w:sz w:val="28"/>
                <w:szCs w:val="28"/>
                <w:rtl/>
              </w:rPr>
              <w:t xml:space="preserve">ائل </w:t>
            </w:r>
            <w:r w:rsidRPr="00A00B0F">
              <w:rPr>
                <w:rFonts w:asciiTheme="minorBidi" w:hAnsiTheme="minorBidi"/>
                <w:sz w:val="28"/>
                <w:szCs w:val="28"/>
                <w:rtl/>
              </w:rPr>
              <w:t xml:space="preserve">ماجستير </w:t>
            </w:r>
            <w:proofErr w:type="spellStart"/>
            <w:r w:rsidRPr="00A00B0F">
              <w:rPr>
                <w:rFonts w:asciiTheme="minorBidi" w:hAnsiTheme="minorBidi"/>
                <w:sz w:val="28"/>
                <w:szCs w:val="28"/>
                <w:rtl/>
              </w:rPr>
              <w:t>واطاريح</w:t>
            </w:r>
            <w:proofErr w:type="spellEnd"/>
            <w:r w:rsidRPr="00A00B0F">
              <w:rPr>
                <w:rFonts w:asciiTheme="minorBidi" w:hAnsiTheme="minorBidi"/>
                <w:sz w:val="28"/>
                <w:szCs w:val="28"/>
                <w:rtl/>
              </w:rPr>
              <w:t xml:space="preserve"> دكتوراه باللغة </w:t>
            </w:r>
            <w:r w:rsidRPr="00A00B0F">
              <w:rPr>
                <w:rFonts w:asciiTheme="minorBidi" w:hAnsiTheme="minorBidi" w:hint="cs"/>
                <w:sz w:val="28"/>
                <w:szCs w:val="28"/>
                <w:rtl/>
              </w:rPr>
              <w:t xml:space="preserve">الإنكليزية لمجموعة من الطلبة في قسم الرياضيات وقسم علوم </w:t>
            </w:r>
            <w:proofErr w:type="gramStart"/>
            <w:r w:rsidRPr="00A00B0F">
              <w:rPr>
                <w:rFonts w:asciiTheme="minorBidi" w:hAnsiTheme="minorBidi" w:hint="cs"/>
                <w:sz w:val="28"/>
                <w:szCs w:val="28"/>
                <w:rtl/>
              </w:rPr>
              <w:t>الحاسوب ،</w:t>
            </w:r>
            <w:proofErr w:type="gramEnd"/>
            <w:r w:rsidRPr="00A00B0F">
              <w:rPr>
                <w:rFonts w:asciiTheme="minorBidi" w:hAnsiTheme="minorBidi" w:hint="cs"/>
                <w:sz w:val="28"/>
                <w:szCs w:val="28"/>
                <w:rtl/>
              </w:rPr>
              <w:t xml:space="preserve"> الخطة البحثية </w:t>
            </w:r>
            <w:proofErr w:type="spellStart"/>
            <w:r w:rsidRPr="00A00B0F">
              <w:rPr>
                <w:rFonts w:asciiTheme="minorBidi" w:hAnsiTheme="minorBidi" w:hint="cs"/>
                <w:sz w:val="28"/>
                <w:szCs w:val="28"/>
                <w:rtl/>
              </w:rPr>
              <w:t>لاقسام</w:t>
            </w:r>
            <w:proofErr w:type="spellEnd"/>
            <w:r w:rsidRPr="00A00B0F">
              <w:rPr>
                <w:rFonts w:asciiTheme="minorBidi" w:hAnsiTheme="minorBidi" w:hint="cs"/>
                <w:sz w:val="28"/>
                <w:szCs w:val="28"/>
                <w:rtl/>
              </w:rPr>
              <w:t xml:space="preserve"> الكلية</w:t>
            </w:r>
            <w:r>
              <w:rPr>
                <w:rFonts w:cs="Arial" w:hint="cs"/>
                <w:rtl/>
                <w:lang w:bidi="ar-IQ"/>
              </w:rPr>
              <w:t xml:space="preserve"> .</w:t>
            </w:r>
          </w:p>
        </w:tc>
      </w:tr>
    </w:tbl>
    <w:p w14:paraId="7F5A7E8A" w14:textId="77777777" w:rsidR="00BF3033" w:rsidRPr="008D5359" w:rsidRDefault="00BF3033" w:rsidP="00920822">
      <w:pPr>
        <w:bidi/>
        <w:rPr>
          <w:rFonts w:asciiTheme="minorBidi" w:hAnsiTheme="minorBidi"/>
          <w:sz w:val="28"/>
          <w:szCs w:val="28"/>
          <w:rtl/>
        </w:rPr>
      </w:pPr>
    </w:p>
    <w:p w14:paraId="75503252" w14:textId="77777777" w:rsidR="006A3FCD" w:rsidRPr="008D5359" w:rsidRDefault="006A3FCD" w:rsidP="006A3FCD">
      <w:pPr>
        <w:bidi/>
        <w:rPr>
          <w:rFonts w:asciiTheme="minorBidi" w:hAnsiTheme="minorBidi"/>
          <w:sz w:val="28"/>
          <w:szCs w:val="28"/>
          <w:rtl/>
        </w:rPr>
      </w:pPr>
    </w:p>
    <w:p w14:paraId="5AEEBA14" w14:textId="77777777" w:rsidR="00847F49" w:rsidRPr="008D5359" w:rsidRDefault="00847F49" w:rsidP="00D609ED">
      <w:pPr>
        <w:bidi/>
        <w:rPr>
          <w:rFonts w:asciiTheme="minorBidi" w:hAnsiTheme="minorBidi"/>
          <w:sz w:val="28"/>
          <w:szCs w:val="28"/>
        </w:rPr>
      </w:pPr>
      <w:bookmarkStart w:id="4" w:name="_GoBack"/>
      <w:bookmarkEnd w:id="4"/>
    </w:p>
    <w:sectPr w:rsidR="00847F49" w:rsidRPr="008D5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BF"/>
    <w:rsid w:val="0000113E"/>
    <w:rsid w:val="00023B36"/>
    <w:rsid w:val="00065F8F"/>
    <w:rsid w:val="000A2401"/>
    <w:rsid w:val="000C71AB"/>
    <w:rsid w:val="000F6E10"/>
    <w:rsid w:val="001111FC"/>
    <w:rsid w:val="001145DF"/>
    <w:rsid w:val="00131311"/>
    <w:rsid w:val="001446CD"/>
    <w:rsid w:val="0017089C"/>
    <w:rsid w:val="00180449"/>
    <w:rsid w:val="001B16C7"/>
    <w:rsid w:val="001B5A27"/>
    <w:rsid w:val="001D00B6"/>
    <w:rsid w:val="001D49FD"/>
    <w:rsid w:val="001D6FEA"/>
    <w:rsid w:val="001E3525"/>
    <w:rsid w:val="00202D3E"/>
    <w:rsid w:val="00212529"/>
    <w:rsid w:val="00212757"/>
    <w:rsid w:val="002215BD"/>
    <w:rsid w:val="002269CB"/>
    <w:rsid w:val="00264AFB"/>
    <w:rsid w:val="00267AE2"/>
    <w:rsid w:val="00277AE9"/>
    <w:rsid w:val="00287A02"/>
    <w:rsid w:val="002915EB"/>
    <w:rsid w:val="0029540C"/>
    <w:rsid w:val="002A1E8A"/>
    <w:rsid w:val="002A2E73"/>
    <w:rsid w:val="002D4609"/>
    <w:rsid w:val="002F2420"/>
    <w:rsid w:val="003022A2"/>
    <w:rsid w:val="00304E6C"/>
    <w:rsid w:val="0030798A"/>
    <w:rsid w:val="00312605"/>
    <w:rsid w:val="00320498"/>
    <w:rsid w:val="00344ED3"/>
    <w:rsid w:val="00363E71"/>
    <w:rsid w:val="003E689C"/>
    <w:rsid w:val="003F7257"/>
    <w:rsid w:val="00466E78"/>
    <w:rsid w:val="00485474"/>
    <w:rsid w:val="004968EE"/>
    <w:rsid w:val="004B289A"/>
    <w:rsid w:val="004B33B2"/>
    <w:rsid w:val="004D29A0"/>
    <w:rsid w:val="004E7C2D"/>
    <w:rsid w:val="004F7717"/>
    <w:rsid w:val="00511B27"/>
    <w:rsid w:val="0052227C"/>
    <w:rsid w:val="005558FC"/>
    <w:rsid w:val="005578F2"/>
    <w:rsid w:val="0057463A"/>
    <w:rsid w:val="005833E3"/>
    <w:rsid w:val="00587307"/>
    <w:rsid w:val="005A322F"/>
    <w:rsid w:val="005B07A1"/>
    <w:rsid w:val="005D5FFA"/>
    <w:rsid w:val="005F393B"/>
    <w:rsid w:val="00610EBD"/>
    <w:rsid w:val="00614000"/>
    <w:rsid w:val="006247CB"/>
    <w:rsid w:val="00634B03"/>
    <w:rsid w:val="00651F3C"/>
    <w:rsid w:val="006869D0"/>
    <w:rsid w:val="00690A05"/>
    <w:rsid w:val="00695D6F"/>
    <w:rsid w:val="006A2B57"/>
    <w:rsid w:val="006A3FCD"/>
    <w:rsid w:val="006B688A"/>
    <w:rsid w:val="006C744F"/>
    <w:rsid w:val="006C7A32"/>
    <w:rsid w:val="006D1674"/>
    <w:rsid w:val="006D7798"/>
    <w:rsid w:val="006E3A92"/>
    <w:rsid w:val="00720747"/>
    <w:rsid w:val="007517F5"/>
    <w:rsid w:val="0077266B"/>
    <w:rsid w:val="00774513"/>
    <w:rsid w:val="00780E13"/>
    <w:rsid w:val="007C28E2"/>
    <w:rsid w:val="007D41FD"/>
    <w:rsid w:val="007E26AC"/>
    <w:rsid w:val="007F7617"/>
    <w:rsid w:val="00810673"/>
    <w:rsid w:val="00811B8C"/>
    <w:rsid w:val="00847F49"/>
    <w:rsid w:val="008626BD"/>
    <w:rsid w:val="008776D3"/>
    <w:rsid w:val="008A0AE1"/>
    <w:rsid w:val="008A50A8"/>
    <w:rsid w:val="008B1AAD"/>
    <w:rsid w:val="008D5359"/>
    <w:rsid w:val="008D653F"/>
    <w:rsid w:val="008F6BB9"/>
    <w:rsid w:val="0090454F"/>
    <w:rsid w:val="00920822"/>
    <w:rsid w:val="009242A6"/>
    <w:rsid w:val="00977C58"/>
    <w:rsid w:val="009E2B2A"/>
    <w:rsid w:val="00A00B0F"/>
    <w:rsid w:val="00A167B8"/>
    <w:rsid w:val="00A43BE1"/>
    <w:rsid w:val="00A63ECB"/>
    <w:rsid w:val="00A71FEC"/>
    <w:rsid w:val="00A81526"/>
    <w:rsid w:val="00AA2E13"/>
    <w:rsid w:val="00AE19DF"/>
    <w:rsid w:val="00AF2295"/>
    <w:rsid w:val="00B3389D"/>
    <w:rsid w:val="00BB2E0C"/>
    <w:rsid w:val="00BD059F"/>
    <w:rsid w:val="00BD0980"/>
    <w:rsid w:val="00BF09D0"/>
    <w:rsid w:val="00BF3033"/>
    <w:rsid w:val="00C5375C"/>
    <w:rsid w:val="00C847FD"/>
    <w:rsid w:val="00CB1A69"/>
    <w:rsid w:val="00CC0F0D"/>
    <w:rsid w:val="00CF767D"/>
    <w:rsid w:val="00D00209"/>
    <w:rsid w:val="00D22EBF"/>
    <w:rsid w:val="00D43527"/>
    <w:rsid w:val="00D460DE"/>
    <w:rsid w:val="00D609ED"/>
    <w:rsid w:val="00D630DE"/>
    <w:rsid w:val="00D734FE"/>
    <w:rsid w:val="00D741D8"/>
    <w:rsid w:val="00D92D1C"/>
    <w:rsid w:val="00D92EC0"/>
    <w:rsid w:val="00D94B37"/>
    <w:rsid w:val="00DA1581"/>
    <w:rsid w:val="00DC6F7E"/>
    <w:rsid w:val="00DE00A1"/>
    <w:rsid w:val="00DE04F2"/>
    <w:rsid w:val="00DF3F40"/>
    <w:rsid w:val="00E33122"/>
    <w:rsid w:val="00E34FAB"/>
    <w:rsid w:val="00E41365"/>
    <w:rsid w:val="00E94695"/>
    <w:rsid w:val="00EB00A9"/>
    <w:rsid w:val="00EB644C"/>
    <w:rsid w:val="00ED198C"/>
    <w:rsid w:val="00F17E9E"/>
    <w:rsid w:val="00F22FE6"/>
    <w:rsid w:val="00F27B06"/>
    <w:rsid w:val="00F614C6"/>
    <w:rsid w:val="00F71B5B"/>
    <w:rsid w:val="00F96BB3"/>
    <w:rsid w:val="00F97849"/>
    <w:rsid w:val="00FC4C81"/>
    <w:rsid w:val="00FE2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CF93"/>
  <w15:docId w15:val="{F53160DA-B27B-43E8-989C-E92E81B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4932">
      <w:bodyDiv w:val="1"/>
      <w:marLeft w:val="0"/>
      <w:marRight w:val="0"/>
      <w:marTop w:val="0"/>
      <w:marBottom w:val="0"/>
      <w:divBdr>
        <w:top w:val="none" w:sz="0" w:space="0" w:color="auto"/>
        <w:left w:val="none" w:sz="0" w:space="0" w:color="auto"/>
        <w:bottom w:val="none" w:sz="0" w:space="0" w:color="auto"/>
        <w:right w:val="none" w:sz="0" w:space="0" w:color="auto"/>
      </w:divBdr>
      <w:divsChild>
        <w:div w:id="560215888">
          <w:marLeft w:val="0"/>
          <w:marRight w:val="0"/>
          <w:marTop w:val="0"/>
          <w:marBottom w:val="0"/>
          <w:divBdr>
            <w:top w:val="none" w:sz="0" w:space="0" w:color="auto"/>
            <w:left w:val="none" w:sz="0" w:space="0" w:color="auto"/>
            <w:bottom w:val="none" w:sz="0" w:space="0" w:color="auto"/>
            <w:right w:val="none" w:sz="0" w:space="0" w:color="auto"/>
          </w:divBdr>
        </w:div>
        <w:div w:id="34938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01EA-C57F-4DBD-8589-6AAFB1CF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534</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Al-Wazzan</dc:creator>
  <cp:lastModifiedBy>Asmaa</cp:lastModifiedBy>
  <cp:revision>9</cp:revision>
  <dcterms:created xsi:type="dcterms:W3CDTF">2024-04-28T09:08:00Z</dcterms:created>
  <dcterms:modified xsi:type="dcterms:W3CDTF">2024-11-24T16:58:00Z</dcterms:modified>
</cp:coreProperties>
</file>