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90194E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90194E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تشرين الثاني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:-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a4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550"/>
        <w:gridCol w:w="1293"/>
        <w:gridCol w:w="1269"/>
        <w:gridCol w:w="1000"/>
        <w:gridCol w:w="1358"/>
        <w:gridCol w:w="2298"/>
        <w:gridCol w:w="601"/>
      </w:tblGrid>
      <w:tr w:rsidR="00863044" w:rsidTr="00863044">
        <w:trPr>
          <w:trHeight w:val="20"/>
          <w:jc w:val="center"/>
        </w:trPr>
        <w:tc>
          <w:tcPr>
            <w:tcW w:w="1550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293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000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358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98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01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863044" w:rsidTr="00863044">
        <w:trPr>
          <w:trHeight w:val="20"/>
          <w:jc w:val="center"/>
        </w:trPr>
        <w:tc>
          <w:tcPr>
            <w:tcW w:w="1550" w:type="dxa"/>
            <w:vAlign w:val="center"/>
          </w:tcPr>
          <w:p w:rsidR="00F00A98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293" w:type="dxa"/>
            <w:vAlign w:val="center"/>
          </w:tcPr>
          <w:p w:rsidR="00F00A98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الدكتورة عامرة استقلال بدران</w:t>
            </w:r>
          </w:p>
        </w:tc>
        <w:tc>
          <w:tcPr>
            <w:tcW w:w="1269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1000" w:type="dxa"/>
            <w:vAlign w:val="center"/>
          </w:tcPr>
          <w:p w:rsidR="00F00A98" w:rsidRPr="00332D97" w:rsidRDefault="00557B44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58" w:type="dxa"/>
            <w:vAlign w:val="center"/>
          </w:tcPr>
          <w:p w:rsidR="00F00A98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عبدالرحمن طلال ابراهيم </w:t>
            </w:r>
          </w:p>
        </w:tc>
        <w:tc>
          <w:tcPr>
            <w:tcW w:w="2298" w:type="dxa"/>
            <w:vAlign w:val="center"/>
          </w:tcPr>
          <w:p w:rsidR="00F00A98" w:rsidRPr="00332D97" w:rsidRDefault="0090194E" w:rsidP="0090194E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الكشف المبكر عن نوبات الصرع من خلال تحليل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المويجات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وخوارزميات التعلم الالي </w:t>
            </w:r>
          </w:p>
        </w:tc>
        <w:tc>
          <w:tcPr>
            <w:tcW w:w="601" w:type="dxa"/>
            <w:vAlign w:val="center"/>
          </w:tcPr>
          <w:p w:rsidR="00F00A98" w:rsidRPr="00332D97" w:rsidRDefault="00F00A98" w:rsidP="00332D97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863044" w:rsidTr="00863044">
        <w:trPr>
          <w:trHeight w:val="20"/>
          <w:jc w:val="center"/>
        </w:trPr>
        <w:tc>
          <w:tcPr>
            <w:tcW w:w="1550" w:type="dxa"/>
            <w:vAlign w:val="center"/>
          </w:tcPr>
          <w:p w:rsidR="00D1553B" w:rsidRPr="00332D97" w:rsidRDefault="0090194E" w:rsidP="0090194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  <w:r w:rsidR="00F00A98"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293" w:type="dxa"/>
            <w:vAlign w:val="center"/>
          </w:tcPr>
          <w:p w:rsidR="00D1553B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الدكتورة بان احمد حسن</w:t>
            </w:r>
          </w:p>
        </w:tc>
        <w:tc>
          <w:tcPr>
            <w:tcW w:w="1269" w:type="dxa"/>
            <w:vAlign w:val="center"/>
          </w:tcPr>
          <w:p w:rsidR="00D1553B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1000" w:type="dxa"/>
            <w:vAlign w:val="center"/>
          </w:tcPr>
          <w:p w:rsidR="00D1553B" w:rsidRPr="00332D97" w:rsidRDefault="0090194E" w:rsidP="0090194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1358" w:type="dxa"/>
            <w:vAlign w:val="center"/>
          </w:tcPr>
          <w:p w:rsidR="00D1553B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عمر ظاهر شلال منصور </w:t>
            </w:r>
          </w:p>
        </w:tc>
        <w:tc>
          <w:tcPr>
            <w:tcW w:w="2298" w:type="dxa"/>
            <w:vAlign w:val="center"/>
          </w:tcPr>
          <w:p w:rsidR="00D1553B" w:rsidRPr="00332D97" w:rsidRDefault="0090194E" w:rsidP="0090194E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تهجين خوارزميات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امثلية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حاسوبية لتمييز الانماط</w:t>
            </w:r>
          </w:p>
        </w:tc>
        <w:tc>
          <w:tcPr>
            <w:tcW w:w="601" w:type="dxa"/>
            <w:vAlign w:val="center"/>
          </w:tcPr>
          <w:p w:rsidR="00D1553B" w:rsidRPr="00332D97" w:rsidRDefault="00D1553B" w:rsidP="00332D97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863044" w:rsidTr="00863044">
        <w:trPr>
          <w:trHeight w:val="20"/>
          <w:jc w:val="center"/>
        </w:trPr>
        <w:tc>
          <w:tcPr>
            <w:tcW w:w="1550" w:type="dxa"/>
            <w:vAlign w:val="center"/>
          </w:tcPr>
          <w:p w:rsidR="00557B44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/2024</w:t>
            </w:r>
          </w:p>
        </w:tc>
        <w:tc>
          <w:tcPr>
            <w:tcW w:w="1293" w:type="dxa"/>
            <w:vAlign w:val="center"/>
          </w:tcPr>
          <w:p w:rsidR="00557B44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الدكتور زهير قيس ابراهيم</w:t>
            </w:r>
          </w:p>
        </w:tc>
        <w:tc>
          <w:tcPr>
            <w:tcW w:w="1269" w:type="dxa"/>
            <w:vAlign w:val="center"/>
          </w:tcPr>
          <w:p w:rsidR="00557B44" w:rsidRPr="00332D97" w:rsidRDefault="00954733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1000" w:type="dxa"/>
            <w:vAlign w:val="center"/>
          </w:tcPr>
          <w:p w:rsidR="00557B44" w:rsidRPr="00332D97" w:rsidRDefault="00954733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332D97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58" w:type="dxa"/>
            <w:vAlign w:val="center"/>
          </w:tcPr>
          <w:p w:rsidR="00557B44" w:rsidRPr="00332D97" w:rsidRDefault="0090194E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علا عبدالرحيم بشير</w:t>
            </w:r>
          </w:p>
        </w:tc>
        <w:tc>
          <w:tcPr>
            <w:tcW w:w="2298" w:type="dxa"/>
            <w:vAlign w:val="center"/>
          </w:tcPr>
          <w:p w:rsidR="00557B44" w:rsidRPr="00332D97" w:rsidRDefault="00863044" w:rsidP="00332D97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Light Enhancement for Image Captured at Night Using Image Processing and Statistical Approaches</w:t>
            </w:r>
          </w:p>
        </w:tc>
        <w:tc>
          <w:tcPr>
            <w:tcW w:w="601" w:type="dxa"/>
            <w:vAlign w:val="center"/>
          </w:tcPr>
          <w:p w:rsidR="00557B44" w:rsidRPr="00332D97" w:rsidRDefault="00557B44" w:rsidP="00332D97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Default="00F00A98" w:rsidP="003A4907">
      <w:pP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D2232A" w:rsidRPr="003A4907" w:rsidRDefault="00D2232A" w:rsidP="003A4907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4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6448EC" w:rsidRPr="008118DB" w:rsidRDefault="009E7E6A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6448EC" w:rsidRPr="008118DB" w:rsidRDefault="001B2DB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F00A98" w:rsidRDefault="00863044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/11/2024</w:t>
            </w:r>
          </w:p>
        </w:tc>
        <w:tc>
          <w:tcPr>
            <w:tcW w:w="1980" w:type="dxa"/>
            <w:vAlign w:val="center"/>
          </w:tcPr>
          <w:p w:rsidR="00F00A98" w:rsidRDefault="00863044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بحوث العمليات</w:t>
            </w:r>
            <w:r w:rsidR="00D2232A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 والتقنيات </w:t>
            </w:r>
            <w:proofErr w:type="spellStart"/>
            <w:r w:rsidR="00D2232A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F00A98" w:rsidRDefault="00863044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الاستاذ المساعد الدكتور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غزوان هاني</w:t>
            </w:r>
          </w:p>
        </w:tc>
        <w:tc>
          <w:tcPr>
            <w:tcW w:w="2589" w:type="dxa"/>
            <w:vAlign w:val="center"/>
          </w:tcPr>
          <w:p w:rsidR="00F00A98" w:rsidRPr="00F00A98" w:rsidRDefault="00863044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  <w:r w:rsidRPr="0099632C">
              <w:rPr>
                <w:rFonts w:asciiTheme="majorBidi" w:hAnsiTheme="majorBidi" w:cstheme="majorBidi"/>
                <w:sz w:val="28"/>
                <w:szCs w:val="28"/>
                <w:rtl/>
              </w:rPr>
              <w:t>المجموعة الاجتماعية لتحسين متعدد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99632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الأهداف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F00A98" w:rsidRDefault="00F00A9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863044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863044" w:rsidRDefault="00863044" w:rsidP="003A4907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/11/2024</w:t>
            </w:r>
          </w:p>
        </w:tc>
        <w:tc>
          <w:tcPr>
            <w:tcW w:w="1980" w:type="dxa"/>
            <w:vAlign w:val="center"/>
          </w:tcPr>
          <w:p w:rsidR="00863044" w:rsidRDefault="00D2232A" w:rsidP="003A4907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 xml:space="preserve">بحوث العمليات والتقنيات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863044" w:rsidRDefault="00D2232A" w:rsidP="003A4907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الاستاذ المساعد الدكتور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حذيفة حازم طه</w:t>
            </w:r>
          </w:p>
        </w:tc>
        <w:tc>
          <w:tcPr>
            <w:tcW w:w="2589" w:type="dxa"/>
            <w:vAlign w:val="center"/>
          </w:tcPr>
          <w:p w:rsidR="00863044" w:rsidRPr="0099632C" w:rsidRDefault="00863044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استخدام طريقة التقاطع لتدريب الشبكات العصبية الاصطناعية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63044" w:rsidRDefault="00863044" w:rsidP="003A4907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</w:tbl>
    <w:p w:rsidR="006448EC" w:rsidRDefault="006448EC" w:rsidP="008967B1">
      <w:pP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</w:p>
    <w:p w:rsidR="00D2232A" w:rsidRDefault="00D2232A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lastRenderedPageBreak/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5E499B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الورشة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Pr="007510D0" w:rsidRDefault="007510D0" w:rsidP="003A490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12/11/2024</w:t>
            </w:r>
          </w:p>
        </w:tc>
        <w:tc>
          <w:tcPr>
            <w:tcW w:w="1980" w:type="dxa"/>
            <w:vAlign w:val="center"/>
          </w:tcPr>
          <w:p w:rsidR="005E499B" w:rsidRPr="007510D0" w:rsidRDefault="007510D0" w:rsidP="003A490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2589" w:type="dxa"/>
            <w:vAlign w:val="center"/>
          </w:tcPr>
          <w:p w:rsidR="005E499B" w:rsidRPr="007510D0" w:rsidRDefault="007510D0" w:rsidP="003A490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7510D0">
              <w:rPr>
                <w:sz w:val="28"/>
                <w:szCs w:val="28"/>
                <w:rtl/>
                <w:lang w:bidi="ar-IQ"/>
              </w:rPr>
              <w:t>مكافحة المخدرات والادمان - مضاعفاته وخطوات علاجه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7510D0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7510D0" w:rsidRPr="007510D0" w:rsidRDefault="007510D0" w:rsidP="003A490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19/11/2024</w:t>
            </w:r>
          </w:p>
        </w:tc>
        <w:tc>
          <w:tcPr>
            <w:tcW w:w="1980" w:type="dxa"/>
            <w:vAlign w:val="center"/>
          </w:tcPr>
          <w:p w:rsidR="007510D0" w:rsidRPr="007510D0" w:rsidRDefault="007510D0" w:rsidP="003A490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589" w:type="dxa"/>
            <w:vAlign w:val="center"/>
          </w:tcPr>
          <w:p w:rsidR="007510D0" w:rsidRPr="007510D0" w:rsidRDefault="007510D0" w:rsidP="003A490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7510D0">
              <w:rPr>
                <w:sz w:val="28"/>
                <w:szCs w:val="28"/>
                <w:lang w:bidi="ar-IQ"/>
              </w:rPr>
              <w:t>HOW Not</w:t>
            </w:r>
            <w:r w:rsidRPr="007510D0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7510D0">
              <w:rPr>
                <w:sz w:val="28"/>
                <w:szCs w:val="28"/>
                <w:lang w:bidi="ar-IQ"/>
              </w:rPr>
              <w:t>To behave Badly Abroad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510D0" w:rsidRDefault="007510D0" w:rsidP="003A4907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7510D0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7510D0" w:rsidRPr="007510D0" w:rsidRDefault="007510D0" w:rsidP="003A490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26/11/2024</w:t>
            </w:r>
          </w:p>
        </w:tc>
        <w:tc>
          <w:tcPr>
            <w:tcW w:w="1980" w:type="dxa"/>
            <w:vAlign w:val="center"/>
          </w:tcPr>
          <w:p w:rsidR="007510D0" w:rsidRPr="007510D0" w:rsidRDefault="007510D0" w:rsidP="003A490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2589" w:type="dxa"/>
            <w:vAlign w:val="center"/>
          </w:tcPr>
          <w:p w:rsidR="007510D0" w:rsidRPr="007510D0" w:rsidRDefault="007510D0" w:rsidP="003A4907">
            <w:pPr>
              <w:jc w:val="center"/>
              <w:rPr>
                <w:sz w:val="28"/>
                <w:szCs w:val="28"/>
                <w:lang w:bidi="ar-IQ"/>
              </w:rPr>
            </w:pPr>
            <w:r w:rsidRPr="007510D0">
              <w:rPr>
                <w:sz w:val="28"/>
                <w:szCs w:val="28"/>
                <w:rtl/>
                <w:lang w:bidi="ar-IQ"/>
              </w:rPr>
              <w:t>إعادة هيكلة الشفرة وصيانتها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510D0" w:rsidRDefault="007510D0" w:rsidP="003A4907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</w:tbl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5E499B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5E499B" w:rsidRPr="00F00A98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a4"/>
        <w:tblW w:w="7511" w:type="dxa"/>
        <w:jc w:val="center"/>
        <w:tblInd w:w="629" w:type="dxa"/>
        <w:tblLook w:val="04A0" w:firstRow="1" w:lastRow="0" w:firstColumn="1" w:lastColumn="0" w:noHBand="0" w:noVBand="1"/>
      </w:tblPr>
      <w:tblGrid>
        <w:gridCol w:w="1869"/>
        <w:gridCol w:w="1787"/>
        <w:gridCol w:w="2794"/>
        <w:gridCol w:w="1061"/>
      </w:tblGrid>
      <w:tr w:rsidR="00D2232A" w:rsidRPr="008118DB" w:rsidTr="00D2232A">
        <w:trPr>
          <w:trHeight w:val="20"/>
          <w:jc w:val="center"/>
        </w:trPr>
        <w:tc>
          <w:tcPr>
            <w:tcW w:w="1869" w:type="dxa"/>
            <w:shd w:val="clear" w:color="auto" w:fill="DEEAF6" w:themeFill="accent5" w:themeFillTint="33"/>
            <w:vAlign w:val="center"/>
          </w:tcPr>
          <w:p w:rsidR="00D2232A" w:rsidRPr="008118DB" w:rsidRDefault="00D2232A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:rsidR="00D2232A" w:rsidRPr="008118DB" w:rsidRDefault="00D2232A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794" w:type="dxa"/>
            <w:shd w:val="clear" w:color="auto" w:fill="DEEAF6" w:themeFill="accent5" w:themeFillTint="33"/>
            <w:vAlign w:val="center"/>
          </w:tcPr>
          <w:p w:rsidR="00D2232A" w:rsidRPr="008118DB" w:rsidRDefault="00D2232A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1061" w:type="dxa"/>
            <w:shd w:val="clear" w:color="auto" w:fill="DEEAF6" w:themeFill="accent5" w:themeFillTint="33"/>
            <w:vAlign w:val="center"/>
          </w:tcPr>
          <w:p w:rsidR="00D2232A" w:rsidRPr="008118DB" w:rsidRDefault="00D2232A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D2232A" w:rsidRPr="00022412" w:rsidTr="00D2232A">
        <w:trPr>
          <w:trHeight w:val="20"/>
          <w:jc w:val="center"/>
        </w:trPr>
        <w:tc>
          <w:tcPr>
            <w:tcW w:w="1869" w:type="dxa"/>
            <w:vAlign w:val="center"/>
          </w:tcPr>
          <w:p w:rsidR="00D2232A" w:rsidRPr="007510D0" w:rsidRDefault="00D2232A" w:rsidP="00A83FA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17</w:t>
            </w: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/11/2024</w:t>
            </w:r>
          </w:p>
        </w:tc>
        <w:tc>
          <w:tcPr>
            <w:tcW w:w="1787" w:type="dxa"/>
            <w:vAlign w:val="center"/>
          </w:tcPr>
          <w:p w:rsidR="00D2232A" w:rsidRPr="007510D0" w:rsidRDefault="00D2232A" w:rsidP="00A83FA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 xml:space="preserve">بحوث العمليات والتقنيات </w:t>
            </w:r>
            <w:proofErr w:type="spellStart"/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794" w:type="dxa"/>
            <w:vAlign w:val="center"/>
          </w:tcPr>
          <w:p w:rsidR="00D2232A" w:rsidRPr="007510D0" w:rsidRDefault="00D2232A" w:rsidP="00A83FA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 xml:space="preserve">نبذة عن المعادلات التفاضلية والمعادلات </w:t>
            </w:r>
            <w:proofErr w:type="spellStart"/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الفرقية</w:t>
            </w:r>
            <w:proofErr w:type="spellEnd"/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 xml:space="preserve"> والفرق بينهما مع الأمثلة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2232A" w:rsidRDefault="00D2232A" w:rsidP="00A83FA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D2232A" w:rsidRPr="00022412" w:rsidTr="00D2232A">
        <w:trPr>
          <w:trHeight w:val="20"/>
          <w:jc w:val="center"/>
        </w:trPr>
        <w:tc>
          <w:tcPr>
            <w:tcW w:w="1869" w:type="dxa"/>
            <w:vAlign w:val="center"/>
          </w:tcPr>
          <w:p w:rsidR="00D2232A" w:rsidRPr="007510D0" w:rsidRDefault="00D2232A" w:rsidP="00A83FA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10</w:t>
            </w: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-16/11 / 2024</w:t>
            </w:r>
          </w:p>
        </w:tc>
        <w:tc>
          <w:tcPr>
            <w:tcW w:w="1787" w:type="dxa"/>
            <w:vAlign w:val="center"/>
          </w:tcPr>
          <w:p w:rsidR="00D2232A" w:rsidRPr="007510D0" w:rsidRDefault="00D2232A" w:rsidP="00A83FA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2794" w:type="dxa"/>
            <w:vAlign w:val="center"/>
          </w:tcPr>
          <w:p w:rsidR="00D2232A" w:rsidRPr="007510D0" w:rsidRDefault="00D2232A" w:rsidP="00A83FA7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 w:rsidRPr="007510D0">
              <w:rPr>
                <w:rFonts w:hint="cs"/>
                <w:sz w:val="28"/>
                <w:szCs w:val="28"/>
                <w:rtl/>
                <w:lang w:bidi="ar-IQ"/>
              </w:rPr>
              <w:t>المخدرات واثرها على المجتمع وطرق معالجتها</w:t>
            </w:r>
            <w:bookmarkStart w:id="0" w:name="_GoBack"/>
            <w:bookmarkEnd w:id="0"/>
          </w:p>
        </w:tc>
        <w:tc>
          <w:tcPr>
            <w:tcW w:w="1061" w:type="dxa"/>
            <w:shd w:val="clear" w:color="auto" w:fill="auto"/>
            <w:vAlign w:val="center"/>
          </w:tcPr>
          <w:p w:rsidR="00D2232A" w:rsidRDefault="00D2232A" w:rsidP="00A83FA7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</w:tbl>
    <w:p w:rsidR="005E499B" w:rsidRPr="008967B1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5E499B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2D97"/>
    <w:rsid w:val="00333092"/>
    <w:rsid w:val="00340BB3"/>
    <w:rsid w:val="00344DC2"/>
    <w:rsid w:val="0035602E"/>
    <w:rsid w:val="00395D07"/>
    <w:rsid w:val="003A4907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4E4BBF"/>
    <w:rsid w:val="00537597"/>
    <w:rsid w:val="0054425F"/>
    <w:rsid w:val="0055711A"/>
    <w:rsid w:val="00557B44"/>
    <w:rsid w:val="005A22F2"/>
    <w:rsid w:val="005D2FC7"/>
    <w:rsid w:val="005D724A"/>
    <w:rsid w:val="005E499B"/>
    <w:rsid w:val="005E749F"/>
    <w:rsid w:val="005F4190"/>
    <w:rsid w:val="006140AA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296"/>
    <w:rsid w:val="007022FB"/>
    <w:rsid w:val="0070249D"/>
    <w:rsid w:val="00702DB8"/>
    <w:rsid w:val="007242C8"/>
    <w:rsid w:val="007402E0"/>
    <w:rsid w:val="007510D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3044"/>
    <w:rsid w:val="008675CB"/>
    <w:rsid w:val="00875CF9"/>
    <w:rsid w:val="0089030E"/>
    <w:rsid w:val="00892577"/>
    <w:rsid w:val="00893F07"/>
    <w:rsid w:val="008967B1"/>
    <w:rsid w:val="008A01E5"/>
    <w:rsid w:val="008A5A87"/>
    <w:rsid w:val="008B3C67"/>
    <w:rsid w:val="008C264C"/>
    <w:rsid w:val="008D758D"/>
    <w:rsid w:val="0090129D"/>
    <w:rsid w:val="0090194E"/>
    <w:rsid w:val="00901E12"/>
    <w:rsid w:val="009101C3"/>
    <w:rsid w:val="009322B1"/>
    <w:rsid w:val="00954733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1553B"/>
    <w:rsid w:val="00D2232A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76D9"/>
    <w:rsid w:val="00EF08DC"/>
    <w:rsid w:val="00EF7A73"/>
    <w:rsid w:val="00F00A98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A543E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3d</cp:lastModifiedBy>
  <cp:revision>2</cp:revision>
  <cp:lastPrinted>2023-12-20T08:19:00Z</cp:lastPrinted>
  <dcterms:created xsi:type="dcterms:W3CDTF">2024-10-19T08:44:00Z</dcterms:created>
  <dcterms:modified xsi:type="dcterms:W3CDTF">2024-10-19T08:44:00Z</dcterms:modified>
</cp:coreProperties>
</file>