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92F9E0" w14:textId="727515BD" w:rsidR="007F44D8" w:rsidRPr="00C83A25" w:rsidRDefault="00933D94" w:rsidP="00826070">
      <w:pPr>
        <w:pStyle w:val="a7"/>
        <w:bidi/>
        <w:spacing w:before="240" w:beforeAutospacing="0" w:afterAutospacing="0" w:line="276" w:lineRule="auto"/>
        <w:jc w:val="lowKashida"/>
        <w:rPr>
          <w:rFonts w:ascii="Simplified Arabic" w:hAnsi="Simplified Arabic" w:cs="Simplified Arabic"/>
          <w:b/>
          <w:bCs/>
          <w:color w:val="000000"/>
          <w:sz w:val="48"/>
          <w:szCs w:val="48"/>
        </w:rPr>
      </w:pPr>
      <w:r w:rsidRPr="00C83A25">
        <w:rPr>
          <w:rFonts w:ascii="Simplified Arabic" w:hAnsi="Simplified Arabic" w:cs="Simplified Arabic"/>
          <w:b/>
          <w:bCs/>
          <w:color w:val="000000"/>
          <w:sz w:val="48"/>
          <w:szCs w:val="48"/>
          <w:rtl/>
        </w:rPr>
        <w:t>قسم اللغة العربية</w:t>
      </w:r>
      <w:r w:rsidR="00826070" w:rsidRPr="00C83A25">
        <w:rPr>
          <w:rFonts w:ascii="Simplified Arabic" w:hAnsi="Simplified Arabic" w:cs="Simplified Arabic" w:hint="cs"/>
          <w:b/>
          <w:bCs/>
          <w:color w:val="000000"/>
          <w:sz w:val="48"/>
          <w:szCs w:val="48"/>
          <w:rtl/>
        </w:rPr>
        <w:t xml:space="preserve"> / الأدب العباسي / المرحلة الثالثة / </w:t>
      </w:r>
      <w:r w:rsidR="00C83A25">
        <w:rPr>
          <w:rFonts w:ascii="Simplified Arabic" w:hAnsi="Simplified Arabic" w:cs="Simplified Arabic" w:hint="cs"/>
          <w:b/>
          <w:bCs/>
          <w:color w:val="000000"/>
          <w:sz w:val="48"/>
          <w:szCs w:val="48"/>
          <w:rtl/>
        </w:rPr>
        <w:t xml:space="preserve">الدراسة </w:t>
      </w:r>
      <w:r w:rsidR="00826070" w:rsidRPr="00C83A25">
        <w:rPr>
          <w:rFonts w:ascii="Simplified Arabic" w:hAnsi="Simplified Arabic" w:cs="Simplified Arabic" w:hint="cs"/>
          <w:b/>
          <w:bCs/>
          <w:color w:val="000000"/>
          <w:sz w:val="48"/>
          <w:szCs w:val="48"/>
          <w:rtl/>
        </w:rPr>
        <w:t>الصباحي</w:t>
      </w:r>
      <w:r w:rsidR="00C83A25">
        <w:rPr>
          <w:rFonts w:ascii="Simplified Arabic" w:hAnsi="Simplified Arabic" w:cs="Simplified Arabic" w:hint="cs"/>
          <w:b/>
          <w:bCs/>
          <w:color w:val="000000"/>
          <w:sz w:val="48"/>
          <w:szCs w:val="48"/>
          <w:rtl/>
        </w:rPr>
        <w:t>ة</w:t>
      </w:r>
      <w:r w:rsidR="00826070" w:rsidRPr="00C83A25">
        <w:rPr>
          <w:rFonts w:ascii="Simplified Arabic" w:hAnsi="Simplified Arabic" w:cs="Simplified Arabic" w:hint="cs"/>
          <w:b/>
          <w:bCs/>
          <w:color w:val="000000"/>
          <w:sz w:val="48"/>
          <w:szCs w:val="48"/>
          <w:rtl/>
        </w:rPr>
        <w:t>/ رمز الصف الالكتروني</w:t>
      </w:r>
      <w:proofErr w:type="spellStart"/>
      <w:r w:rsidR="00826070" w:rsidRPr="00C83A25">
        <w:rPr>
          <w:rFonts w:ascii="Simplified Arabic" w:hAnsi="Simplified Arabic" w:cs="Simplified Arabic"/>
          <w:b/>
          <w:bCs/>
          <w:color w:val="000000"/>
          <w:sz w:val="48"/>
          <w:szCs w:val="48"/>
        </w:rPr>
        <w:t>eifccut</w:t>
      </w:r>
      <w:proofErr w:type="spellEnd"/>
    </w:p>
    <w:p w14:paraId="3CD42ADD" w14:textId="10CFDBAA" w:rsidR="00933D94" w:rsidRPr="00C83A25" w:rsidRDefault="00933D94" w:rsidP="003A727B">
      <w:pPr>
        <w:pStyle w:val="a7"/>
        <w:bidi/>
        <w:spacing w:before="240" w:beforeAutospacing="0" w:afterAutospacing="0" w:line="276" w:lineRule="auto"/>
        <w:jc w:val="lowKashida"/>
        <w:rPr>
          <w:rFonts w:ascii="Simplified Arabic" w:hAnsi="Simplified Arabic" w:cs="Simplified Arabic"/>
          <w:b/>
          <w:bCs/>
          <w:color w:val="000000"/>
          <w:sz w:val="48"/>
          <w:szCs w:val="48"/>
          <w:rtl/>
        </w:rPr>
      </w:pPr>
      <w:r w:rsidRPr="00C83A25">
        <w:rPr>
          <w:rFonts w:ascii="Simplified Arabic" w:hAnsi="Simplified Arabic" w:cs="Simplified Arabic"/>
          <w:b/>
          <w:bCs/>
          <w:color w:val="C45911" w:themeColor="accent2" w:themeShade="BF"/>
          <w:sz w:val="48"/>
          <w:szCs w:val="48"/>
          <w:rtl/>
        </w:rPr>
        <w:t xml:space="preserve">اسم التدريسي: </w:t>
      </w:r>
      <w:r w:rsidRPr="00C83A25">
        <w:rPr>
          <w:rFonts w:ascii="Simplified Arabic" w:hAnsi="Simplified Arabic" w:cs="Simplified Arabic"/>
          <w:b/>
          <w:bCs/>
          <w:color w:val="000000"/>
          <w:sz w:val="48"/>
          <w:szCs w:val="48"/>
          <w:rtl/>
        </w:rPr>
        <w:t>أ. م. د سعد حمد يونس</w:t>
      </w:r>
      <w:r w:rsidR="007F44D8" w:rsidRPr="00C83A25">
        <w:rPr>
          <w:rFonts w:ascii="Simplified Arabic" w:hAnsi="Simplified Arabic" w:cs="Simplified Arabic" w:hint="cs"/>
          <w:b/>
          <w:bCs/>
          <w:color w:val="C45911" w:themeColor="accent2" w:themeShade="BF"/>
          <w:sz w:val="48"/>
          <w:szCs w:val="48"/>
          <w:rtl/>
        </w:rPr>
        <w:t>/</w:t>
      </w:r>
      <w:r w:rsidRPr="00C83A25">
        <w:rPr>
          <w:rFonts w:ascii="Simplified Arabic" w:hAnsi="Simplified Arabic" w:cs="Simplified Arabic"/>
          <w:b/>
          <w:bCs/>
          <w:color w:val="000000"/>
          <w:sz w:val="48"/>
          <w:szCs w:val="48"/>
          <w:rtl/>
        </w:rPr>
        <w:t>م. د ماجدة عجيل</w:t>
      </w:r>
      <w:r w:rsidR="003A727B" w:rsidRPr="00C83A25">
        <w:rPr>
          <w:rFonts w:ascii="Simplified Arabic" w:hAnsi="Simplified Arabic" w:cs="Simplified Arabic" w:hint="cs"/>
          <w:b/>
          <w:bCs/>
          <w:color w:val="000000"/>
          <w:sz w:val="48"/>
          <w:szCs w:val="48"/>
          <w:rtl/>
        </w:rPr>
        <w:t xml:space="preserve"> / محاضرة </w:t>
      </w:r>
      <w:r w:rsidR="00BA3942" w:rsidRPr="00C83A25">
        <w:rPr>
          <w:rFonts w:ascii="Simplified Arabic" w:hAnsi="Simplified Arabic" w:cs="Simplified Arabic" w:hint="cs"/>
          <w:b/>
          <w:bCs/>
          <w:color w:val="000000"/>
          <w:sz w:val="48"/>
          <w:szCs w:val="48"/>
          <w:rtl/>
        </w:rPr>
        <w:t xml:space="preserve"> </w:t>
      </w:r>
      <w:r w:rsidR="00C83A25">
        <w:rPr>
          <w:rFonts w:ascii="Simplified Arabic" w:hAnsi="Simplified Arabic" w:cs="Simplified Arabic" w:hint="cs"/>
          <w:b/>
          <w:bCs/>
          <w:color w:val="000000"/>
          <w:sz w:val="48"/>
          <w:szCs w:val="48"/>
          <w:rtl/>
        </w:rPr>
        <w:t xml:space="preserve"> </w:t>
      </w:r>
      <w:r w:rsidR="003A727B" w:rsidRPr="00C83A25">
        <w:rPr>
          <w:rFonts w:ascii="Simplified Arabic" w:hAnsi="Simplified Arabic" w:cs="Simplified Arabic" w:hint="cs"/>
          <w:b/>
          <w:bCs/>
          <w:color w:val="000000"/>
          <w:sz w:val="48"/>
          <w:szCs w:val="48"/>
          <w:rtl/>
        </w:rPr>
        <w:t>16بتاريخ 25-5-2021</w:t>
      </w:r>
    </w:p>
    <w:p w14:paraId="37B9F083" w14:textId="2DA61717" w:rsidR="00BA3942" w:rsidRPr="00C83A25" w:rsidRDefault="00BA3942" w:rsidP="00BA3942">
      <w:pPr>
        <w:pStyle w:val="a7"/>
        <w:bidi/>
        <w:spacing w:before="240" w:beforeAutospacing="0" w:afterAutospacing="0" w:line="276" w:lineRule="auto"/>
        <w:jc w:val="center"/>
        <w:rPr>
          <w:rFonts w:ascii="Simplified Arabic" w:hAnsi="Simplified Arabic" w:cs="Simplified Arabic"/>
          <w:b/>
          <w:bCs/>
          <w:color w:val="FF0000"/>
          <w:sz w:val="72"/>
          <w:szCs w:val="72"/>
          <w:rtl/>
        </w:rPr>
      </w:pPr>
      <w:r w:rsidRPr="00C83A25">
        <w:rPr>
          <w:rFonts w:ascii="Simplified Arabic" w:hAnsi="Simplified Arabic" w:cs="Simplified Arabic" w:hint="cs"/>
          <w:b/>
          <w:bCs/>
          <w:color w:val="FF0000"/>
          <w:sz w:val="72"/>
          <w:szCs w:val="72"/>
          <w:rtl/>
        </w:rPr>
        <w:t>أبو عمرو بن بحر الجاحظ  ت255 ه</w:t>
      </w:r>
    </w:p>
    <w:p w14:paraId="0AD51C29" w14:textId="3F41AED6" w:rsidR="00933D94" w:rsidRPr="007F44D8" w:rsidRDefault="007F44D8" w:rsidP="00933D94">
      <w:pPr>
        <w:pStyle w:val="a7"/>
        <w:bidi/>
        <w:spacing w:before="240" w:beforeAutospacing="0" w:afterAutospacing="0" w:line="276" w:lineRule="auto"/>
        <w:jc w:val="lowKashida"/>
        <w:rPr>
          <w:rFonts w:ascii="Simplified Arabic" w:hAnsi="Simplified Arabic" w:cs="Simplified Arabic"/>
          <w:color w:val="2F5496" w:themeColor="accent1" w:themeShade="BF"/>
          <w:sz w:val="28"/>
          <w:szCs w:val="28"/>
          <w:rtl/>
        </w:rPr>
      </w:pPr>
      <w:r w:rsidRPr="007F44D8">
        <w:rPr>
          <w:rFonts w:ascii="AZ Topaz" w:hAnsi="AZ Topaz" w:cs="AZ Topaz"/>
          <w:noProof/>
          <w:color w:val="2F5496" w:themeColor="accent1" w:themeShade="BF"/>
          <w:rtl/>
        </w:rPr>
        <w:drawing>
          <wp:anchor distT="0" distB="0" distL="114300" distR="114300" simplePos="0" relativeHeight="251661312" behindDoc="1" locked="0" layoutInCell="1" allowOverlap="1" wp14:anchorId="4FC26C20" wp14:editId="3EFB2589">
            <wp:simplePos x="0" y="0"/>
            <wp:positionH relativeFrom="margin">
              <wp:align>right</wp:align>
            </wp:positionH>
            <wp:positionV relativeFrom="paragraph">
              <wp:posOffset>55396</wp:posOffset>
            </wp:positionV>
            <wp:extent cx="1551370" cy="385948"/>
            <wp:effectExtent l="0" t="0" r="0"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صورة 7"/>
                    <pic:cNvPicPr/>
                  </pic:nvPicPr>
                  <pic:blipFill rotWithShape="1">
                    <a:blip r:embed="rId8" cstate="print">
                      <a:clrChange>
                        <a:clrFrom>
                          <a:srgbClr val="F0F0F2"/>
                        </a:clrFrom>
                        <a:clrTo>
                          <a:srgbClr val="F0F0F2">
                            <a:alpha val="0"/>
                          </a:srgbClr>
                        </a:clrTo>
                      </a:clrChange>
                      <a:extLst>
                        <a:ext uri="{28A0092B-C50C-407E-A947-70E740481C1C}">
                          <a14:useLocalDpi xmlns:a14="http://schemas.microsoft.com/office/drawing/2010/main" val="0"/>
                        </a:ext>
                      </a:extLst>
                    </a:blip>
                    <a:srcRect l="8081" t="72407" r="26063" b="11207"/>
                    <a:stretch/>
                  </pic:blipFill>
                  <pic:spPr bwMode="auto">
                    <a:xfrm>
                      <a:off x="0" y="0"/>
                      <a:ext cx="1551370" cy="38594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Simplified Arabic" w:hAnsi="Simplified Arabic" w:cs="Simplified Arabic" w:hint="cs"/>
          <w:b/>
          <w:bCs/>
          <w:color w:val="2F5496" w:themeColor="accent1" w:themeShade="BF"/>
          <w:sz w:val="28"/>
          <w:szCs w:val="28"/>
          <w:rtl/>
        </w:rPr>
        <w:t xml:space="preserve"> </w:t>
      </w:r>
      <w:r w:rsidR="00933D94" w:rsidRPr="007F44D8">
        <w:rPr>
          <w:rFonts w:ascii="Simplified Arabic" w:hAnsi="Simplified Arabic" w:cs="Simplified Arabic"/>
          <w:b/>
          <w:bCs/>
          <w:color w:val="2F5496" w:themeColor="accent1" w:themeShade="BF"/>
          <w:sz w:val="28"/>
          <w:szCs w:val="28"/>
          <w:rtl/>
        </w:rPr>
        <w:t>اسمه:</w:t>
      </w:r>
    </w:p>
    <w:p w14:paraId="2CA607D2" w14:textId="0A9C5F19" w:rsidR="00933D94" w:rsidRPr="00933D94" w:rsidRDefault="00933D94" w:rsidP="007D177D">
      <w:pPr>
        <w:pStyle w:val="a7"/>
        <w:bidi/>
        <w:spacing w:before="240" w:beforeAutospacing="0" w:afterAutospacing="0" w:line="276" w:lineRule="auto"/>
        <w:ind w:firstLine="720"/>
        <w:jc w:val="lowKashida"/>
        <w:rPr>
          <w:rFonts w:ascii="Simplified Arabic" w:hAnsi="Simplified Arabic" w:cs="Simplified Arabic"/>
          <w:sz w:val="28"/>
          <w:szCs w:val="28"/>
          <w:rtl/>
        </w:rPr>
      </w:pPr>
      <w:r w:rsidRPr="00933D94">
        <w:rPr>
          <w:rFonts w:ascii="Simplified Arabic" w:hAnsi="Simplified Arabic" w:cs="Simplified Arabic"/>
          <w:color w:val="000000"/>
          <w:sz w:val="28"/>
          <w:szCs w:val="28"/>
          <w:rtl/>
        </w:rPr>
        <w:t>هو أبو عثمان عمرو بن بحر بن محبوب الكناني الليثي، لقب بالجاحظ</w:t>
      </w:r>
      <w:r w:rsidR="002B6F1B">
        <w:rPr>
          <w:rFonts w:ascii="Simplified Arabic" w:hAnsi="Simplified Arabic" w:cs="Simplified Arabic"/>
          <w:color w:val="000000"/>
          <w:sz w:val="28"/>
          <w:szCs w:val="28"/>
          <w:rtl/>
        </w:rPr>
        <w:t xml:space="preserve"> لجحوظ عينيه ولد في البصرة</w:t>
      </w:r>
      <w:r w:rsidRPr="00933D94">
        <w:rPr>
          <w:rFonts w:ascii="Simplified Arabic" w:hAnsi="Simplified Arabic" w:cs="Simplified Arabic"/>
          <w:color w:val="000000"/>
          <w:sz w:val="28"/>
          <w:szCs w:val="28"/>
          <w:rtl/>
        </w:rPr>
        <w:t xml:space="preserve"> سنة (160) للهجرة، وتوفي أبوه وهو صغير.</w:t>
      </w:r>
    </w:p>
    <w:p w14:paraId="7886BC3B" w14:textId="28A6C101" w:rsidR="00933D94" w:rsidRPr="007D177D" w:rsidRDefault="007D177D" w:rsidP="00933D94">
      <w:pPr>
        <w:pStyle w:val="a7"/>
        <w:bidi/>
        <w:spacing w:before="240" w:beforeAutospacing="0" w:afterAutospacing="0" w:line="276" w:lineRule="auto"/>
        <w:jc w:val="lowKashida"/>
        <w:rPr>
          <w:rFonts w:ascii="Simplified Arabic" w:hAnsi="Simplified Arabic" w:cs="Simplified Arabic"/>
          <w:color w:val="2F5496" w:themeColor="accent1" w:themeShade="BF"/>
          <w:sz w:val="28"/>
          <w:szCs w:val="28"/>
          <w:rtl/>
        </w:rPr>
      </w:pPr>
      <w:r w:rsidRPr="007D177D">
        <w:rPr>
          <w:rFonts w:ascii="AZ Topaz" w:hAnsi="AZ Topaz" w:cs="AZ Topaz"/>
          <w:noProof/>
          <w:color w:val="2F5496" w:themeColor="accent1" w:themeShade="BF"/>
          <w:rtl/>
        </w:rPr>
        <w:drawing>
          <wp:anchor distT="0" distB="0" distL="114300" distR="114300" simplePos="0" relativeHeight="251663360" behindDoc="1" locked="0" layoutInCell="1" allowOverlap="1" wp14:anchorId="01BECE17" wp14:editId="44D3971D">
            <wp:simplePos x="0" y="0"/>
            <wp:positionH relativeFrom="margin">
              <wp:posOffset>4180840</wp:posOffset>
            </wp:positionH>
            <wp:positionV relativeFrom="paragraph">
              <wp:posOffset>32224</wp:posOffset>
            </wp:positionV>
            <wp:extent cx="1551370" cy="385948"/>
            <wp:effectExtent l="0" t="0" r="0" b="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صورة 7"/>
                    <pic:cNvPicPr/>
                  </pic:nvPicPr>
                  <pic:blipFill rotWithShape="1">
                    <a:blip r:embed="rId8" cstate="print">
                      <a:clrChange>
                        <a:clrFrom>
                          <a:srgbClr val="F0F0F2"/>
                        </a:clrFrom>
                        <a:clrTo>
                          <a:srgbClr val="F0F0F2">
                            <a:alpha val="0"/>
                          </a:srgbClr>
                        </a:clrTo>
                      </a:clrChange>
                      <a:extLst>
                        <a:ext uri="{28A0092B-C50C-407E-A947-70E740481C1C}">
                          <a14:useLocalDpi xmlns:a14="http://schemas.microsoft.com/office/drawing/2010/main" val="0"/>
                        </a:ext>
                      </a:extLst>
                    </a:blip>
                    <a:srcRect l="8081" t="72407" r="26063" b="11207"/>
                    <a:stretch/>
                  </pic:blipFill>
                  <pic:spPr bwMode="auto">
                    <a:xfrm>
                      <a:off x="0" y="0"/>
                      <a:ext cx="1551370" cy="38594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D177D">
        <w:rPr>
          <w:rFonts w:ascii="Simplified Arabic" w:hAnsi="Simplified Arabic" w:cs="Simplified Arabic" w:hint="cs"/>
          <w:b/>
          <w:bCs/>
          <w:color w:val="2F5496" w:themeColor="accent1" w:themeShade="BF"/>
          <w:sz w:val="28"/>
          <w:szCs w:val="28"/>
          <w:rtl/>
        </w:rPr>
        <w:t xml:space="preserve">  </w:t>
      </w:r>
      <w:r w:rsidR="00933D94" w:rsidRPr="007D177D">
        <w:rPr>
          <w:rFonts w:ascii="Simplified Arabic" w:hAnsi="Simplified Arabic" w:cs="Simplified Arabic"/>
          <w:b/>
          <w:bCs/>
          <w:color w:val="2F5496" w:themeColor="accent1" w:themeShade="BF"/>
          <w:sz w:val="28"/>
          <w:szCs w:val="28"/>
          <w:rtl/>
        </w:rPr>
        <w:t>مصادر ثقافته:</w:t>
      </w:r>
    </w:p>
    <w:p w14:paraId="25E10695" w14:textId="3187C460" w:rsidR="007D177D" w:rsidRPr="00CA3134" w:rsidRDefault="00933D94" w:rsidP="007D177D">
      <w:pPr>
        <w:pStyle w:val="a7"/>
        <w:numPr>
          <w:ilvl w:val="0"/>
          <w:numId w:val="5"/>
        </w:numPr>
        <w:bidi/>
        <w:spacing w:before="240" w:beforeAutospacing="0" w:afterAutospacing="0" w:line="276" w:lineRule="auto"/>
        <w:jc w:val="lowKashida"/>
        <w:rPr>
          <w:rFonts w:ascii="Simplified Arabic" w:hAnsi="Simplified Arabic" w:cs="Simplified Arabic"/>
          <w:sz w:val="28"/>
          <w:szCs w:val="28"/>
        </w:rPr>
      </w:pPr>
      <w:r w:rsidRPr="00CA3134">
        <w:rPr>
          <w:rFonts w:ascii="Simplified Arabic" w:hAnsi="Simplified Arabic" w:cs="Simplified Arabic"/>
          <w:sz w:val="28"/>
          <w:szCs w:val="28"/>
          <w:rtl/>
        </w:rPr>
        <w:t>تلقى الجاحظ مبادئ القراءة والكتابة في أحد كتاتيب البصرة، وحينما أصبح يافعا</w:t>
      </w:r>
      <w:r w:rsidR="00347C84">
        <w:rPr>
          <w:rFonts w:ascii="Simplified Arabic" w:hAnsi="Simplified Arabic" w:cs="Simplified Arabic" w:hint="cs"/>
          <w:sz w:val="28"/>
          <w:szCs w:val="28"/>
          <w:rtl/>
        </w:rPr>
        <w:t>ً</w:t>
      </w:r>
      <w:r w:rsidRPr="00CA3134">
        <w:rPr>
          <w:rFonts w:ascii="Simplified Arabic" w:hAnsi="Simplified Arabic" w:cs="Simplified Arabic"/>
          <w:sz w:val="28"/>
          <w:szCs w:val="28"/>
          <w:rtl/>
        </w:rPr>
        <w:t xml:space="preserve"> أخذ يتردد على حلقات العلم التي تعقد في المساجد.</w:t>
      </w:r>
    </w:p>
    <w:p w14:paraId="4D35533F" w14:textId="77777777" w:rsidR="007D177D" w:rsidRPr="00CA3134" w:rsidRDefault="00933D94" w:rsidP="007D177D">
      <w:pPr>
        <w:pStyle w:val="a7"/>
        <w:numPr>
          <w:ilvl w:val="0"/>
          <w:numId w:val="5"/>
        </w:numPr>
        <w:bidi/>
        <w:spacing w:before="240" w:beforeAutospacing="0" w:afterAutospacing="0" w:line="276" w:lineRule="auto"/>
        <w:jc w:val="lowKashida"/>
        <w:rPr>
          <w:rFonts w:ascii="Simplified Arabic" w:hAnsi="Simplified Arabic" w:cs="Simplified Arabic"/>
          <w:sz w:val="28"/>
          <w:szCs w:val="28"/>
        </w:rPr>
      </w:pPr>
      <w:r w:rsidRPr="00CA3134">
        <w:rPr>
          <w:rFonts w:ascii="Simplified Arabic" w:hAnsi="Simplified Arabic" w:cs="Simplified Arabic"/>
          <w:sz w:val="28"/>
          <w:szCs w:val="28"/>
          <w:rtl/>
        </w:rPr>
        <w:t>كما كان الجاحظ يتخلف إلى سوق المربد، يتلقى الفصاحة من شفاه العرب الذين يفدون إلى هذه</w:t>
      </w:r>
      <w:r w:rsidR="007D177D" w:rsidRPr="00CA3134">
        <w:rPr>
          <w:rFonts w:ascii="Simplified Arabic" w:hAnsi="Simplified Arabic" w:cs="Simplified Arabic" w:hint="cs"/>
          <w:sz w:val="28"/>
          <w:szCs w:val="28"/>
          <w:rtl/>
        </w:rPr>
        <w:t xml:space="preserve"> </w:t>
      </w:r>
      <w:r w:rsidRPr="00CA3134">
        <w:rPr>
          <w:rFonts w:ascii="Simplified Arabic" w:hAnsi="Simplified Arabic" w:cs="Simplified Arabic"/>
          <w:sz w:val="28"/>
          <w:szCs w:val="28"/>
          <w:rtl/>
        </w:rPr>
        <w:t>السوق.</w:t>
      </w:r>
    </w:p>
    <w:p w14:paraId="33E9AC1A" w14:textId="457BF1A2" w:rsidR="00757148" w:rsidRDefault="00933D94" w:rsidP="007D177D">
      <w:pPr>
        <w:pStyle w:val="a7"/>
        <w:numPr>
          <w:ilvl w:val="0"/>
          <w:numId w:val="5"/>
        </w:numPr>
        <w:bidi/>
        <w:spacing w:before="240" w:beforeAutospacing="0" w:afterAutospacing="0" w:line="276" w:lineRule="auto"/>
        <w:jc w:val="lowKashida"/>
        <w:rPr>
          <w:rFonts w:ascii="Simplified Arabic" w:hAnsi="Simplified Arabic" w:cs="Simplified Arabic"/>
          <w:sz w:val="28"/>
          <w:szCs w:val="28"/>
          <w:rtl/>
        </w:rPr>
      </w:pPr>
      <w:r w:rsidRPr="00CA3134">
        <w:rPr>
          <w:rFonts w:ascii="Simplified Arabic" w:hAnsi="Simplified Arabic" w:cs="Simplified Arabic"/>
          <w:sz w:val="28"/>
          <w:szCs w:val="28"/>
          <w:rtl/>
        </w:rPr>
        <w:t>إلى جانب ذلك كان الجاحظ مفرطا</w:t>
      </w:r>
      <w:r w:rsidR="00347C84">
        <w:rPr>
          <w:rFonts w:ascii="Simplified Arabic" w:hAnsi="Simplified Arabic" w:cs="Simplified Arabic" w:hint="cs"/>
          <w:sz w:val="28"/>
          <w:szCs w:val="28"/>
          <w:rtl/>
        </w:rPr>
        <w:t>ً</w:t>
      </w:r>
      <w:r w:rsidRPr="00CA3134">
        <w:rPr>
          <w:rFonts w:ascii="Simplified Arabic" w:hAnsi="Simplified Arabic" w:cs="Simplified Arabic"/>
          <w:sz w:val="28"/>
          <w:szCs w:val="28"/>
          <w:rtl/>
        </w:rPr>
        <w:t xml:space="preserve"> في قراءة الكتب، يكتري دكاكين الوراقين ويعتكف فيها ليقف على ما يأتي منها من كتب.</w:t>
      </w:r>
    </w:p>
    <w:p w14:paraId="0B66CF28" w14:textId="77777777" w:rsidR="00BA3942" w:rsidRPr="007D177D" w:rsidRDefault="00BA3942" w:rsidP="00BA3942">
      <w:pPr>
        <w:pStyle w:val="a7"/>
        <w:bidi/>
        <w:spacing w:before="240" w:beforeAutospacing="0" w:afterAutospacing="0" w:line="276" w:lineRule="auto"/>
        <w:jc w:val="lowKashida"/>
        <w:rPr>
          <w:rFonts w:ascii="Simplified Arabic" w:hAnsi="Simplified Arabic" w:cs="Simplified Arabic"/>
          <w:color w:val="2F5496" w:themeColor="accent1" w:themeShade="BF"/>
          <w:sz w:val="28"/>
          <w:szCs w:val="28"/>
        </w:rPr>
      </w:pPr>
      <w:r w:rsidRPr="007D177D">
        <w:rPr>
          <w:rFonts w:ascii="AZ Topaz" w:hAnsi="AZ Topaz" w:cs="AZ Topaz"/>
          <w:noProof/>
          <w:color w:val="2F5496" w:themeColor="accent1" w:themeShade="BF"/>
          <w:rtl/>
        </w:rPr>
        <w:drawing>
          <wp:anchor distT="0" distB="0" distL="114300" distR="114300" simplePos="0" relativeHeight="251681792" behindDoc="1" locked="0" layoutInCell="1" allowOverlap="1" wp14:anchorId="00A7683C" wp14:editId="31566A71">
            <wp:simplePos x="0" y="0"/>
            <wp:positionH relativeFrom="margin">
              <wp:posOffset>4180840</wp:posOffset>
            </wp:positionH>
            <wp:positionV relativeFrom="paragraph">
              <wp:posOffset>-54136</wp:posOffset>
            </wp:positionV>
            <wp:extent cx="1551370" cy="385948"/>
            <wp:effectExtent l="0" t="0" r="0" b="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صورة 7"/>
                    <pic:cNvPicPr/>
                  </pic:nvPicPr>
                  <pic:blipFill rotWithShape="1">
                    <a:blip r:embed="rId8" cstate="print">
                      <a:clrChange>
                        <a:clrFrom>
                          <a:srgbClr val="F0F0F2"/>
                        </a:clrFrom>
                        <a:clrTo>
                          <a:srgbClr val="F0F0F2">
                            <a:alpha val="0"/>
                          </a:srgbClr>
                        </a:clrTo>
                      </a:clrChange>
                      <a:extLst>
                        <a:ext uri="{28A0092B-C50C-407E-A947-70E740481C1C}">
                          <a14:useLocalDpi xmlns:a14="http://schemas.microsoft.com/office/drawing/2010/main" val="0"/>
                        </a:ext>
                      </a:extLst>
                    </a:blip>
                    <a:srcRect l="8081" t="72407" r="26063" b="11207"/>
                    <a:stretch/>
                  </pic:blipFill>
                  <pic:spPr bwMode="auto">
                    <a:xfrm>
                      <a:off x="0" y="0"/>
                      <a:ext cx="1551370" cy="38594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D177D">
        <w:rPr>
          <w:rFonts w:ascii="Simplified Arabic" w:hAnsi="Simplified Arabic" w:cs="Simplified Arabic" w:hint="cs"/>
          <w:b/>
          <w:bCs/>
          <w:color w:val="2F5496" w:themeColor="accent1" w:themeShade="BF"/>
          <w:sz w:val="28"/>
          <w:szCs w:val="28"/>
          <w:rtl/>
        </w:rPr>
        <w:t xml:space="preserve"> </w:t>
      </w:r>
      <w:r w:rsidRPr="007D177D">
        <w:rPr>
          <w:rFonts w:ascii="Simplified Arabic" w:hAnsi="Simplified Arabic" w:cs="Simplified Arabic"/>
          <w:b/>
          <w:bCs/>
          <w:color w:val="2F5496" w:themeColor="accent1" w:themeShade="BF"/>
          <w:sz w:val="28"/>
          <w:szCs w:val="28"/>
          <w:rtl/>
        </w:rPr>
        <w:t>عمله:</w:t>
      </w:r>
    </w:p>
    <w:p w14:paraId="0225D6A0" w14:textId="2EDE7423" w:rsidR="00BA3942" w:rsidRPr="00CA3134" w:rsidRDefault="00BA3942" w:rsidP="00BA3942">
      <w:pPr>
        <w:pStyle w:val="a7"/>
        <w:bidi/>
        <w:spacing w:before="240" w:beforeAutospacing="0" w:afterAutospacing="0" w:line="276" w:lineRule="auto"/>
        <w:ind w:firstLine="720"/>
        <w:jc w:val="lowKashida"/>
        <w:rPr>
          <w:rFonts w:ascii="Simplified Arabic" w:hAnsi="Simplified Arabic" w:cs="Simplified Arabic"/>
          <w:sz w:val="28"/>
          <w:szCs w:val="28"/>
          <w:rtl/>
        </w:rPr>
      </w:pPr>
      <w:r w:rsidRPr="00CA3134">
        <w:rPr>
          <w:rFonts w:ascii="Simplified Arabic" w:hAnsi="Simplified Arabic" w:cs="Simplified Arabic"/>
          <w:sz w:val="28"/>
          <w:szCs w:val="28"/>
          <w:rtl/>
        </w:rPr>
        <w:lastRenderedPageBreak/>
        <w:t>التمس الجاحظ</w:t>
      </w:r>
      <w:r w:rsidR="009F5664">
        <w:rPr>
          <w:rFonts w:ascii="Simplified Arabic" w:hAnsi="Simplified Arabic" w:cs="Simplified Arabic" w:hint="cs"/>
          <w:sz w:val="28"/>
          <w:szCs w:val="28"/>
          <w:rtl/>
        </w:rPr>
        <w:t xml:space="preserve"> </w:t>
      </w:r>
      <w:r w:rsidRPr="00CA3134">
        <w:rPr>
          <w:rFonts w:ascii="Simplified Arabic" w:hAnsi="Simplified Arabic" w:cs="Simplified Arabic"/>
          <w:sz w:val="28"/>
          <w:szCs w:val="28"/>
          <w:rtl/>
        </w:rPr>
        <w:t xml:space="preserve"> في أول ح</w:t>
      </w:r>
      <w:r w:rsidR="009F5664">
        <w:rPr>
          <w:rFonts w:ascii="Simplified Arabic" w:hAnsi="Simplified Arabic" w:cs="Simplified Arabic"/>
          <w:sz w:val="28"/>
          <w:szCs w:val="28"/>
          <w:rtl/>
        </w:rPr>
        <w:t xml:space="preserve">ياته أسباب العيش عن طريق العمل </w:t>
      </w:r>
      <w:r w:rsidRPr="00CA3134">
        <w:rPr>
          <w:rFonts w:ascii="Simplified Arabic" w:hAnsi="Simplified Arabic" w:cs="Simplified Arabic"/>
          <w:sz w:val="28"/>
          <w:szCs w:val="28"/>
          <w:rtl/>
        </w:rPr>
        <w:t xml:space="preserve">بيع الخبز والسمك على ضفة نهر صغير بالبصرة يعرف </w:t>
      </w:r>
      <w:proofErr w:type="spellStart"/>
      <w:r w:rsidRPr="00CA3134">
        <w:rPr>
          <w:rFonts w:ascii="Simplified Arabic" w:hAnsi="Simplified Arabic" w:cs="Simplified Arabic"/>
          <w:sz w:val="28"/>
          <w:szCs w:val="28"/>
          <w:rtl/>
        </w:rPr>
        <w:t>بسيحان</w:t>
      </w:r>
      <w:proofErr w:type="spellEnd"/>
      <w:r w:rsidRPr="00CA3134">
        <w:rPr>
          <w:rFonts w:ascii="Simplified Arabic" w:hAnsi="Simplified Arabic" w:cs="Simplified Arabic"/>
          <w:sz w:val="28"/>
          <w:szCs w:val="28"/>
          <w:rtl/>
        </w:rPr>
        <w:t>، لكن هذه الحالة لم تدم فبعد أن زار بغداد وحضر مجلس الخليفة المأمون،</w:t>
      </w:r>
      <w:r w:rsidRPr="00CA3134">
        <w:rPr>
          <w:rFonts w:ascii="Simplified Arabic" w:hAnsi="Simplified Arabic" w:cs="Simplified Arabic" w:hint="cs"/>
          <w:sz w:val="28"/>
          <w:szCs w:val="28"/>
          <w:rtl/>
        </w:rPr>
        <w:t xml:space="preserve"> </w:t>
      </w:r>
      <w:r w:rsidRPr="00CA3134">
        <w:rPr>
          <w:rFonts w:ascii="Simplified Arabic" w:hAnsi="Simplified Arabic" w:cs="Simplified Arabic"/>
          <w:sz w:val="28"/>
          <w:szCs w:val="28"/>
          <w:rtl/>
        </w:rPr>
        <w:t xml:space="preserve">نال اعجابه </w:t>
      </w:r>
      <w:r w:rsidRPr="00CA3134">
        <w:rPr>
          <w:rFonts w:ascii="Simplified Arabic" w:hAnsi="Simplified Arabic" w:cs="Simplified Arabic" w:hint="cs"/>
          <w:sz w:val="28"/>
          <w:szCs w:val="28"/>
          <w:rtl/>
        </w:rPr>
        <w:t>وأثنى</w:t>
      </w:r>
      <w:r w:rsidRPr="00CA3134">
        <w:rPr>
          <w:rFonts w:ascii="Simplified Arabic" w:hAnsi="Simplified Arabic" w:cs="Simplified Arabic"/>
          <w:sz w:val="28"/>
          <w:szCs w:val="28"/>
          <w:rtl/>
        </w:rPr>
        <w:t xml:space="preserve"> عليه وقربه منه </w:t>
      </w:r>
      <w:proofErr w:type="spellStart"/>
      <w:r w:rsidRPr="00CA3134">
        <w:rPr>
          <w:rFonts w:ascii="Simplified Arabic" w:hAnsi="Simplified Arabic" w:cs="Simplified Arabic"/>
          <w:sz w:val="28"/>
          <w:szCs w:val="28"/>
          <w:rtl/>
        </w:rPr>
        <w:t>وولاه</w:t>
      </w:r>
      <w:proofErr w:type="spellEnd"/>
      <w:r w:rsidRPr="00CA3134">
        <w:rPr>
          <w:rFonts w:ascii="Simplified Arabic" w:hAnsi="Simplified Arabic" w:cs="Simplified Arabic"/>
          <w:sz w:val="28"/>
          <w:szCs w:val="28"/>
          <w:rtl/>
        </w:rPr>
        <w:t xml:space="preserve"> رئاسة ديوان الرسائل،</w:t>
      </w:r>
      <w:r w:rsidRPr="00CA3134">
        <w:rPr>
          <w:rFonts w:ascii="Simplified Arabic" w:hAnsi="Simplified Arabic" w:cs="Simplified Arabic" w:hint="cs"/>
          <w:sz w:val="28"/>
          <w:szCs w:val="28"/>
          <w:rtl/>
        </w:rPr>
        <w:t xml:space="preserve"> </w:t>
      </w:r>
      <w:r w:rsidRPr="00CA3134">
        <w:rPr>
          <w:rFonts w:ascii="Simplified Arabic" w:hAnsi="Simplified Arabic" w:cs="Simplified Arabic"/>
          <w:sz w:val="28"/>
          <w:szCs w:val="28"/>
          <w:rtl/>
        </w:rPr>
        <w:t>وهو منصب مهم في الدولة لا</w:t>
      </w:r>
      <w:r w:rsidRPr="00CA3134">
        <w:rPr>
          <w:rFonts w:ascii="Simplified Arabic" w:hAnsi="Simplified Arabic" w:cs="Simplified Arabic" w:hint="cs"/>
          <w:sz w:val="28"/>
          <w:szCs w:val="28"/>
          <w:rtl/>
        </w:rPr>
        <w:t xml:space="preserve"> </w:t>
      </w:r>
      <w:r w:rsidRPr="00CA3134">
        <w:rPr>
          <w:rFonts w:ascii="Simplified Arabic" w:hAnsi="Simplified Arabic" w:cs="Simplified Arabic"/>
          <w:sz w:val="28"/>
          <w:szCs w:val="28"/>
          <w:rtl/>
        </w:rPr>
        <w:t xml:space="preserve">يتولاه الا من له مقدرة كبيرة في الكتابة، الا ان الجاحظ لم يبق فيه </w:t>
      </w:r>
      <w:r w:rsidRPr="00CA3134">
        <w:rPr>
          <w:rFonts w:ascii="Simplified Arabic" w:hAnsi="Simplified Arabic" w:cs="Simplified Arabic" w:hint="cs"/>
          <w:sz w:val="28"/>
          <w:szCs w:val="28"/>
          <w:rtl/>
        </w:rPr>
        <w:t>أكثر</w:t>
      </w:r>
      <w:r w:rsidRPr="00CA3134">
        <w:rPr>
          <w:rFonts w:ascii="Simplified Arabic" w:hAnsi="Simplified Arabic" w:cs="Simplified Arabic"/>
          <w:sz w:val="28"/>
          <w:szCs w:val="28"/>
          <w:rtl/>
        </w:rPr>
        <w:t xml:space="preserve"> من ثلاثة ايام معتذرا من الخليفة لينصرف إلى التأليف الذي أكسبه شهرة عظيمة.</w:t>
      </w:r>
    </w:p>
    <w:p w14:paraId="120998FA" w14:textId="0F6F9E36" w:rsidR="00961CF4" w:rsidRPr="00961CF4" w:rsidRDefault="00961CF4" w:rsidP="00961CF4">
      <w:pPr>
        <w:pStyle w:val="a7"/>
        <w:bidi/>
        <w:spacing w:before="240" w:beforeAutospacing="0" w:afterAutospacing="0" w:line="276" w:lineRule="auto"/>
        <w:jc w:val="lowKashida"/>
        <w:rPr>
          <w:rFonts w:ascii="Simplified Arabic" w:hAnsi="Simplified Arabic" w:cs="Simplified Arabic"/>
          <w:color w:val="2F5496" w:themeColor="accent1" w:themeShade="BF"/>
          <w:sz w:val="28"/>
          <w:szCs w:val="28"/>
          <w:rtl/>
        </w:rPr>
      </w:pPr>
      <w:r w:rsidRPr="007F44D8">
        <w:rPr>
          <w:rFonts w:ascii="AZ Topaz" w:hAnsi="AZ Topaz" w:cs="AZ Topaz"/>
          <w:noProof/>
          <w:color w:val="2F5496" w:themeColor="accent1" w:themeShade="BF"/>
          <w:rtl/>
        </w:rPr>
        <w:drawing>
          <wp:anchor distT="0" distB="0" distL="114300" distR="114300" simplePos="0" relativeHeight="251667456" behindDoc="1" locked="0" layoutInCell="1" allowOverlap="1" wp14:anchorId="13C12122" wp14:editId="78772FBF">
            <wp:simplePos x="0" y="0"/>
            <wp:positionH relativeFrom="margin">
              <wp:posOffset>4180840</wp:posOffset>
            </wp:positionH>
            <wp:positionV relativeFrom="paragraph">
              <wp:posOffset>25874</wp:posOffset>
            </wp:positionV>
            <wp:extent cx="1551305" cy="385445"/>
            <wp:effectExtent l="0" t="0" r="0" b="0"/>
            <wp:wrapNone/>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صورة 7"/>
                    <pic:cNvPicPr/>
                  </pic:nvPicPr>
                  <pic:blipFill rotWithShape="1">
                    <a:blip r:embed="rId8" cstate="print">
                      <a:clrChange>
                        <a:clrFrom>
                          <a:srgbClr val="F0F0F2"/>
                        </a:clrFrom>
                        <a:clrTo>
                          <a:srgbClr val="F0F0F2">
                            <a:alpha val="0"/>
                          </a:srgbClr>
                        </a:clrTo>
                      </a:clrChange>
                      <a:extLst>
                        <a:ext uri="{28A0092B-C50C-407E-A947-70E740481C1C}">
                          <a14:useLocalDpi xmlns:a14="http://schemas.microsoft.com/office/drawing/2010/main" val="0"/>
                        </a:ext>
                      </a:extLst>
                    </a:blip>
                    <a:srcRect l="8081" t="72407" r="26063" b="11207"/>
                    <a:stretch/>
                  </pic:blipFill>
                  <pic:spPr bwMode="auto">
                    <a:xfrm>
                      <a:off x="0" y="0"/>
                      <a:ext cx="1551305" cy="3854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Simplified Arabic" w:hAnsi="Simplified Arabic" w:cs="Simplified Arabic" w:hint="cs"/>
          <w:b/>
          <w:bCs/>
          <w:color w:val="2F5496" w:themeColor="accent1" w:themeShade="BF"/>
          <w:sz w:val="28"/>
          <w:szCs w:val="28"/>
          <w:rtl/>
        </w:rPr>
        <w:t xml:space="preserve"> </w:t>
      </w:r>
      <w:r w:rsidR="007D177D" w:rsidRPr="00961CF4">
        <w:rPr>
          <w:rFonts w:ascii="Simplified Arabic" w:hAnsi="Simplified Arabic" w:cs="Simplified Arabic"/>
          <w:b/>
          <w:bCs/>
          <w:color w:val="2F5496" w:themeColor="accent1" w:themeShade="BF"/>
          <w:sz w:val="28"/>
          <w:szCs w:val="28"/>
          <w:rtl/>
        </w:rPr>
        <w:t>اعتزاله:</w:t>
      </w:r>
      <w:r w:rsidRPr="00961CF4">
        <w:rPr>
          <w:rFonts w:ascii="AZ Topaz" w:hAnsi="AZ Topaz" w:cs="AZ Topaz"/>
          <w:noProof/>
          <w:color w:val="2F5496" w:themeColor="accent1" w:themeShade="BF"/>
          <w:rtl/>
          <w:lang w:val="ar-IQ" w:bidi="ar-IQ"/>
        </w:rPr>
        <w:t xml:space="preserve"> </w:t>
      </w:r>
    </w:p>
    <w:p w14:paraId="114B3CC3" w14:textId="723C9E0A" w:rsidR="007D177D" w:rsidRPr="00CA3134" w:rsidRDefault="007D177D" w:rsidP="00961CF4">
      <w:pPr>
        <w:pStyle w:val="a7"/>
        <w:bidi/>
        <w:spacing w:before="240" w:beforeAutospacing="0" w:afterAutospacing="0" w:line="276" w:lineRule="auto"/>
        <w:ind w:firstLine="720"/>
        <w:jc w:val="lowKashida"/>
        <w:rPr>
          <w:rFonts w:ascii="Simplified Arabic" w:hAnsi="Simplified Arabic" w:cs="Simplified Arabic"/>
          <w:sz w:val="28"/>
          <w:szCs w:val="28"/>
          <w:rtl/>
        </w:rPr>
      </w:pPr>
      <w:r w:rsidRPr="00CA3134">
        <w:rPr>
          <w:rFonts w:ascii="Simplified Arabic" w:hAnsi="Simplified Arabic" w:cs="Simplified Arabic"/>
          <w:sz w:val="28"/>
          <w:szCs w:val="28"/>
          <w:rtl/>
        </w:rPr>
        <w:t xml:space="preserve">اعتنق الجاحظ مذهب الاعتزال (والمعتزلة فرقة كلامية ازدهرت في العصر العباسي اعتمدوا على العقل وبالغوا في </w:t>
      </w:r>
      <w:r w:rsidR="00961CF4" w:rsidRPr="00CA3134">
        <w:rPr>
          <w:rFonts w:ascii="Simplified Arabic" w:hAnsi="Simplified Arabic" w:cs="Simplified Arabic" w:hint="cs"/>
          <w:sz w:val="28"/>
          <w:szCs w:val="28"/>
          <w:rtl/>
        </w:rPr>
        <w:t>الارتكاز</w:t>
      </w:r>
      <w:r w:rsidRPr="00CA3134">
        <w:rPr>
          <w:rFonts w:ascii="Simplified Arabic" w:hAnsi="Simplified Arabic" w:cs="Simplified Arabic"/>
          <w:sz w:val="28"/>
          <w:szCs w:val="28"/>
          <w:rtl/>
        </w:rPr>
        <w:t xml:space="preserve"> عليه عند تأسيس عقائدهم حتى قدموه على النقل) وقد عد الجاحظ رائدا في هذا المذهب وله العديد من الآراء التي وافقه فيها العديد من المتكلمين الذين عرفوا بالجاحظية نسبة له.</w:t>
      </w:r>
    </w:p>
    <w:p w14:paraId="3074EFC0" w14:textId="7882ABDB" w:rsidR="00961CF4" w:rsidRPr="00961CF4" w:rsidRDefault="00961CF4" w:rsidP="007D177D">
      <w:pPr>
        <w:pStyle w:val="a7"/>
        <w:bidi/>
        <w:spacing w:before="240" w:beforeAutospacing="0" w:afterAutospacing="0" w:line="276" w:lineRule="auto"/>
        <w:jc w:val="lowKashida"/>
        <w:rPr>
          <w:rFonts w:ascii="Simplified Arabic" w:hAnsi="Simplified Arabic" w:cs="Simplified Arabic"/>
          <w:b/>
          <w:bCs/>
          <w:color w:val="2F5496" w:themeColor="accent1" w:themeShade="BF"/>
          <w:sz w:val="28"/>
          <w:szCs w:val="28"/>
          <w:rtl/>
        </w:rPr>
      </w:pPr>
      <w:r w:rsidRPr="007F44D8">
        <w:rPr>
          <w:rFonts w:ascii="AZ Topaz" w:hAnsi="AZ Topaz" w:cs="AZ Topaz"/>
          <w:noProof/>
          <w:color w:val="2F5496" w:themeColor="accent1" w:themeShade="BF"/>
          <w:rtl/>
        </w:rPr>
        <w:drawing>
          <wp:anchor distT="0" distB="0" distL="114300" distR="114300" simplePos="0" relativeHeight="251669504" behindDoc="1" locked="0" layoutInCell="1" allowOverlap="1" wp14:anchorId="57BA410D" wp14:editId="6B60B813">
            <wp:simplePos x="0" y="0"/>
            <wp:positionH relativeFrom="margin">
              <wp:posOffset>4180840</wp:posOffset>
            </wp:positionH>
            <wp:positionV relativeFrom="paragraph">
              <wp:posOffset>31589</wp:posOffset>
            </wp:positionV>
            <wp:extent cx="1551305" cy="385445"/>
            <wp:effectExtent l="0" t="0" r="0" b="0"/>
            <wp:wrapNone/>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صورة 7"/>
                    <pic:cNvPicPr/>
                  </pic:nvPicPr>
                  <pic:blipFill rotWithShape="1">
                    <a:blip r:embed="rId8" cstate="print">
                      <a:clrChange>
                        <a:clrFrom>
                          <a:srgbClr val="F0F0F2"/>
                        </a:clrFrom>
                        <a:clrTo>
                          <a:srgbClr val="F0F0F2">
                            <a:alpha val="0"/>
                          </a:srgbClr>
                        </a:clrTo>
                      </a:clrChange>
                      <a:extLst>
                        <a:ext uri="{28A0092B-C50C-407E-A947-70E740481C1C}">
                          <a14:useLocalDpi xmlns:a14="http://schemas.microsoft.com/office/drawing/2010/main" val="0"/>
                        </a:ext>
                      </a:extLst>
                    </a:blip>
                    <a:srcRect l="8081" t="72407" r="26063" b="11207"/>
                    <a:stretch/>
                  </pic:blipFill>
                  <pic:spPr bwMode="auto">
                    <a:xfrm>
                      <a:off x="0" y="0"/>
                      <a:ext cx="1551305" cy="3854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Simplified Arabic" w:hAnsi="Simplified Arabic" w:cs="Simplified Arabic" w:hint="cs"/>
          <w:b/>
          <w:bCs/>
          <w:color w:val="2F5496" w:themeColor="accent1" w:themeShade="BF"/>
          <w:sz w:val="28"/>
          <w:szCs w:val="28"/>
          <w:rtl/>
        </w:rPr>
        <w:t xml:space="preserve"> </w:t>
      </w:r>
      <w:r w:rsidR="007D177D" w:rsidRPr="00961CF4">
        <w:rPr>
          <w:rFonts w:ascii="Simplified Arabic" w:hAnsi="Simplified Arabic" w:cs="Simplified Arabic"/>
          <w:b/>
          <w:bCs/>
          <w:color w:val="2F5496" w:themeColor="accent1" w:themeShade="BF"/>
          <w:sz w:val="28"/>
          <w:szCs w:val="28"/>
          <w:rtl/>
        </w:rPr>
        <w:t>أخلاقه وصفاته:</w:t>
      </w:r>
      <w:r w:rsidRPr="00961CF4">
        <w:rPr>
          <w:rFonts w:ascii="AZ Topaz" w:hAnsi="AZ Topaz" w:cs="AZ Topaz"/>
          <w:noProof/>
          <w:color w:val="2F5496" w:themeColor="accent1" w:themeShade="BF"/>
          <w:rtl/>
          <w:lang w:val="ar-IQ" w:bidi="ar-IQ"/>
        </w:rPr>
        <w:t xml:space="preserve"> </w:t>
      </w:r>
    </w:p>
    <w:p w14:paraId="5ED29A7E" w14:textId="77777777" w:rsidR="00961CF4" w:rsidRPr="00CA3134" w:rsidRDefault="007D177D" w:rsidP="00961CF4">
      <w:pPr>
        <w:pStyle w:val="a7"/>
        <w:numPr>
          <w:ilvl w:val="0"/>
          <w:numId w:val="6"/>
        </w:numPr>
        <w:bidi/>
        <w:spacing w:before="240" w:beforeAutospacing="0" w:afterAutospacing="0" w:line="276" w:lineRule="auto"/>
        <w:jc w:val="lowKashida"/>
        <w:rPr>
          <w:rFonts w:ascii="Simplified Arabic" w:hAnsi="Simplified Arabic" w:cs="Simplified Arabic"/>
          <w:sz w:val="28"/>
          <w:szCs w:val="28"/>
        </w:rPr>
      </w:pPr>
      <w:r w:rsidRPr="00CA3134">
        <w:rPr>
          <w:rFonts w:ascii="Simplified Arabic" w:hAnsi="Simplified Arabic" w:cs="Simplified Arabic"/>
          <w:sz w:val="28"/>
          <w:szCs w:val="28"/>
          <w:rtl/>
        </w:rPr>
        <w:t>كان الجاحظ صاحب شخصية قوية وإرادة فذة.</w:t>
      </w:r>
    </w:p>
    <w:p w14:paraId="2069624D" w14:textId="77777777" w:rsidR="00961CF4" w:rsidRPr="00CA3134" w:rsidRDefault="007D177D" w:rsidP="00961CF4">
      <w:pPr>
        <w:pStyle w:val="a7"/>
        <w:numPr>
          <w:ilvl w:val="0"/>
          <w:numId w:val="6"/>
        </w:numPr>
        <w:bidi/>
        <w:spacing w:before="240" w:beforeAutospacing="0" w:afterAutospacing="0" w:line="276" w:lineRule="auto"/>
        <w:jc w:val="lowKashida"/>
        <w:rPr>
          <w:rFonts w:ascii="Simplified Arabic" w:hAnsi="Simplified Arabic" w:cs="Simplified Arabic"/>
          <w:sz w:val="28"/>
          <w:szCs w:val="28"/>
        </w:rPr>
      </w:pPr>
      <w:r w:rsidRPr="00CA3134">
        <w:rPr>
          <w:rFonts w:ascii="Simplified Arabic" w:hAnsi="Simplified Arabic" w:cs="Simplified Arabic"/>
          <w:sz w:val="28"/>
          <w:szCs w:val="28"/>
          <w:rtl/>
        </w:rPr>
        <w:t>متفائلا مرحا يبدو عليه السرور وقد عرف</w:t>
      </w:r>
      <w:r w:rsidR="00961CF4" w:rsidRPr="00CA3134">
        <w:rPr>
          <w:rFonts w:ascii="Simplified Arabic" w:hAnsi="Simplified Arabic" w:cs="Simplified Arabic" w:hint="cs"/>
          <w:sz w:val="28"/>
          <w:szCs w:val="28"/>
          <w:rtl/>
        </w:rPr>
        <w:t xml:space="preserve"> </w:t>
      </w:r>
      <w:r w:rsidRPr="00CA3134">
        <w:rPr>
          <w:rFonts w:ascii="Simplified Arabic" w:hAnsi="Simplified Arabic" w:cs="Simplified Arabic"/>
          <w:sz w:val="28"/>
          <w:szCs w:val="28"/>
          <w:rtl/>
        </w:rPr>
        <w:t xml:space="preserve">بالظرف والمفاكهة وقدرته على الضحك </w:t>
      </w:r>
      <w:proofErr w:type="spellStart"/>
      <w:r w:rsidRPr="00CA3134">
        <w:rPr>
          <w:rFonts w:ascii="Simplified Arabic" w:hAnsi="Simplified Arabic" w:cs="Simplified Arabic"/>
          <w:sz w:val="28"/>
          <w:szCs w:val="28"/>
          <w:rtl/>
        </w:rPr>
        <w:t>والتضحيك</w:t>
      </w:r>
      <w:proofErr w:type="spellEnd"/>
      <w:r w:rsidRPr="00CA3134">
        <w:rPr>
          <w:rFonts w:ascii="Simplified Arabic" w:hAnsi="Simplified Arabic" w:cs="Simplified Arabic"/>
          <w:sz w:val="28"/>
          <w:szCs w:val="28"/>
          <w:rtl/>
        </w:rPr>
        <w:t xml:space="preserve"> وتلطيف النفوس على الرغم من انه كان قبيح الشكل دميم الوجه جاحظ العينين.</w:t>
      </w:r>
    </w:p>
    <w:p w14:paraId="10418741" w14:textId="77777777" w:rsidR="00961CF4" w:rsidRPr="00CA3134" w:rsidRDefault="007D177D" w:rsidP="00961CF4">
      <w:pPr>
        <w:pStyle w:val="a7"/>
        <w:numPr>
          <w:ilvl w:val="0"/>
          <w:numId w:val="6"/>
        </w:numPr>
        <w:bidi/>
        <w:spacing w:before="240" w:beforeAutospacing="0" w:afterAutospacing="0" w:line="276" w:lineRule="auto"/>
        <w:jc w:val="lowKashida"/>
        <w:rPr>
          <w:rFonts w:ascii="Simplified Arabic" w:hAnsi="Simplified Arabic" w:cs="Simplified Arabic"/>
          <w:sz w:val="28"/>
          <w:szCs w:val="28"/>
        </w:rPr>
      </w:pPr>
      <w:r w:rsidRPr="00CA3134">
        <w:rPr>
          <w:rFonts w:ascii="Simplified Arabic" w:hAnsi="Simplified Arabic" w:cs="Simplified Arabic"/>
          <w:sz w:val="28"/>
          <w:szCs w:val="28"/>
          <w:rtl/>
        </w:rPr>
        <w:t>بسيطا متواضعا يخالط جميع الناس أغنياء وفقراء يرفق بالضعفاء ويعلم الجهلاء.</w:t>
      </w:r>
    </w:p>
    <w:p w14:paraId="7B567C62" w14:textId="77777777" w:rsidR="00961CF4" w:rsidRPr="00CA3134" w:rsidRDefault="007D177D" w:rsidP="00961CF4">
      <w:pPr>
        <w:pStyle w:val="a7"/>
        <w:numPr>
          <w:ilvl w:val="0"/>
          <w:numId w:val="6"/>
        </w:numPr>
        <w:bidi/>
        <w:spacing w:before="240" w:beforeAutospacing="0" w:afterAutospacing="0" w:line="276" w:lineRule="auto"/>
        <w:jc w:val="lowKashida"/>
        <w:rPr>
          <w:rFonts w:ascii="Simplified Arabic" w:hAnsi="Simplified Arabic" w:cs="Simplified Arabic"/>
          <w:sz w:val="28"/>
          <w:szCs w:val="28"/>
        </w:rPr>
      </w:pPr>
      <w:r w:rsidRPr="00CA3134">
        <w:rPr>
          <w:rFonts w:ascii="Simplified Arabic" w:hAnsi="Simplified Arabic" w:cs="Simplified Arabic"/>
          <w:sz w:val="28"/>
          <w:szCs w:val="28"/>
          <w:rtl/>
        </w:rPr>
        <w:t>حريصا على مواعيده وفيا لأصدقائه صادقا في أقواله.</w:t>
      </w:r>
    </w:p>
    <w:p w14:paraId="14EDB648" w14:textId="36D5A212" w:rsidR="00147881" w:rsidRDefault="007D177D" w:rsidP="002B6F1B">
      <w:pPr>
        <w:pStyle w:val="a7"/>
        <w:numPr>
          <w:ilvl w:val="0"/>
          <w:numId w:val="6"/>
        </w:numPr>
        <w:bidi/>
        <w:spacing w:before="240" w:beforeAutospacing="0" w:afterAutospacing="0" w:line="276" w:lineRule="auto"/>
        <w:jc w:val="lowKashida"/>
        <w:rPr>
          <w:rFonts w:ascii="Simplified Arabic" w:hAnsi="Simplified Arabic" w:cs="Simplified Arabic" w:hint="cs"/>
          <w:sz w:val="28"/>
          <w:szCs w:val="28"/>
        </w:rPr>
      </w:pPr>
      <w:r w:rsidRPr="00CA3134">
        <w:rPr>
          <w:rFonts w:ascii="Simplified Arabic" w:hAnsi="Simplified Arabic" w:cs="Simplified Arabic"/>
          <w:sz w:val="28"/>
          <w:szCs w:val="28"/>
          <w:rtl/>
        </w:rPr>
        <w:t xml:space="preserve">محبا للنظام بعيدا عن الفوضى وما يقلق </w:t>
      </w:r>
      <w:r w:rsidR="008F2AF4">
        <w:rPr>
          <w:rFonts w:ascii="Simplified Arabic" w:hAnsi="Simplified Arabic" w:cs="Simplified Arabic"/>
          <w:sz w:val="28"/>
          <w:szCs w:val="28"/>
          <w:rtl/>
        </w:rPr>
        <w:t xml:space="preserve">الإنسان متجنبا الحاسدين </w:t>
      </w:r>
      <w:r w:rsidR="008F2AF4">
        <w:rPr>
          <w:rFonts w:ascii="Simplified Arabic" w:hAnsi="Simplified Arabic" w:cs="Simplified Arabic" w:hint="cs"/>
          <w:sz w:val="28"/>
          <w:szCs w:val="28"/>
          <w:rtl/>
        </w:rPr>
        <w:t>.</w:t>
      </w:r>
    </w:p>
    <w:p w14:paraId="3CB75153" w14:textId="247E50C2" w:rsidR="008F2AF4" w:rsidRPr="002B6F1B" w:rsidRDefault="008F2AF4" w:rsidP="008F2AF4">
      <w:pPr>
        <w:pStyle w:val="a7"/>
        <w:numPr>
          <w:ilvl w:val="0"/>
          <w:numId w:val="6"/>
        </w:numPr>
        <w:bidi/>
        <w:spacing w:before="240" w:beforeAutospacing="0" w:afterAutospacing="0" w:line="276"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t>لم يكن متزمتا ، يقوم بما فرض عليه الاسلام من واجبات.</w:t>
      </w:r>
    </w:p>
    <w:p w14:paraId="3ABC9670" w14:textId="77777777" w:rsidR="003157A9" w:rsidRPr="00961CF4" w:rsidRDefault="003157A9" w:rsidP="003157A9">
      <w:pPr>
        <w:pStyle w:val="a7"/>
        <w:bidi/>
        <w:spacing w:before="240" w:beforeAutospacing="0" w:afterAutospacing="0" w:line="276" w:lineRule="auto"/>
        <w:jc w:val="lowKashida"/>
        <w:rPr>
          <w:rFonts w:ascii="Simplified Arabic" w:hAnsi="Simplified Arabic" w:cs="Simplified Arabic"/>
          <w:b/>
          <w:bCs/>
          <w:color w:val="2F5496" w:themeColor="accent1" w:themeShade="BF"/>
          <w:sz w:val="28"/>
          <w:szCs w:val="28"/>
          <w:rtl/>
        </w:rPr>
      </w:pPr>
      <w:r w:rsidRPr="007F44D8">
        <w:rPr>
          <w:rFonts w:ascii="AZ Topaz" w:hAnsi="AZ Topaz" w:cs="AZ Topaz"/>
          <w:noProof/>
          <w:color w:val="2F5496" w:themeColor="accent1" w:themeShade="BF"/>
          <w:rtl/>
        </w:rPr>
        <w:drawing>
          <wp:anchor distT="0" distB="0" distL="114300" distR="114300" simplePos="0" relativeHeight="251683840" behindDoc="1" locked="0" layoutInCell="1" allowOverlap="1" wp14:anchorId="1CDAB710" wp14:editId="0DADAA9F">
            <wp:simplePos x="0" y="0"/>
            <wp:positionH relativeFrom="margin">
              <wp:posOffset>4180840</wp:posOffset>
            </wp:positionH>
            <wp:positionV relativeFrom="paragraph">
              <wp:posOffset>-23334</wp:posOffset>
            </wp:positionV>
            <wp:extent cx="1551370" cy="385948"/>
            <wp:effectExtent l="0" t="0" r="0" b="0"/>
            <wp:wrapNone/>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صورة 7"/>
                    <pic:cNvPicPr/>
                  </pic:nvPicPr>
                  <pic:blipFill rotWithShape="1">
                    <a:blip r:embed="rId8" cstate="print">
                      <a:clrChange>
                        <a:clrFrom>
                          <a:srgbClr val="F0F0F2"/>
                        </a:clrFrom>
                        <a:clrTo>
                          <a:srgbClr val="F0F0F2">
                            <a:alpha val="0"/>
                          </a:srgbClr>
                        </a:clrTo>
                      </a:clrChange>
                      <a:extLst>
                        <a:ext uri="{28A0092B-C50C-407E-A947-70E740481C1C}">
                          <a14:useLocalDpi xmlns:a14="http://schemas.microsoft.com/office/drawing/2010/main" val="0"/>
                        </a:ext>
                      </a:extLst>
                    </a:blip>
                    <a:srcRect l="8081" t="72407" r="26063" b="11207"/>
                    <a:stretch/>
                  </pic:blipFill>
                  <pic:spPr bwMode="auto">
                    <a:xfrm>
                      <a:off x="0" y="0"/>
                      <a:ext cx="1551370" cy="38594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Simplified Arabic" w:hAnsi="Simplified Arabic" w:cs="Simplified Arabic" w:hint="cs"/>
          <w:b/>
          <w:bCs/>
          <w:color w:val="2F5496" w:themeColor="accent1" w:themeShade="BF"/>
          <w:sz w:val="28"/>
          <w:szCs w:val="28"/>
          <w:rtl/>
        </w:rPr>
        <w:t xml:space="preserve"> </w:t>
      </w:r>
      <w:r w:rsidRPr="00961CF4">
        <w:rPr>
          <w:rFonts w:ascii="Simplified Arabic" w:hAnsi="Simplified Arabic" w:cs="Simplified Arabic"/>
          <w:b/>
          <w:bCs/>
          <w:color w:val="2F5496" w:themeColor="accent1" w:themeShade="BF"/>
          <w:sz w:val="28"/>
          <w:szCs w:val="28"/>
          <w:rtl/>
        </w:rPr>
        <w:t>موقفه من الشعوبية:</w:t>
      </w:r>
    </w:p>
    <w:p w14:paraId="6FE41A88" w14:textId="42DEB2F9" w:rsidR="003157A9" w:rsidRPr="00CA3134" w:rsidRDefault="003157A9" w:rsidP="003157A9">
      <w:pPr>
        <w:pStyle w:val="a7"/>
        <w:bidi/>
        <w:spacing w:before="240" w:beforeAutospacing="0" w:afterAutospacing="0" w:line="276" w:lineRule="auto"/>
        <w:ind w:firstLine="720"/>
        <w:jc w:val="lowKashida"/>
        <w:rPr>
          <w:rFonts w:ascii="Simplified Arabic" w:hAnsi="Simplified Arabic" w:cs="Simplified Arabic"/>
          <w:sz w:val="28"/>
          <w:szCs w:val="28"/>
          <w:rtl/>
        </w:rPr>
      </w:pPr>
      <w:r w:rsidRPr="00CA3134">
        <w:rPr>
          <w:rFonts w:ascii="Simplified Arabic" w:hAnsi="Simplified Arabic" w:cs="Simplified Arabic"/>
          <w:sz w:val="28"/>
          <w:szCs w:val="28"/>
          <w:rtl/>
        </w:rPr>
        <w:t xml:space="preserve">شاعت حركة الشعوبيين في العصر </w:t>
      </w:r>
      <w:r w:rsidR="00C1258B">
        <w:rPr>
          <w:rFonts w:ascii="Simplified Arabic" w:hAnsi="Simplified Arabic" w:cs="Simplified Arabic"/>
          <w:sz w:val="28"/>
          <w:szCs w:val="28"/>
          <w:rtl/>
        </w:rPr>
        <w:t>العباسي الأول، ووقف الخلفاء منه</w:t>
      </w:r>
      <w:r w:rsidR="00C1258B">
        <w:rPr>
          <w:rFonts w:ascii="Simplified Arabic" w:hAnsi="Simplified Arabic" w:cs="Simplified Arabic" w:hint="cs"/>
          <w:sz w:val="28"/>
          <w:szCs w:val="28"/>
          <w:rtl/>
        </w:rPr>
        <w:t>ا</w:t>
      </w:r>
      <w:r w:rsidRPr="00CA3134">
        <w:rPr>
          <w:rFonts w:ascii="Simplified Arabic" w:hAnsi="Simplified Arabic" w:cs="Simplified Arabic"/>
          <w:sz w:val="28"/>
          <w:szCs w:val="28"/>
          <w:rtl/>
        </w:rPr>
        <w:t xml:space="preserve"> موقفا</w:t>
      </w:r>
      <w:r>
        <w:rPr>
          <w:rFonts w:ascii="Simplified Arabic" w:hAnsi="Simplified Arabic" w:cs="Simplified Arabic" w:hint="cs"/>
          <w:sz w:val="28"/>
          <w:szCs w:val="28"/>
          <w:rtl/>
        </w:rPr>
        <w:t>ً</w:t>
      </w:r>
      <w:r w:rsidRPr="00CA3134">
        <w:rPr>
          <w:rFonts w:ascii="Simplified Arabic" w:hAnsi="Simplified Arabic" w:cs="Simplified Arabic"/>
          <w:sz w:val="28"/>
          <w:szCs w:val="28"/>
          <w:rtl/>
        </w:rPr>
        <w:t xml:space="preserve"> متشددا</w:t>
      </w:r>
      <w:r>
        <w:rPr>
          <w:rFonts w:ascii="Simplified Arabic" w:hAnsi="Simplified Arabic" w:cs="Simplified Arabic" w:hint="cs"/>
          <w:sz w:val="28"/>
          <w:szCs w:val="28"/>
          <w:rtl/>
        </w:rPr>
        <w:t>ً</w:t>
      </w:r>
      <w:r w:rsidRPr="00CA3134">
        <w:rPr>
          <w:rFonts w:ascii="Simplified Arabic" w:hAnsi="Simplified Arabic" w:cs="Simplified Arabic"/>
          <w:sz w:val="28"/>
          <w:szCs w:val="28"/>
          <w:rtl/>
        </w:rPr>
        <w:t xml:space="preserve">، </w:t>
      </w:r>
      <w:r w:rsidRPr="00CA3134">
        <w:rPr>
          <w:rFonts w:ascii="Simplified Arabic" w:hAnsi="Simplified Arabic" w:cs="Simplified Arabic" w:hint="cs"/>
          <w:sz w:val="28"/>
          <w:szCs w:val="28"/>
          <w:rtl/>
        </w:rPr>
        <w:t xml:space="preserve">والى </w:t>
      </w:r>
      <w:r w:rsidRPr="00CA3134">
        <w:rPr>
          <w:rFonts w:ascii="Simplified Arabic" w:hAnsi="Simplified Arabic" w:cs="Simplified Arabic"/>
          <w:sz w:val="28"/>
          <w:szCs w:val="28"/>
          <w:rtl/>
        </w:rPr>
        <w:t>جانب الخلفاء وقف العديد من الأدباء والعلماء يحاربونهم بألسنتهم ويردونهم بالحجج والبراهين،</w:t>
      </w:r>
      <w:r w:rsidRPr="00CA3134">
        <w:rPr>
          <w:rFonts w:ascii="Simplified Arabic" w:hAnsi="Simplified Arabic" w:cs="Simplified Arabic" w:hint="cs"/>
          <w:sz w:val="28"/>
          <w:szCs w:val="28"/>
          <w:rtl/>
        </w:rPr>
        <w:t xml:space="preserve"> </w:t>
      </w:r>
      <w:r w:rsidRPr="00CA3134">
        <w:rPr>
          <w:rFonts w:ascii="Simplified Arabic" w:hAnsi="Simplified Arabic" w:cs="Simplified Arabic"/>
          <w:sz w:val="28"/>
          <w:szCs w:val="28"/>
          <w:rtl/>
        </w:rPr>
        <w:t>وكان الجاحظ واحدا منهم فهو يحب العرب ويكره من يعاديهم ويطعن فيهم،</w:t>
      </w:r>
      <w:r w:rsidRPr="00CA3134">
        <w:rPr>
          <w:rFonts w:ascii="Simplified Arabic" w:hAnsi="Simplified Arabic" w:cs="Simplified Arabic" w:hint="cs"/>
          <w:sz w:val="28"/>
          <w:szCs w:val="28"/>
          <w:rtl/>
        </w:rPr>
        <w:t xml:space="preserve"> </w:t>
      </w:r>
      <w:r w:rsidRPr="00CA3134">
        <w:rPr>
          <w:rFonts w:ascii="Simplified Arabic" w:hAnsi="Simplified Arabic" w:cs="Simplified Arabic"/>
          <w:sz w:val="28"/>
          <w:szCs w:val="28"/>
          <w:rtl/>
        </w:rPr>
        <w:t>لذلك وجدناه في</w:t>
      </w:r>
      <w:r w:rsidRPr="00CA3134">
        <w:rPr>
          <w:rFonts w:ascii="Simplified Arabic" w:hAnsi="Simplified Arabic" w:cs="Simplified Arabic" w:hint="cs"/>
          <w:sz w:val="28"/>
          <w:szCs w:val="28"/>
          <w:rtl/>
        </w:rPr>
        <w:t xml:space="preserve"> </w:t>
      </w:r>
      <w:r w:rsidRPr="00CA3134">
        <w:rPr>
          <w:rFonts w:ascii="Simplified Arabic" w:hAnsi="Simplified Arabic" w:cs="Simplified Arabic"/>
          <w:sz w:val="28"/>
          <w:szCs w:val="28"/>
          <w:rtl/>
        </w:rPr>
        <w:t xml:space="preserve">العديد من كتاباته </w:t>
      </w:r>
      <w:r w:rsidR="008F2AF4">
        <w:rPr>
          <w:rFonts w:ascii="Simplified Arabic" w:hAnsi="Simplified Arabic" w:cs="Simplified Arabic"/>
          <w:sz w:val="28"/>
          <w:szCs w:val="28"/>
          <w:rtl/>
        </w:rPr>
        <w:lastRenderedPageBreak/>
        <w:t>ي</w:t>
      </w:r>
      <w:r w:rsidR="008F2AF4">
        <w:rPr>
          <w:rFonts w:ascii="Simplified Arabic" w:hAnsi="Simplified Arabic" w:cs="Simplified Arabic" w:hint="cs"/>
          <w:sz w:val="28"/>
          <w:szCs w:val="28"/>
          <w:rtl/>
        </w:rPr>
        <w:t>جود</w:t>
      </w:r>
      <w:r w:rsidRPr="00CA3134">
        <w:rPr>
          <w:rFonts w:ascii="Simplified Arabic" w:hAnsi="Simplified Arabic" w:cs="Simplified Arabic"/>
          <w:sz w:val="28"/>
          <w:szCs w:val="28"/>
          <w:rtl/>
        </w:rPr>
        <w:t xml:space="preserve"> بما أوتي من بيان وحكمة يقاتل الشعوبيين </w:t>
      </w:r>
      <w:proofErr w:type="spellStart"/>
      <w:r w:rsidRPr="00CA3134">
        <w:rPr>
          <w:rFonts w:ascii="Simplified Arabic" w:hAnsi="Simplified Arabic" w:cs="Simplified Arabic"/>
          <w:sz w:val="28"/>
          <w:szCs w:val="28"/>
          <w:rtl/>
        </w:rPr>
        <w:t>ويستصغرهم</w:t>
      </w:r>
      <w:proofErr w:type="spellEnd"/>
      <w:r w:rsidRPr="00CA3134">
        <w:rPr>
          <w:rFonts w:ascii="Simplified Arabic" w:hAnsi="Simplified Arabic" w:cs="Simplified Arabic"/>
          <w:sz w:val="28"/>
          <w:szCs w:val="28"/>
          <w:rtl/>
        </w:rPr>
        <w:t xml:space="preserve"> ويحط من قدرهم، ومن يرجع إلى كتاب البيان والتبيين وكتاب الموالي والعرب يستجلي ذلك بوضوح.</w:t>
      </w:r>
    </w:p>
    <w:p w14:paraId="3E7B3DF8" w14:textId="33539B7A" w:rsidR="00147881" w:rsidRPr="00147881" w:rsidRDefault="00147881" w:rsidP="00147881">
      <w:pPr>
        <w:pStyle w:val="a7"/>
        <w:bidi/>
        <w:spacing w:before="240" w:beforeAutospacing="0" w:afterAutospacing="0" w:line="276" w:lineRule="auto"/>
        <w:jc w:val="lowKashida"/>
        <w:rPr>
          <w:rFonts w:ascii="Simplified Arabic" w:hAnsi="Simplified Arabic" w:cs="Simplified Arabic"/>
          <w:b/>
          <w:bCs/>
          <w:color w:val="2F5496" w:themeColor="accent1" w:themeShade="BF"/>
          <w:sz w:val="28"/>
          <w:szCs w:val="28"/>
          <w:rtl/>
        </w:rPr>
      </w:pPr>
      <w:r w:rsidRPr="00147881">
        <w:rPr>
          <w:rFonts w:ascii="AZ Topaz" w:hAnsi="AZ Topaz" w:cs="AZ Topaz"/>
          <w:b/>
          <w:bCs/>
          <w:noProof/>
          <w:color w:val="2F5496" w:themeColor="accent1" w:themeShade="BF"/>
          <w:rtl/>
        </w:rPr>
        <w:drawing>
          <wp:anchor distT="0" distB="0" distL="114300" distR="114300" simplePos="0" relativeHeight="251673600" behindDoc="1" locked="0" layoutInCell="1" allowOverlap="1" wp14:anchorId="743839E9" wp14:editId="01132F2D">
            <wp:simplePos x="0" y="0"/>
            <wp:positionH relativeFrom="margin">
              <wp:posOffset>4180840</wp:posOffset>
            </wp:positionH>
            <wp:positionV relativeFrom="paragraph">
              <wp:posOffset>32224</wp:posOffset>
            </wp:positionV>
            <wp:extent cx="1551370" cy="385948"/>
            <wp:effectExtent l="0" t="0" r="0" b="0"/>
            <wp:wrapNone/>
            <wp:docPr id="11"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صورة 7"/>
                    <pic:cNvPicPr/>
                  </pic:nvPicPr>
                  <pic:blipFill rotWithShape="1">
                    <a:blip r:embed="rId8" cstate="print">
                      <a:clrChange>
                        <a:clrFrom>
                          <a:srgbClr val="F0F0F2"/>
                        </a:clrFrom>
                        <a:clrTo>
                          <a:srgbClr val="F0F0F2">
                            <a:alpha val="0"/>
                          </a:srgbClr>
                        </a:clrTo>
                      </a:clrChange>
                      <a:extLst>
                        <a:ext uri="{28A0092B-C50C-407E-A947-70E740481C1C}">
                          <a14:useLocalDpi xmlns:a14="http://schemas.microsoft.com/office/drawing/2010/main" val="0"/>
                        </a:ext>
                      </a:extLst>
                    </a:blip>
                    <a:srcRect l="8081" t="72407" r="26063" b="11207"/>
                    <a:stretch/>
                  </pic:blipFill>
                  <pic:spPr bwMode="auto">
                    <a:xfrm>
                      <a:off x="0" y="0"/>
                      <a:ext cx="1551370" cy="38594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Simplified Arabic" w:hAnsi="Simplified Arabic" w:cs="Simplified Arabic" w:hint="cs"/>
          <w:b/>
          <w:bCs/>
          <w:color w:val="2F5496" w:themeColor="accent1" w:themeShade="BF"/>
          <w:sz w:val="28"/>
          <w:szCs w:val="28"/>
          <w:rtl/>
        </w:rPr>
        <w:t xml:space="preserve"> </w:t>
      </w:r>
      <w:r w:rsidR="00385D76" w:rsidRPr="00147881">
        <w:rPr>
          <w:rFonts w:ascii="Simplified Arabic" w:hAnsi="Simplified Arabic" w:cs="Simplified Arabic"/>
          <w:b/>
          <w:bCs/>
          <w:color w:val="2F5496" w:themeColor="accent1" w:themeShade="BF"/>
          <w:sz w:val="28"/>
          <w:szCs w:val="28"/>
          <w:rtl/>
        </w:rPr>
        <w:t>مؤلفاته:</w:t>
      </w:r>
    </w:p>
    <w:p w14:paraId="5CCD82CA" w14:textId="3DFB1528" w:rsidR="00385D76" w:rsidRPr="00CA3134" w:rsidRDefault="00385D76" w:rsidP="00147881">
      <w:pPr>
        <w:pStyle w:val="a7"/>
        <w:bidi/>
        <w:spacing w:before="240" w:beforeAutospacing="0" w:afterAutospacing="0" w:line="276" w:lineRule="auto"/>
        <w:ind w:firstLine="720"/>
        <w:jc w:val="lowKashida"/>
        <w:rPr>
          <w:rFonts w:ascii="Simplified Arabic" w:hAnsi="Simplified Arabic" w:cs="Simplified Arabic"/>
          <w:sz w:val="28"/>
          <w:szCs w:val="28"/>
          <w:rtl/>
        </w:rPr>
      </w:pPr>
      <w:r w:rsidRPr="00CA3134">
        <w:rPr>
          <w:rFonts w:ascii="Simplified Arabic" w:hAnsi="Simplified Arabic" w:cs="Simplified Arabic"/>
          <w:sz w:val="28"/>
          <w:szCs w:val="28"/>
          <w:rtl/>
        </w:rPr>
        <w:t xml:space="preserve">لم يدع الجاحظ بابا من أبواب المعرفة الا طرقه واصدق ما يوصف به أنه موسوعة أو دائرة معارف، وقد بلغت مؤلفاته ما يقارب المئة والستين (160) مؤلفا توزعت ما بين رسائل في بضع صفحات وكتب في </w:t>
      </w:r>
      <w:r w:rsidR="00147881" w:rsidRPr="00CA3134">
        <w:rPr>
          <w:rFonts w:ascii="Simplified Arabic" w:hAnsi="Simplified Arabic" w:cs="Simplified Arabic" w:hint="cs"/>
          <w:sz w:val="28"/>
          <w:szCs w:val="28"/>
          <w:rtl/>
        </w:rPr>
        <w:t>بضع</w:t>
      </w:r>
      <w:r w:rsidRPr="00CA3134">
        <w:rPr>
          <w:rFonts w:ascii="Simplified Arabic" w:hAnsi="Simplified Arabic" w:cs="Simplified Arabic"/>
          <w:sz w:val="28"/>
          <w:szCs w:val="28"/>
          <w:rtl/>
        </w:rPr>
        <w:t xml:space="preserve"> مجلدات.</w:t>
      </w:r>
    </w:p>
    <w:p w14:paraId="17D7A945" w14:textId="77777777" w:rsidR="00147881" w:rsidRPr="00347C84" w:rsidRDefault="00385D76" w:rsidP="00385D76">
      <w:pPr>
        <w:pStyle w:val="a7"/>
        <w:bidi/>
        <w:spacing w:before="240" w:beforeAutospacing="0" w:afterAutospacing="0" w:line="276" w:lineRule="auto"/>
        <w:jc w:val="lowKashida"/>
        <w:rPr>
          <w:rFonts w:ascii="Simplified Arabic" w:hAnsi="Simplified Arabic" w:cs="Simplified Arabic"/>
          <w:b/>
          <w:bCs/>
          <w:color w:val="C45911" w:themeColor="accent2" w:themeShade="BF"/>
          <w:sz w:val="28"/>
          <w:szCs w:val="28"/>
          <w:rtl/>
        </w:rPr>
      </w:pPr>
      <w:r w:rsidRPr="00347C84">
        <w:rPr>
          <w:rFonts w:ascii="Simplified Arabic" w:hAnsi="Simplified Arabic" w:cs="Simplified Arabic"/>
          <w:b/>
          <w:bCs/>
          <w:color w:val="C45911" w:themeColor="accent2" w:themeShade="BF"/>
          <w:sz w:val="28"/>
          <w:szCs w:val="28"/>
          <w:rtl/>
        </w:rPr>
        <w:t>ولعل من أبرز رسائله والتي تشابه ما</w:t>
      </w:r>
      <w:r w:rsidR="00147881" w:rsidRPr="00347C84">
        <w:rPr>
          <w:rFonts w:ascii="Simplified Arabic" w:hAnsi="Simplified Arabic" w:cs="Simplified Arabic" w:hint="cs"/>
          <w:b/>
          <w:bCs/>
          <w:color w:val="C45911" w:themeColor="accent2" w:themeShade="BF"/>
          <w:sz w:val="28"/>
          <w:szCs w:val="28"/>
          <w:rtl/>
        </w:rPr>
        <w:t xml:space="preserve"> </w:t>
      </w:r>
      <w:r w:rsidRPr="00347C84">
        <w:rPr>
          <w:rFonts w:ascii="Simplified Arabic" w:hAnsi="Simplified Arabic" w:cs="Simplified Arabic"/>
          <w:b/>
          <w:bCs/>
          <w:color w:val="C45911" w:themeColor="accent2" w:themeShade="BF"/>
          <w:sz w:val="28"/>
          <w:szCs w:val="28"/>
          <w:rtl/>
        </w:rPr>
        <w:t>نسميه اليوم بالبحوث:</w:t>
      </w:r>
    </w:p>
    <w:p w14:paraId="72AA00C6" w14:textId="77777777" w:rsidR="00147881" w:rsidRPr="00CA3134" w:rsidRDefault="00385D76" w:rsidP="00147881">
      <w:pPr>
        <w:pStyle w:val="a7"/>
        <w:numPr>
          <w:ilvl w:val="0"/>
          <w:numId w:val="7"/>
        </w:numPr>
        <w:bidi/>
        <w:spacing w:before="240" w:beforeAutospacing="0" w:afterAutospacing="0" w:line="276" w:lineRule="auto"/>
        <w:jc w:val="lowKashida"/>
        <w:rPr>
          <w:rFonts w:ascii="Simplified Arabic" w:hAnsi="Simplified Arabic" w:cs="Simplified Arabic"/>
          <w:sz w:val="28"/>
          <w:szCs w:val="28"/>
        </w:rPr>
      </w:pPr>
      <w:r w:rsidRPr="00CA3134">
        <w:rPr>
          <w:rFonts w:ascii="Simplified Arabic" w:hAnsi="Simplified Arabic" w:cs="Simplified Arabic"/>
          <w:sz w:val="28"/>
          <w:szCs w:val="28"/>
          <w:rtl/>
        </w:rPr>
        <w:t>رسالة التربيع والتدوير</w:t>
      </w:r>
      <w:r w:rsidR="00147881" w:rsidRPr="00CA3134">
        <w:rPr>
          <w:rFonts w:ascii="Simplified Arabic" w:hAnsi="Simplified Arabic" w:cs="Simplified Arabic" w:hint="cs"/>
          <w:sz w:val="28"/>
          <w:szCs w:val="28"/>
          <w:rtl/>
        </w:rPr>
        <w:t>.</w:t>
      </w:r>
    </w:p>
    <w:p w14:paraId="4A8597BA" w14:textId="77777777" w:rsidR="00147881" w:rsidRPr="00CA3134" w:rsidRDefault="00385D76" w:rsidP="00147881">
      <w:pPr>
        <w:pStyle w:val="a7"/>
        <w:numPr>
          <w:ilvl w:val="0"/>
          <w:numId w:val="7"/>
        </w:numPr>
        <w:bidi/>
        <w:spacing w:before="240" w:beforeAutospacing="0" w:afterAutospacing="0" w:line="276" w:lineRule="auto"/>
        <w:jc w:val="lowKashida"/>
        <w:rPr>
          <w:rFonts w:ascii="Simplified Arabic" w:hAnsi="Simplified Arabic" w:cs="Simplified Arabic"/>
          <w:sz w:val="28"/>
          <w:szCs w:val="28"/>
        </w:rPr>
      </w:pPr>
      <w:r w:rsidRPr="00CA3134">
        <w:rPr>
          <w:rFonts w:ascii="Simplified Arabic" w:hAnsi="Simplified Arabic" w:cs="Simplified Arabic"/>
          <w:sz w:val="28"/>
          <w:szCs w:val="28"/>
          <w:rtl/>
        </w:rPr>
        <w:t>مناقب الترك</w:t>
      </w:r>
      <w:r w:rsidR="00147881" w:rsidRPr="00CA3134">
        <w:rPr>
          <w:rFonts w:ascii="Simplified Arabic" w:hAnsi="Simplified Arabic" w:cs="Simplified Arabic" w:hint="cs"/>
          <w:sz w:val="28"/>
          <w:szCs w:val="28"/>
          <w:rtl/>
        </w:rPr>
        <w:t>.</w:t>
      </w:r>
    </w:p>
    <w:p w14:paraId="28D391FA" w14:textId="77777777" w:rsidR="00147881" w:rsidRPr="00CA3134" w:rsidRDefault="00385D76" w:rsidP="00147881">
      <w:pPr>
        <w:pStyle w:val="a7"/>
        <w:numPr>
          <w:ilvl w:val="0"/>
          <w:numId w:val="7"/>
        </w:numPr>
        <w:bidi/>
        <w:spacing w:before="240" w:beforeAutospacing="0" w:afterAutospacing="0" w:line="276" w:lineRule="auto"/>
        <w:jc w:val="lowKashida"/>
        <w:rPr>
          <w:rFonts w:ascii="Simplified Arabic" w:hAnsi="Simplified Arabic" w:cs="Simplified Arabic"/>
          <w:sz w:val="28"/>
          <w:szCs w:val="28"/>
        </w:rPr>
      </w:pPr>
      <w:r w:rsidRPr="00CA3134">
        <w:rPr>
          <w:rFonts w:ascii="Simplified Arabic" w:hAnsi="Simplified Arabic" w:cs="Simplified Arabic"/>
          <w:sz w:val="28"/>
          <w:szCs w:val="28"/>
          <w:rtl/>
        </w:rPr>
        <w:t>المعاش والمعاد</w:t>
      </w:r>
      <w:r w:rsidR="00147881" w:rsidRPr="00CA3134">
        <w:rPr>
          <w:rFonts w:ascii="Simplified Arabic" w:hAnsi="Simplified Arabic" w:cs="Simplified Arabic" w:hint="cs"/>
          <w:sz w:val="28"/>
          <w:szCs w:val="28"/>
          <w:rtl/>
        </w:rPr>
        <w:t>.</w:t>
      </w:r>
    </w:p>
    <w:p w14:paraId="2271B2BB" w14:textId="77777777" w:rsidR="00147881" w:rsidRPr="00CA3134" w:rsidRDefault="00385D76" w:rsidP="00147881">
      <w:pPr>
        <w:pStyle w:val="a7"/>
        <w:numPr>
          <w:ilvl w:val="0"/>
          <w:numId w:val="7"/>
        </w:numPr>
        <w:bidi/>
        <w:spacing w:before="240" w:beforeAutospacing="0" w:afterAutospacing="0" w:line="276" w:lineRule="auto"/>
        <w:jc w:val="lowKashida"/>
        <w:rPr>
          <w:rFonts w:ascii="Simplified Arabic" w:hAnsi="Simplified Arabic" w:cs="Simplified Arabic"/>
          <w:sz w:val="28"/>
          <w:szCs w:val="28"/>
        </w:rPr>
      </w:pPr>
      <w:r w:rsidRPr="00CA3134">
        <w:rPr>
          <w:rFonts w:ascii="Simplified Arabic" w:hAnsi="Simplified Arabic" w:cs="Simplified Arabic"/>
          <w:sz w:val="28"/>
          <w:szCs w:val="28"/>
          <w:rtl/>
        </w:rPr>
        <w:t>فخر السودان على البيضان</w:t>
      </w:r>
      <w:r w:rsidR="00147881" w:rsidRPr="00CA3134">
        <w:rPr>
          <w:rFonts w:ascii="Simplified Arabic" w:hAnsi="Simplified Arabic" w:cs="Simplified Arabic" w:hint="cs"/>
          <w:sz w:val="28"/>
          <w:szCs w:val="28"/>
          <w:rtl/>
        </w:rPr>
        <w:t>.</w:t>
      </w:r>
    </w:p>
    <w:p w14:paraId="6378E78B" w14:textId="77777777" w:rsidR="00147881" w:rsidRPr="00CA3134" w:rsidRDefault="00385D76" w:rsidP="00147881">
      <w:pPr>
        <w:pStyle w:val="a7"/>
        <w:numPr>
          <w:ilvl w:val="0"/>
          <w:numId w:val="7"/>
        </w:numPr>
        <w:bidi/>
        <w:spacing w:before="240" w:beforeAutospacing="0" w:afterAutospacing="0" w:line="276" w:lineRule="auto"/>
        <w:jc w:val="lowKashida"/>
        <w:rPr>
          <w:rFonts w:ascii="Simplified Arabic" w:hAnsi="Simplified Arabic" w:cs="Simplified Arabic"/>
          <w:sz w:val="28"/>
          <w:szCs w:val="28"/>
        </w:rPr>
      </w:pPr>
      <w:r w:rsidRPr="00CA3134">
        <w:rPr>
          <w:rFonts w:ascii="Simplified Arabic" w:hAnsi="Simplified Arabic" w:cs="Simplified Arabic"/>
          <w:sz w:val="28"/>
          <w:szCs w:val="28"/>
          <w:rtl/>
        </w:rPr>
        <w:t>في الجد والهزل.</w:t>
      </w:r>
    </w:p>
    <w:p w14:paraId="531F56F9" w14:textId="305799B6" w:rsidR="00385D76" w:rsidRPr="00CA3134" w:rsidRDefault="00385D76" w:rsidP="00147881">
      <w:pPr>
        <w:pStyle w:val="a7"/>
        <w:numPr>
          <w:ilvl w:val="0"/>
          <w:numId w:val="7"/>
        </w:numPr>
        <w:bidi/>
        <w:spacing w:before="240" w:beforeAutospacing="0" w:afterAutospacing="0" w:line="276" w:lineRule="auto"/>
        <w:jc w:val="lowKashida"/>
        <w:rPr>
          <w:rFonts w:ascii="Simplified Arabic" w:hAnsi="Simplified Arabic" w:cs="Simplified Arabic"/>
          <w:sz w:val="28"/>
          <w:szCs w:val="28"/>
          <w:rtl/>
        </w:rPr>
      </w:pPr>
      <w:r w:rsidRPr="00CA3134">
        <w:rPr>
          <w:rFonts w:ascii="Simplified Arabic" w:hAnsi="Simplified Arabic" w:cs="Simplified Arabic"/>
          <w:sz w:val="28"/>
          <w:szCs w:val="28"/>
          <w:rtl/>
        </w:rPr>
        <w:t>في نفي التشبيه</w:t>
      </w:r>
      <w:r w:rsidR="00147881" w:rsidRPr="00CA3134">
        <w:rPr>
          <w:rFonts w:ascii="Simplified Arabic" w:hAnsi="Simplified Arabic" w:cs="Simplified Arabic" w:hint="cs"/>
          <w:sz w:val="28"/>
          <w:szCs w:val="28"/>
          <w:rtl/>
        </w:rPr>
        <w:t>.</w:t>
      </w:r>
    </w:p>
    <w:p w14:paraId="1845D47A" w14:textId="28FC19A4" w:rsidR="00147881" w:rsidRPr="00147881" w:rsidRDefault="00147881" w:rsidP="00385D76">
      <w:pPr>
        <w:pStyle w:val="a7"/>
        <w:bidi/>
        <w:spacing w:before="240" w:beforeAutospacing="0" w:afterAutospacing="0" w:line="276" w:lineRule="auto"/>
        <w:jc w:val="lowKashida"/>
        <w:rPr>
          <w:rFonts w:ascii="Simplified Arabic" w:hAnsi="Simplified Arabic" w:cs="Simplified Arabic"/>
          <w:b/>
          <w:bCs/>
          <w:color w:val="2F5496" w:themeColor="accent1" w:themeShade="BF"/>
          <w:sz w:val="28"/>
          <w:szCs w:val="28"/>
          <w:rtl/>
        </w:rPr>
      </w:pPr>
      <w:r w:rsidRPr="00147881">
        <w:rPr>
          <w:rFonts w:ascii="AZ Topaz" w:hAnsi="AZ Topaz" w:cs="AZ Topaz"/>
          <w:noProof/>
          <w:color w:val="2F5496" w:themeColor="accent1" w:themeShade="BF"/>
          <w:rtl/>
        </w:rPr>
        <w:drawing>
          <wp:anchor distT="0" distB="0" distL="114300" distR="114300" simplePos="0" relativeHeight="251675648" behindDoc="1" locked="0" layoutInCell="1" allowOverlap="1" wp14:anchorId="335A80DA" wp14:editId="3DE22D99">
            <wp:simplePos x="0" y="0"/>
            <wp:positionH relativeFrom="margin">
              <wp:posOffset>4180840</wp:posOffset>
            </wp:positionH>
            <wp:positionV relativeFrom="paragraph">
              <wp:posOffset>38574</wp:posOffset>
            </wp:positionV>
            <wp:extent cx="1551370" cy="385948"/>
            <wp:effectExtent l="0" t="0" r="0" b="0"/>
            <wp:wrapNone/>
            <wp:docPr id="12" name="صورة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صورة 7"/>
                    <pic:cNvPicPr/>
                  </pic:nvPicPr>
                  <pic:blipFill rotWithShape="1">
                    <a:blip r:embed="rId8" cstate="print">
                      <a:clrChange>
                        <a:clrFrom>
                          <a:srgbClr val="F0F0F2"/>
                        </a:clrFrom>
                        <a:clrTo>
                          <a:srgbClr val="F0F0F2">
                            <a:alpha val="0"/>
                          </a:srgbClr>
                        </a:clrTo>
                      </a:clrChange>
                      <a:extLst>
                        <a:ext uri="{28A0092B-C50C-407E-A947-70E740481C1C}">
                          <a14:useLocalDpi xmlns:a14="http://schemas.microsoft.com/office/drawing/2010/main" val="0"/>
                        </a:ext>
                      </a:extLst>
                    </a:blip>
                    <a:srcRect l="8081" t="72407" r="26063" b="11207"/>
                    <a:stretch/>
                  </pic:blipFill>
                  <pic:spPr bwMode="auto">
                    <a:xfrm>
                      <a:off x="0" y="0"/>
                      <a:ext cx="1551370" cy="38594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47881">
        <w:rPr>
          <w:rFonts w:ascii="Simplified Arabic" w:hAnsi="Simplified Arabic" w:cs="Simplified Arabic" w:hint="cs"/>
          <w:b/>
          <w:bCs/>
          <w:color w:val="2F5496" w:themeColor="accent1" w:themeShade="BF"/>
          <w:sz w:val="28"/>
          <w:szCs w:val="28"/>
          <w:rtl/>
        </w:rPr>
        <w:t xml:space="preserve"> </w:t>
      </w:r>
      <w:r w:rsidR="00385D76" w:rsidRPr="00147881">
        <w:rPr>
          <w:rFonts w:ascii="Simplified Arabic" w:hAnsi="Simplified Arabic" w:cs="Simplified Arabic"/>
          <w:b/>
          <w:bCs/>
          <w:color w:val="2F5496" w:themeColor="accent1" w:themeShade="BF"/>
          <w:sz w:val="28"/>
          <w:szCs w:val="28"/>
          <w:rtl/>
        </w:rPr>
        <w:t>أما أبرز كتبه فهي:</w:t>
      </w:r>
    </w:p>
    <w:p w14:paraId="39C32221" w14:textId="77777777" w:rsidR="00495211" w:rsidRPr="00CA3134" w:rsidRDefault="00385D76" w:rsidP="00147881">
      <w:pPr>
        <w:pStyle w:val="a7"/>
        <w:numPr>
          <w:ilvl w:val="0"/>
          <w:numId w:val="8"/>
        </w:numPr>
        <w:bidi/>
        <w:spacing w:before="240" w:beforeAutospacing="0" w:afterAutospacing="0" w:line="276" w:lineRule="auto"/>
        <w:jc w:val="lowKashida"/>
        <w:rPr>
          <w:rFonts w:ascii="Simplified Arabic" w:hAnsi="Simplified Arabic" w:cs="Simplified Arabic"/>
          <w:sz w:val="28"/>
          <w:szCs w:val="28"/>
        </w:rPr>
      </w:pPr>
      <w:r w:rsidRPr="00CA3134">
        <w:rPr>
          <w:rFonts w:ascii="Simplified Arabic" w:hAnsi="Simplified Arabic" w:cs="Simplified Arabic"/>
          <w:sz w:val="28"/>
          <w:szCs w:val="28"/>
          <w:rtl/>
        </w:rPr>
        <w:t>كتاب الحيوان</w:t>
      </w:r>
      <w:r w:rsidR="00495211" w:rsidRPr="00CA3134">
        <w:rPr>
          <w:rFonts w:ascii="Simplified Arabic" w:hAnsi="Simplified Arabic" w:cs="Simplified Arabic" w:hint="cs"/>
          <w:sz w:val="28"/>
          <w:szCs w:val="28"/>
          <w:rtl/>
        </w:rPr>
        <w:t>.</w:t>
      </w:r>
    </w:p>
    <w:p w14:paraId="4F94A1F5" w14:textId="77777777" w:rsidR="00495211" w:rsidRPr="00CA3134" w:rsidRDefault="00385D76" w:rsidP="00495211">
      <w:pPr>
        <w:pStyle w:val="a7"/>
        <w:numPr>
          <w:ilvl w:val="0"/>
          <w:numId w:val="8"/>
        </w:numPr>
        <w:bidi/>
        <w:spacing w:before="240" w:beforeAutospacing="0" w:afterAutospacing="0" w:line="276" w:lineRule="auto"/>
        <w:jc w:val="lowKashida"/>
        <w:rPr>
          <w:rFonts w:ascii="Simplified Arabic" w:hAnsi="Simplified Arabic" w:cs="Simplified Arabic"/>
          <w:sz w:val="28"/>
          <w:szCs w:val="28"/>
        </w:rPr>
      </w:pPr>
      <w:r w:rsidRPr="00CA3134">
        <w:rPr>
          <w:rFonts w:ascii="Simplified Arabic" w:hAnsi="Simplified Arabic" w:cs="Simplified Arabic"/>
          <w:sz w:val="28"/>
          <w:szCs w:val="28"/>
          <w:rtl/>
        </w:rPr>
        <w:t>البيان والتبيين</w:t>
      </w:r>
      <w:r w:rsidR="00495211" w:rsidRPr="00CA3134">
        <w:rPr>
          <w:rFonts w:ascii="Simplified Arabic" w:hAnsi="Simplified Arabic" w:cs="Simplified Arabic" w:hint="cs"/>
          <w:sz w:val="28"/>
          <w:szCs w:val="28"/>
          <w:rtl/>
        </w:rPr>
        <w:t>.</w:t>
      </w:r>
    </w:p>
    <w:p w14:paraId="2302EB2A" w14:textId="77777777" w:rsidR="00495211" w:rsidRPr="00CA3134" w:rsidRDefault="00385D76" w:rsidP="00495211">
      <w:pPr>
        <w:pStyle w:val="a7"/>
        <w:numPr>
          <w:ilvl w:val="0"/>
          <w:numId w:val="8"/>
        </w:numPr>
        <w:bidi/>
        <w:spacing w:before="240" w:beforeAutospacing="0" w:afterAutospacing="0" w:line="276" w:lineRule="auto"/>
        <w:jc w:val="lowKashida"/>
        <w:rPr>
          <w:rFonts w:ascii="Simplified Arabic" w:hAnsi="Simplified Arabic" w:cs="Simplified Arabic"/>
          <w:sz w:val="28"/>
          <w:szCs w:val="28"/>
        </w:rPr>
      </w:pPr>
      <w:r w:rsidRPr="00CA3134">
        <w:rPr>
          <w:rFonts w:ascii="Simplified Arabic" w:hAnsi="Simplified Arabic" w:cs="Simplified Arabic"/>
          <w:sz w:val="28"/>
          <w:szCs w:val="28"/>
          <w:rtl/>
        </w:rPr>
        <w:t>البخلاء</w:t>
      </w:r>
      <w:r w:rsidR="00495211" w:rsidRPr="00CA3134">
        <w:rPr>
          <w:rFonts w:ascii="Simplified Arabic" w:hAnsi="Simplified Arabic" w:cs="Simplified Arabic" w:hint="cs"/>
          <w:sz w:val="28"/>
          <w:szCs w:val="28"/>
          <w:rtl/>
        </w:rPr>
        <w:t>.</w:t>
      </w:r>
    </w:p>
    <w:p w14:paraId="5254FA10" w14:textId="77777777" w:rsidR="00495211" w:rsidRPr="00CA3134" w:rsidRDefault="00385D76" w:rsidP="00495211">
      <w:pPr>
        <w:pStyle w:val="a7"/>
        <w:numPr>
          <w:ilvl w:val="0"/>
          <w:numId w:val="8"/>
        </w:numPr>
        <w:bidi/>
        <w:spacing w:before="240" w:beforeAutospacing="0" w:afterAutospacing="0" w:line="276" w:lineRule="auto"/>
        <w:jc w:val="lowKashida"/>
        <w:rPr>
          <w:rFonts w:ascii="Simplified Arabic" w:hAnsi="Simplified Arabic" w:cs="Simplified Arabic"/>
          <w:sz w:val="28"/>
          <w:szCs w:val="28"/>
        </w:rPr>
      </w:pPr>
      <w:r w:rsidRPr="00CA3134">
        <w:rPr>
          <w:rFonts w:ascii="Simplified Arabic" w:hAnsi="Simplified Arabic" w:cs="Simplified Arabic"/>
          <w:sz w:val="28"/>
          <w:szCs w:val="28"/>
          <w:rtl/>
        </w:rPr>
        <w:t>المحاسن والاضداد</w:t>
      </w:r>
      <w:r w:rsidR="00495211" w:rsidRPr="00CA3134">
        <w:rPr>
          <w:rFonts w:ascii="Simplified Arabic" w:hAnsi="Simplified Arabic" w:cs="Simplified Arabic" w:hint="cs"/>
          <w:sz w:val="28"/>
          <w:szCs w:val="28"/>
          <w:rtl/>
        </w:rPr>
        <w:t>.</w:t>
      </w:r>
    </w:p>
    <w:p w14:paraId="63DEF78F" w14:textId="55A96064" w:rsidR="00CA3134" w:rsidRPr="00CA3134" w:rsidRDefault="00385D76" w:rsidP="00CA3134">
      <w:pPr>
        <w:pStyle w:val="a7"/>
        <w:numPr>
          <w:ilvl w:val="0"/>
          <w:numId w:val="8"/>
        </w:numPr>
        <w:bidi/>
        <w:spacing w:before="240" w:beforeAutospacing="0" w:afterAutospacing="0" w:line="276" w:lineRule="auto"/>
        <w:jc w:val="lowKashida"/>
        <w:rPr>
          <w:rFonts w:ascii="Simplified Arabic" w:hAnsi="Simplified Arabic" w:cs="Simplified Arabic"/>
          <w:sz w:val="28"/>
          <w:szCs w:val="28"/>
          <w:rtl/>
        </w:rPr>
      </w:pPr>
      <w:r w:rsidRPr="00CA3134">
        <w:rPr>
          <w:rFonts w:ascii="Simplified Arabic" w:hAnsi="Simplified Arabic" w:cs="Simplified Arabic"/>
          <w:sz w:val="28"/>
          <w:szCs w:val="28"/>
          <w:rtl/>
        </w:rPr>
        <w:t>البرصان والعرجان والعميان والحولان.</w:t>
      </w:r>
    </w:p>
    <w:p w14:paraId="180F3C25" w14:textId="3E691549" w:rsidR="00CA3134" w:rsidRPr="00CA3134" w:rsidRDefault="00CA3134" w:rsidP="00CA3134">
      <w:pPr>
        <w:pStyle w:val="a7"/>
        <w:bidi/>
        <w:spacing w:before="240" w:beforeAutospacing="0" w:afterAutospacing="0" w:line="276" w:lineRule="auto"/>
        <w:jc w:val="lowKashida"/>
        <w:rPr>
          <w:rFonts w:ascii="Simplified Arabic" w:hAnsi="Simplified Arabic" w:cs="Simplified Arabic"/>
          <w:b/>
          <w:bCs/>
          <w:color w:val="2F5496" w:themeColor="accent1" w:themeShade="BF"/>
          <w:sz w:val="28"/>
          <w:szCs w:val="28"/>
          <w:rtl/>
        </w:rPr>
      </w:pPr>
      <w:r w:rsidRPr="00147881">
        <w:rPr>
          <w:rFonts w:ascii="AZ Topaz" w:hAnsi="AZ Topaz" w:cs="AZ Topaz"/>
          <w:noProof/>
          <w:color w:val="2F5496" w:themeColor="accent1" w:themeShade="BF"/>
          <w:rtl/>
        </w:rPr>
        <w:lastRenderedPageBreak/>
        <w:drawing>
          <wp:anchor distT="0" distB="0" distL="114300" distR="114300" simplePos="0" relativeHeight="251677696" behindDoc="1" locked="0" layoutInCell="1" allowOverlap="1" wp14:anchorId="29E8249E" wp14:editId="208D9DFB">
            <wp:simplePos x="0" y="0"/>
            <wp:positionH relativeFrom="margin">
              <wp:posOffset>3979545</wp:posOffset>
            </wp:positionH>
            <wp:positionV relativeFrom="paragraph">
              <wp:posOffset>40479</wp:posOffset>
            </wp:positionV>
            <wp:extent cx="1747241" cy="385445"/>
            <wp:effectExtent l="0" t="0" r="5715" b="0"/>
            <wp:wrapNone/>
            <wp:docPr id="13" name="صورة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صورة 7"/>
                    <pic:cNvPicPr/>
                  </pic:nvPicPr>
                  <pic:blipFill rotWithShape="1">
                    <a:blip r:embed="rId8" cstate="print">
                      <a:clrChange>
                        <a:clrFrom>
                          <a:srgbClr val="F0F0F2"/>
                        </a:clrFrom>
                        <a:clrTo>
                          <a:srgbClr val="F0F0F2">
                            <a:alpha val="0"/>
                          </a:srgbClr>
                        </a:clrTo>
                      </a:clrChange>
                      <a:extLst>
                        <a:ext uri="{28A0092B-C50C-407E-A947-70E740481C1C}">
                          <a14:useLocalDpi xmlns:a14="http://schemas.microsoft.com/office/drawing/2010/main" val="0"/>
                        </a:ext>
                      </a:extLst>
                    </a:blip>
                    <a:srcRect l="8081" t="72407" r="26063" b="11207"/>
                    <a:stretch/>
                  </pic:blipFill>
                  <pic:spPr bwMode="auto">
                    <a:xfrm>
                      <a:off x="0" y="0"/>
                      <a:ext cx="1747241" cy="3854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Simplified Arabic" w:hAnsi="Simplified Arabic" w:cs="Simplified Arabic" w:hint="cs"/>
          <w:b/>
          <w:bCs/>
          <w:color w:val="2F5496" w:themeColor="accent1" w:themeShade="BF"/>
          <w:sz w:val="28"/>
          <w:szCs w:val="28"/>
          <w:rtl/>
        </w:rPr>
        <w:t xml:space="preserve"> </w:t>
      </w:r>
      <w:r w:rsidRPr="00CA3134">
        <w:rPr>
          <w:rFonts w:ascii="Simplified Arabic" w:hAnsi="Simplified Arabic" w:cs="Simplified Arabic"/>
          <w:b/>
          <w:bCs/>
          <w:color w:val="2F5496" w:themeColor="accent1" w:themeShade="BF"/>
          <w:sz w:val="28"/>
          <w:szCs w:val="28"/>
          <w:rtl/>
        </w:rPr>
        <w:t>مميزات أسلوبه في الكتابة:</w:t>
      </w:r>
    </w:p>
    <w:p w14:paraId="4F7E01A1" w14:textId="391A0695" w:rsidR="005F3D01" w:rsidRPr="009946D1" w:rsidRDefault="00CA3134" w:rsidP="00C1258B">
      <w:pPr>
        <w:pStyle w:val="a7"/>
        <w:bidi/>
        <w:spacing w:before="240" w:beforeAutospacing="0" w:afterAutospacing="0" w:line="276" w:lineRule="auto"/>
        <w:ind w:firstLine="720"/>
        <w:jc w:val="lowKashida"/>
        <w:rPr>
          <w:rFonts w:ascii="Simplified Arabic" w:hAnsi="Simplified Arabic" w:cs="Simplified Arabic"/>
          <w:color w:val="C45911" w:themeColor="accent2" w:themeShade="BF"/>
          <w:sz w:val="28"/>
          <w:szCs w:val="28"/>
          <w:rtl/>
        </w:rPr>
      </w:pPr>
      <w:r w:rsidRPr="00CA3134">
        <w:rPr>
          <w:rFonts w:ascii="Simplified Arabic" w:hAnsi="Simplified Arabic" w:cs="Simplified Arabic"/>
          <w:sz w:val="28"/>
          <w:szCs w:val="28"/>
          <w:rtl/>
        </w:rPr>
        <w:t>كان الجاحظ كاتبا</w:t>
      </w:r>
      <w:r w:rsidR="00347C84">
        <w:rPr>
          <w:rFonts w:ascii="Simplified Arabic" w:hAnsi="Simplified Arabic" w:cs="Simplified Arabic" w:hint="cs"/>
          <w:sz w:val="28"/>
          <w:szCs w:val="28"/>
          <w:rtl/>
        </w:rPr>
        <w:t>ً</w:t>
      </w:r>
      <w:r w:rsidRPr="00CA3134">
        <w:rPr>
          <w:rFonts w:ascii="Simplified Arabic" w:hAnsi="Simplified Arabic" w:cs="Simplified Arabic"/>
          <w:sz w:val="28"/>
          <w:szCs w:val="28"/>
          <w:rtl/>
        </w:rPr>
        <w:t xml:space="preserve"> بار</w:t>
      </w:r>
      <w:r w:rsidR="00C1258B">
        <w:rPr>
          <w:rFonts w:ascii="Simplified Arabic" w:hAnsi="Simplified Arabic" w:cs="Simplified Arabic" w:hint="cs"/>
          <w:sz w:val="28"/>
          <w:szCs w:val="28"/>
          <w:rtl/>
        </w:rPr>
        <w:t>ز</w:t>
      </w:r>
      <w:r w:rsidRPr="00CA3134">
        <w:rPr>
          <w:rFonts w:ascii="Simplified Arabic" w:hAnsi="Simplified Arabic" w:cs="Simplified Arabic"/>
          <w:sz w:val="28"/>
          <w:szCs w:val="28"/>
          <w:rtl/>
        </w:rPr>
        <w:t>ا</w:t>
      </w:r>
      <w:r w:rsidR="00347C84">
        <w:rPr>
          <w:rFonts w:ascii="Simplified Arabic" w:hAnsi="Simplified Arabic" w:cs="Simplified Arabic" w:hint="cs"/>
          <w:sz w:val="28"/>
          <w:szCs w:val="28"/>
          <w:rtl/>
        </w:rPr>
        <w:t>ً</w:t>
      </w:r>
      <w:r w:rsidRPr="00CA3134">
        <w:rPr>
          <w:rFonts w:ascii="Simplified Arabic" w:hAnsi="Simplified Arabic" w:cs="Simplified Arabic"/>
          <w:sz w:val="28"/>
          <w:szCs w:val="28"/>
          <w:rtl/>
        </w:rPr>
        <w:t xml:space="preserve"> في العصر العباسي، وبقيت شهرته إلى يومنا هذا، </w:t>
      </w:r>
      <w:r w:rsidR="00C1258B">
        <w:rPr>
          <w:rFonts w:ascii="Simplified Arabic" w:hAnsi="Simplified Arabic" w:cs="Simplified Arabic" w:hint="cs"/>
          <w:sz w:val="28"/>
          <w:szCs w:val="28"/>
          <w:rtl/>
        </w:rPr>
        <w:t>و</w:t>
      </w:r>
      <w:r w:rsidRPr="00CA3134">
        <w:rPr>
          <w:rFonts w:ascii="Simplified Arabic" w:hAnsi="Simplified Arabic" w:cs="Simplified Arabic"/>
          <w:sz w:val="28"/>
          <w:szCs w:val="28"/>
          <w:rtl/>
        </w:rPr>
        <w:t>له طريقة خاصة في الكتابة عرف بها وقد امتدت اثارها إلى اجيال عديدة حتى أصبحت مدرسة من مدارس الكتابة</w:t>
      </w:r>
      <w:r>
        <w:rPr>
          <w:rFonts w:ascii="Simplified Arabic" w:hAnsi="Simplified Arabic" w:cs="Simplified Arabic" w:hint="cs"/>
          <w:sz w:val="28"/>
          <w:szCs w:val="28"/>
          <w:rtl/>
        </w:rPr>
        <w:t xml:space="preserve"> </w:t>
      </w:r>
      <w:r w:rsidRPr="009946D1">
        <w:rPr>
          <w:rFonts w:ascii="Simplified Arabic" w:hAnsi="Simplified Arabic" w:cs="Simplified Arabic"/>
          <w:b/>
          <w:bCs/>
          <w:color w:val="C45911" w:themeColor="accent2" w:themeShade="BF"/>
          <w:sz w:val="28"/>
          <w:szCs w:val="28"/>
          <w:rtl/>
        </w:rPr>
        <w:t>لها خصائص ومميزات ابرزها:</w:t>
      </w:r>
    </w:p>
    <w:p w14:paraId="56662498" w14:textId="5AD90652" w:rsidR="005F3D01" w:rsidRPr="00807408" w:rsidRDefault="00CA3134" w:rsidP="005F3D01">
      <w:pPr>
        <w:pStyle w:val="a7"/>
        <w:numPr>
          <w:ilvl w:val="0"/>
          <w:numId w:val="9"/>
        </w:numPr>
        <w:bidi/>
        <w:spacing w:before="240" w:beforeAutospacing="0" w:afterAutospacing="0" w:line="276" w:lineRule="auto"/>
        <w:jc w:val="lowKashida"/>
        <w:rPr>
          <w:rFonts w:ascii="Simplified Arabic" w:hAnsi="Simplified Arabic" w:cs="Simplified Arabic"/>
          <w:color w:val="00B050"/>
          <w:sz w:val="44"/>
          <w:szCs w:val="44"/>
        </w:rPr>
      </w:pPr>
      <w:r w:rsidRPr="00807408">
        <w:rPr>
          <w:rFonts w:ascii="Simplified Arabic" w:hAnsi="Simplified Arabic" w:cs="Simplified Arabic"/>
          <w:color w:val="00B050"/>
          <w:sz w:val="44"/>
          <w:szCs w:val="44"/>
          <w:rtl/>
        </w:rPr>
        <w:t>مطابقة الكلام لمقتضى الحال، فهو يقول: (ينبغي للمتكلم أن يعرف أقدار المعاني، ويوازن بينها</w:t>
      </w:r>
      <w:r w:rsidR="005F3D01" w:rsidRPr="00807408">
        <w:rPr>
          <w:rFonts w:ascii="Simplified Arabic" w:hAnsi="Simplified Arabic" w:cs="Simplified Arabic" w:hint="cs"/>
          <w:color w:val="00B050"/>
          <w:sz w:val="44"/>
          <w:szCs w:val="44"/>
          <w:rtl/>
        </w:rPr>
        <w:t xml:space="preserve"> </w:t>
      </w:r>
      <w:r w:rsidRPr="00807408">
        <w:rPr>
          <w:rFonts w:ascii="Simplified Arabic" w:hAnsi="Simplified Arabic" w:cs="Simplified Arabic"/>
          <w:color w:val="00B050"/>
          <w:sz w:val="44"/>
          <w:szCs w:val="44"/>
          <w:rtl/>
        </w:rPr>
        <w:t>وبين أقدار المستمعين وبين أقدار الحالات).</w:t>
      </w:r>
      <w:bookmarkStart w:id="0" w:name="_GoBack"/>
      <w:bookmarkEnd w:id="0"/>
    </w:p>
    <w:p w14:paraId="693F10B6" w14:textId="77777777" w:rsidR="005F3D01" w:rsidRPr="00807408" w:rsidRDefault="00CA3134" w:rsidP="005F3D01">
      <w:pPr>
        <w:pStyle w:val="a7"/>
        <w:numPr>
          <w:ilvl w:val="0"/>
          <w:numId w:val="9"/>
        </w:numPr>
        <w:bidi/>
        <w:spacing w:before="240" w:beforeAutospacing="0" w:afterAutospacing="0" w:line="276" w:lineRule="auto"/>
        <w:jc w:val="lowKashida"/>
        <w:rPr>
          <w:rFonts w:ascii="Simplified Arabic" w:hAnsi="Simplified Arabic" w:cs="Simplified Arabic"/>
          <w:color w:val="00B050"/>
          <w:sz w:val="44"/>
          <w:szCs w:val="44"/>
        </w:rPr>
      </w:pPr>
      <w:r w:rsidRPr="00807408">
        <w:rPr>
          <w:rFonts w:ascii="Simplified Arabic" w:hAnsi="Simplified Arabic" w:cs="Simplified Arabic"/>
          <w:color w:val="00B050"/>
          <w:sz w:val="44"/>
          <w:szCs w:val="44"/>
          <w:rtl/>
        </w:rPr>
        <w:t>البيان والابتعاد عن حوشي الكلام وغريبه ووضوح الدلالة.</w:t>
      </w:r>
    </w:p>
    <w:p w14:paraId="3D1FEF46" w14:textId="10DC3716" w:rsidR="005F3D01" w:rsidRPr="00807408" w:rsidRDefault="00CA3134" w:rsidP="005F3D01">
      <w:pPr>
        <w:pStyle w:val="a7"/>
        <w:numPr>
          <w:ilvl w:val="0"/>
          <w:numId w:val="9"/>
        </w:numPr>
        <w:bidi/>
        <w:spacing w:before="240" w:beforeAutospacing="0" w:afterAutospacing="0" w:line="276" w:lineRule="auto"/>
        <w:jc w:val="lowKashida"/>
        <w:rPr>
          <w:rFonts w:ascii="Simplified Arabic" w:hAnsi="Simplified Arabic" w:cs="Simplified Arabic"/>
          <w:color w:val="00B050"/>
          <w:sz w:val="44"/>
          <w:szCs w:val="44"/>
        </w:rPr>
      </w:pPr>
      <w:r w:rsidRPr="00807408">
        <w:rPr>
          <w:rFonts w:ascii="Simplified Arabic" w:hAnsi="Simplified Arabic" w:cs="Simplified Arabic"/>
          <w:color w:val="00B050"/>
          <w:sz w:val="44"/>
          <w:szCs w:val="44"/>
          <w:rtl/>
        </w:rPr>
        <w:t xml:space="preserve">الاستطراد، وهو </w:t>
      </w:r>
      <w:r w:rsidR="005F3D01" w:rsidRPr="00807408">
        <w:rPr>
          <w:rFonts w:ascii="Simplified Arabic" w:hAnsi="Simplified Arabic" w:cs="Simplified Arabic" w:hint="cs"/>
          <w:color w:val="00B050"/>
          <w:sz w:val="44"/>
          <w:szCs w:val="44"/>
          <w:rtl/>
        </w:rPr>
        <w:t>أبرز</w:t>
      </w:r>
      <w:r w:rsidRPr="00807408">
        <w:rPr>
          <w:rFonts w:ascii="Simplified Arabic" w:hAnsi="Simplified Arabic" w:cs="Simplified Arabic"/>
          <w:color w:val="00B050"/>
          <w:sz w:val="44"/>
          <w:szCs w:val="44"/>
          <w:rtl/>
        </w:rPr>
        <w:t xml:space="preserve"> سمة في كتابات الجاحظ،</w:t>
      </w:r>
      <w:r w:rsidR="005F3D01" w:rsidRPr="00807408">
        <w:rPr>
          <w:rFonts w:ascii="Simplified Arabic" w:hAnsi="Simplified Arabic" w:cs="Simplified Arabic" w:hint="cs"/>
          <w:color w:val="00B050"/>
          <w:sz w:val="44"/>
          <w:szCs w:val="44"/>
          <w:rtl/>
        </w:rPr>
        <w:t xml:space="preserve"> </w:t>
      </w:r>
      <w:r w:rsidRPr="00807408">
        <w:rPr>
          <w:rFonts w:ascii="Simplified Arabic" w:hAnsi="Simplified Arabic" w:cs="Simplified Arabic"/>
          <w:color w:val="00B050"/>
          <w:sz w:val="44"/>
          <w:szCs w:val="44"/>
          <w:rtl/>
        </w:rPr>
        <w:t>واراد به دفع الملل والسآمة عن القارئ وتفكيها</w:t>
      </w:r>
      <w:r w:rsidR="005F3D01" w:rsidRPr="00807408">
        <w:rPr>
          <w:rFonts w:ascii="Simplified Arabic" w:hAnsi="Simplified Arabic" w:cs="Simplified Arabic" w:hint="cs"/>
          <w:color w:val="00B050"/>
          <w:sz w:val="44"/>
          <w:szCs w:val="44"/>
          <w:rtl/>
        </w:rPr>
        <w:t xml:space="preserve"> </w:t>
      </w:r>
      <w:r w:rsidRPr="00807408">
        <w:rPr>
          <w:rFonts w:ascii="Simplified Arabic" w:hAnsi="Simplified Arabic" w:cs="Simplified Arabic"/>
          <w:color w:val="00B050"/>
          <w:sz w:val="44"/>
          <w:szCs w:val="44"/>
          <w:rtl/>
        </w:rPr>
        <w:t>للنفس وتروي</w:t>
      </w:r>
      <w:r w:rsidR="00CD45F6" w:rsidRPr="00807408">
        <w:rPr>
          <w:rFonts w:ascii="Simplified Arabic" w:hAnsi="Simplified Arabic" w:cs="Simplified Arabic" w:hint="cs"/>
          <w:color w:val="00B050"/>
          <w:sz w:val="44"/>
          <w:szCs w:val="44"/>
          <w:rtl/>
        </w:rPr>
        <w:t>ح</w:t>
      </w:r>
      <w:r w:rsidRPr="00807408">
        <w:rPr>
          <w:rFonts w:ascii="Simplified Arabic" w:hAnsi="Simplified Arabic" w:cs="Simplified Arabic"/>
          <w:color w:val="00B050"/>
          <w:sz w:val="44"/>
          <w:szCs w:val="44"/>
          <w:rtl/>
        </w:rPr>
        <w:t>ا</w:t>
      </w:r>
      <w:r w:rsidR="00CD45F6" w:rsidRPr="00807408">
        <w:rPr>
          <w:rFonts w:ascii="Simplified Arabic" w:hAnsi="Simplified Arabic" w:cs="Simplified Arabic" w:hint="cs"/>
          <w:color w:val="00B050"/>
          <w:sz w:val="44"/>
          <w:szCs w:val="44"/>
          <w:rtl/>
        </w:rPr>
        <w:t>ً</w:t>
      </w:r>
      <w:r w:rsidRPr="00807408">
        <w:rPr>
          <w:rFonts w:ascii="Simplified Arabic" w:hAnsi="Simplified Arabic" w:cs="Simplified Arabic"/>
          <w:color w:val="00B050"/>
          <w:sz w:val="44"/>
          <w:szCs w:val="44"/>
          <w:rtl/>
        </w:rPr>
        <w:t xml:space="preserve"> لها من التعب وتنشيطا لمتابعة القضايا والمسائل التي يتناولها بالبحث</w:t>
      </w:r>
      <w:r w:rsidR="005F3D01" w:rsidRPr="00807408">
        <w:rPr>
          <w:rFonts w:ascii="Simplified Arabic" w:hAnsi="Simplified Arabic" w:cs="Simplified Arabic" w:hint="cs"/>
          <w:color w:val="00B050"/>
          <w:sz w:val="44"/>
          <w:szCs w:val="44"/>
          <w:rtl/>
        </w:rPr>
        <w:t xml:space="preserve"> </w:t>
      </w:r>
      <w:r w:rsidRPr="00807408">
        <w:rPr>
          <w:rFonts w:ascii="Simplified Arabic" w:hAnsi="Simplified Arabic" w:cs="Simplified Arabic"/>
          <w:color w:val="00B050"/>
          <w:sz w:val="44"/>
          <w:szCs w:val="44"/>
          <w:rtl/>
        </w:rPr>
        <w:t>والاستقصاء.</w:t>
      </w:r>
    </w:p>
    <w:p w14:paraId="72622280" w14:textId="77777777" w:rsidR="005F3D01" w:rsidRPr="00807408" w:rsidRDefault="00CA3134" w:rsidP="005F3D01">
      <w:pPr>
        <w:pStyle w:val="a7"/>
        <w:numPr>
          <w:ilvl w:val="0"/>
          <w:numId w:val="9"/>
        </w:numPr>
        <w:bidi/>
        <w:spacing w:before="240" w:beforeAutospacing="0" w:afterAutospacing="0" w:line="276" w:lineRule="auto"/>
        <w:jc w:val="lowKashida"/>
        <w:rPr>
          <w:rFonts w:ascii="Simplified Arabic" w:hAnsi="Simplified Arabic" w:cs="Simplified Arabic"/>
          <w:color w:val="00B050"/>
          <w:sz w:val="44"/>
          <w:szCs w:val="44"/>
        </w:rPr>
      </w:pPr>
      <w:r w:rsidRPr="00807408">
        <w:rPr>
          <w:rFonts w:ascii="Simplified Arabic" w:hAnsi="Simplified Arabic" w:cs="Simplified Arabic"/>
          <w:color w:val="00B050"/>
          <w:sz w:val="44"/>
          <w:szCs w:val="44"/>
          <w:rtl/>
        </w:rPr>
        <w:t>مزج الجد بالهزل والضحك والمرح، لتحبيب القراءة والمتابعة وشحذ الذهن وتجديد النشاط.</w:t>
      </w:r>
    </w:p>
    <w:p w14:paraId="29F4EAB2" w14:textId="77777777" w:rsidR="005F3D01" w:rsidRPr="00807408" w:rsidRDefault="00CA3134" w:rsidP="005F3D01">
      <w:pPr>
        <w:pStyle w:val="a7"/>
        <w:numPr>
          <w:ilvl w:val="0"/>
          <w:numId w:val="9"/>
        </w:numPr>
        <w:bidi/>
        <w:spacing w:before="240" w:beforeAutospacing="0" w:afterAutospacing="0" w:line="276" w:lineRule="auto"/>
        <w:jc w:val="lowKashida"/>
        <w:rPr>
          <w:rFonts w:ascii="Simplified Arabic" w:hAnsi="Simplified Arabic" w:cs="Simplified Arabic"/>
          <w:color w:val="00B050"/>
          <w:sz w:val="44"/>
          <w:szCs w:val="44"/>
        </w:rPr>
      </w:pPr>
      <w:r w:rsidRPr="00807408">
        <w:rPr>
          <w:rFonts w:ascii="Simplified Arabic" w:hAnsi="Simplified Arabic" w:cs="Simplified Arabic"/>
          <w:color w:val="00B050"/>
          <w:sz w:val="44"/>
          <w:szCs w:val="44"/>
          <w:rtl/>
        </w:rPr>
        <w:t>العناية بالألفاظ وتركيب العبارات والجمل بلا تكلف أو تصنع.</w:t>
      </w:r>
    </w:p>
    <w:p w14:paraId="32CF8760" w14:textId="77777777" w:rsidR="00CD45F6" w:rsidRPr="00807408" w:rsidRDefault="00CA3134" w:rsidP="005F3D01">
      <w:pPr>
        <w:pStyle w:val="a7"/>
        <w:numPr>
          <w:ilvl w:val="0"/>
          <w:numId w:val="9"/>
        </w:numPr>
        <w:bidi/>
        <w:spacing w:before="240" w:beforeAutospacing="0" w:afterAutospacing="0" w:line="276" w:lineRule="auto"/>
        <w:jc w:val="lowKashida"/>
        <w:rPr>
          <w:rFonts w:ascii="Simplified Arabic" w:hAnsi="Simplified Arabic" w:cs="Simplified Arabic"/>
          <w:color w:val="00B050"/>
          <w:sz w:val="44"/>
          <w:szCs w:val="44"/>
        </w:rPr>
      </w:pPr>
      <w:r w:rsidRPr="00807408">
        <w:rPr>
          <w:rFonts w:ascii="Simplified Arabic" w:hAnsi="Simplified Arabic" w:cs="Simplified Arabic"/>
          <w:color w:val="00B050"/>
          <w:sz w:val="44"/>
          <w:szCs w:val="44"/>
          <w:rtl/>
        </w:rPr>
        <w:lastRenderedPageBreak/>
        <w:t>التلوين الصوتي أو الموسيقي الذي يعتمد على السجع، يأتي من عفو الخاطر إلى جانب المزاوجة</w:t>
      </w:r>
      <w:r w:rsidR="005F3D01" w:rsidRPr="00807408">
        <w:rPr>
          <w:rFonts w:ascii="Simplified Arabic" w:hAnsi="Simplified Arabic" w:cs="Simplified Arabic" w:hint="cs"/>
          <w:color w:val="00B050"/>
          <w:sz w:val="44"/>
          <w:szCs w:val="44"/>
          <w:rtl/>
        </w:rPr>
        <w:t xml:space="preserve"> </w:t>
      </w:r>
      <w:r w:rsidRPr="00807408">
        <w:rPr>
          <w:rFonts w:ascii="Simplified Arabic" w:hAnsi="Simplified Arabic" w:cs="Simplified Arabic"/>
          <w:color w:val="00B050"/>
          <w:sz w:val="44"/>
          <w:szCs w:val="44"/>
          <w:rtl/>
        </w:rPr>
        <w:t>والترادف والجمل الاعتراضية.</w:t>
      </w:r>
    </w:p>
    <w:p w14:paraId="6F2BDBF7" w14:textId="634BA8C5" w:rsidR="005F3D01" w:rsidRDefault="00CA3134" w:rsidP="00CD45F6">
      <w:pPr>
        <w:pStyle w:val="a7"/>
        <w:bidi/>
        <w:spacing w:before="240" w:beforeAutospacing="0" w:afterAutospacing="0" w:line="276" w:lineRule="auto"/>
        <w:ind w:firstLine="720"/>
        <w:jc w:val="lowKashida"/>
        <w:rPr>
          <w:rFonts w:ascii="Simplified Arabic" w:hAnsi="Simplified Arabic" w:cs="Simplified Arabic"/>
          <w:sz w:val="28"/>
          <w:szCs w:val="28"/>
          <w:rtl/>
        </w:rPr>
      </w:pPr>
      <w:r w:rsidRPr="005F3D01">
        <w:rPr>
          <w:rFonts w:ascii="Simplified Arabic" w:hAnsi="Simplified Arabic" w:cs="Simplified Arabic"/>
          <w:sz w:val="28"/>
          <w:szCs w:val="28"/>
          <w:rtl/>
        </w:rPr>
        <w:t>أخيرا</w:t>
      </w:r>
      <w:r w:rsidR="00CD45F6">
        <w:rPr>
          <w:rFonts w:ascii="Simplified Arabic" w:hAnsi="Simplified Arabic" w:cs="Simplified Arabic" w:hint="cs"/>
          <w:sz w:val="28"/>
          <w:szCs w:val="28"/>
          <w:rtl/>
        </w:rPr>
        <w:t>ً</w:t>
      </w:r>
      <w:r w:rsidRPr="005F3D01">
        <w:rPr>
          <w:rFonts w:ascii="Simplified Arabic" w:hAnsi="Simplified Arabic" w:cs="Simplified Arabic"/>
          <w:sz w:val="28"/>
          <w:szCs w:val="28"/>
          <w:rtl/>
        </w:rPr>
        <w:t xml:space="preserve"> بقي أن نذكر أن أسلوب الجاحظ لقي قبولا</w:t>
      </w:r>
      <w:r w:rsidR="00CD45F6">
        <w:rPr>
          <w:rFonts w:ascii="Simplified Arabic" w:hAnsi="Simplified Arabic" w:cs="Simplified Arabic" w:hint="cs"/>
          <w:sz w:val="28"/>
          <w:szCs w:val="28"/>
          <w:rtl/>
        </w:rPr>
        <w:t>ً</w:t>
      </w:r>
      <w:r w:rsidRPr="005F3D01">
        <w:rPr>
          <w:rFonts w:ascii="Simplified Arabic" w:hAnsi="Simplified Arabic" w:cs="Simplified Arabic"/>
          <w:sz w:val="28"/>
          <w:szCs w:val="28"/>
          <w:rtl/>
        </w:rPr>
        <w:t xml:space="preserve"> مؤثرا في القلوب والسبب يعود لصدقه </w:t>
      </w:r>
      <w:proofErr w:type="spellStart"/>
      <w:r w:rsidR="005F3D01">
        <w:rPr>
          <w:rFonts w:ascii="Simplified Arabic" w:hAnsi="Simplified Arabic" w:cs="Simplified Arabic" w:hint="cs"/>
          <w:sz w:val="28"/>
          <w:szCs w:val="28"/>
          <w:rtl/>
        </w:rPr>
        <w:t>وواقعيته</w:t>
      </w:r>
      <w:proofErr w:type="spellEnd"/>
      <w:r w:rsidRPr="005F3D01">
        <w:rPr>
          <w:rFonts w:ascii="Simplified Arabic" w:hAnsi="Simplified Arabic" w:cs="Simplified Arabic"/>
          <w:sz w:val="28"/>
          <w:szCs w:val="28"/>
          <w:rtl/>
        </w:rPr>
        <w:t xml:space="preserve"> </w:t>
      </w:r>
      <w:r w:rsidRPr="00807408">
        <w:rPr>
          <w:rFonts w:ascii="Simplified Arabic" w:hAnsi="Simplified Arabic" w:cs="Simplified Arabic"/>
          <w:color w:val="FF0000"/>
          <w:sz w:val="28"/>
          <w:szCs w:val="28"/>
          <w:rtl/>
        </w:rPr>
        <w:t>وتوافقه بين اللفظ والمعنى</w:t>
      </w:r>
      <w:r w:rsidRPr="005F3D01">
        <w:rPr>
          <w:rFonts w:ascii="Simplified Arabic" w:hAnsi="Simplified Arabic" w:cs="Simplified Arabic"/>
          <w:sz w:val="28"/>
          <w:szCs w:val="28"/>
          <w:rtl/>
        </w:rPr>
        <w:t>، ولذلك اكتسب الخلود، واستحق الجاحظ بأسلوبه المتميز في الكتابة أن يكون المعلم الأول في الإنشاء العربي.</w:t>
      </w:r>
    </w:p>
    <w:p w14:paraId="580EFCA4" w14:textId="77777777" w:rsidR="003157A9" w:rsidRDefault="003157A9" w:rsidP="003157A9">
      <w:pPr>
        <w:pStyle w:val="a7"/>
        <w:bidi/>
        <w:spacing w:before="240" w:beforeAutospacing="0" w:afterAutospacing="0" w:line="276" w:lineRule="auto"/>
        <w:jc w:val="lowKashida"/>
        <w:rPr>
          <w:rFonts w:ascii="Simplified Arabic" w:hAnsi="Simplified Arabic" w:cs="Simplified Arabic"/>
          <w:sz w:val="28"/>
          <w:szCs w:val="28"/>
          <w:rtl/>
        </w:rPr>
      </w:pPr>
      <w:r w:rsidRPr="003157A9">
        <w:rPr>
          <w:rFonts w:ascii="Simplified Arabic" w:hAnsi="Simplified Arabic"/>
          <w:noProof/>
          <w:rtl/>
        </w:rPr>
        <w:drawing>
          <wp:anchor distT="0" distB="0" distL="114300" distR="114300" simplePos="0" relativeHeight="251685888" behindDoc="1" locked="0" layoutInCell="1" allowOverlap="1" wp14:anchorId="339D4867" wp14:editId="1650C365">
            <wp:simplePos x="0" y="0"/>
            <wp:positionH relativeFrom="margin">
              <wp:posOffset>4370070</wp:posOffset>
            </wp:positionH>
            <wp:positionV relativeFrom="paragraph">
              <wp:posOffset>443230</wp:posOffset>
            </wp:positionV>
            <wp:extent cx="1551305" cy="385445"/>
            <wp:effectExtent l="0" t="0" r="0" b="0"/>
            <wp:wrapNone/>
            <wp:docPr id="14" name="صورة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صورة 7"/>
                    <pic:cNvPicPr/>
                  </pic:nvPicPr>
                  <pic:blipFill rotWithShape="1">
                    <a:blip r:embed="rId8" cstate="print">
                      <a:clrChange>
                        <a:clrFrom>
                          <a:srgbClr val="F0F0F2"/>
                        </a:clrFrom>
                        <a:clrTo>
                          <a:srgbClr val="F0F0F2">
                            <a:alpha val="0"/>
                          </a:srgbClr>
                        </a:clrTo>
                      </a:clrChange>
                      <a:extLst>
                        <a:ext uri="{28A0092B-C50C-407E-A947-70E740481C1C}">
                          <a14:useLocalDpi xmlns:a14="http://schemas.microsoft.com/office/drawing/2010/main" val="0"/>
                        </a:ext>
                      </a:extLst>
                    </a:blip>
                    <a:srcRect l="8081" t="72407" r="26063" b="11207"/>
                    <a:stretch/>
                  </pic:blipFill>
                  <pic:spPr bwMode="auto">
                    <a:xfrm>
                      <a:off x="0" y="0"/>
                      <a:ext cx="1551305" cy="3854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F6DFBA1" w14:textId="361CF1EB" w:rsidR="003157A9" w:rsidRDefault="003157A9" w:rsidP="003157A9">
      <w:pPr>
        <w:pStyle w:val="a7"/>
        <w:bidi/>
        <w:spacing w:before="240" w:beforeAutospacing="0" w:afterAutospacing="0" w:line="276"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t>وفاته</w:t>
      </w:r>
    </w:p>
    <w:p w14:paraId="5F4BBC7F" w14:textId="0EBE016C" w:rsidR="003157A9" w:rsidRPr="003157A9" w:rsidRDefault="0070678F" w:rsidP="00807408">
      <w:pPr>
        <w:pStyle w:val="a7"/>
        <w:bidi/>
        <w:spacing w:before="240" w:beforeAutospacing="0" w:afterAutospacing="0" w:line="276" w:lineRule="auto"/>
        <w:jc w:val="lowKashida"/>
        <w:rPr>
          <w:rFonts w:ascii="Simplified Arabic" w:hAnsi="Simplified Arabic" w:cs="Simplified Arabic"/>
          <w:sz w:val="28"/>
          <w:szCs w:val="28"/>
          <w:rtl/>
        </w:rPr>
      </w:pPr>
      <w:r>
        <w:rPr>
          <w:rFonts w:ascii="Simplified Arabic" w:hAnsi="Simplified Arabic" w:hint="cs"/>
          <w:rtl/>
        </w:rPr>
        <w:t xml:space="preserve">بعد أن تنقل الجاحظ </w:t>
      </w:r>
      <w:r w:rsidR="008B058F">
        <w:rPr>
          <w:rFonts w:ascii="Simplified Arabic" w:hAnsi="Simplified Arabic" w:hint="cs"/>
          <w:rtl/>
        </w:rPr>
        <w:t>بين</w:t>
      </w:r>
      <w:r w:rsidR="008F2AF4">
        <w:rPr>
          <w:rFonts w:ascii="Simplified Arabic" w:hAnsi="Simplified Arabic" w:hint="cs"/>
          <w:rtl/>
        </w:rPr>
        <w:t xml:space="preserve"> البصرة و</w:t>
      </w:r>
      <w:r w:rsidR="003157A9" w:rsidRPr="003157A9">
        <w:rPr>
          <w:rFonts w:ascii="Simplified Arabic" w:hAnsi="Simplified Arabic"/>
          <w:rtl/>
        </w:rPr>
        <w:t xml:space="preserve"> بغداد وسامراء</w:t>
      </w:r>
      <w:r w:rsidR="008F2AF4">
        <w:rPr>
          <w:rFonts w:ascii="Simplified Arabic" w:hAnsi="Simplified Arabic" w:hint="cs"/>
          <w:rtl/>
        </w:rPr>
        <w:t xml:space="preserve"> </w:t>
      </w:r>
      <w:r w:rsidR="003157A9" w:rsidRPr="003157A9">
        <w:rPr>
          <w:rFonts w:ascii="Simplified Arabic" w:hAnsi="Simplified Arabic"/>
          <w:rtl/>
        </w:rPr>
        <w:t xml:space="preserve">، وقام برحلات عديدة إلى ديار الشام وزار دمشق </w:t>
      </w:r>
      <w:r w:rsidR="003157A9" w:rsidRPr="003157A9">
        <w:rPr>
          <w:rFonts w:ascii="Simplified Arabic" w:hAnsi="Simplified Arabic" w:hint="cs"/>
          <w:rtl/>
        </w:rPr>
        <w:t>وأنطاكية</w:t>
      </w:r>
      <w:r w:rsidR="003157A9" w:rsidRPr="003157A9">
        <w:rPr>
          <w:rFonts w:ascii="Simplified Arabic" w:hAnsi="Simplified Arabic"/>
          <w:rtl/>
        </w:rPr>
        <w:t xml:space="preserve"> عاد ليستقر في البصرة مدينته الأولى التي ولد بها، وقد طالت به الحياة، واصي</w:t>
      </w:r>
      <w:r w:rsidR="008F2AF4">
        <w:rPr>
          <w:rFonts w:ascii="Simplified Arabic" w:hAnsi="Simplified Arabic"/>
          <w:rtl/>
        </w:rPr>
        <w:t>ب بالفالج والنقرس، قال المبرد:</w:t>
      </w:r>
      <w:r w:rsidR="00807408">
        <w:rPr>
          <w:rFonts w:ascii="Simplified Arabic" w:hAnsi="Simplified Arabic" w:hint="cs"/>
          <w:rtl/>
        </w:rPr>
        <w:t xml:space="preserve"> " </w:t>
      </w:r>
      <w:r w:rsidR="003157A9" w:rsidRPr="003157A9">
        <w:rPr>
          <w:rFonts w:ascii="Simplified Arabic" w:hAnsi="Simplified Arabic"/>
          <w:rtl/>
        </w:rPr>
        <w:t xml:space="preserve">دخلت على الجاحظ في آخر أيامه وهو عليل، فقلت له: كيف انت؟ فقال: كيف يكون من نصفه مفلوج لو نشر بالمناشير لما </w:t>
      </w:r>
      <w:r w:rsidR="003157A9" w:rsidRPr="003157A9">
        <w:rPr>
          <w:rFonts w:ascii="Simplified Arabic" w:hAnsi="Simplified Arabic" w:hint="cs"/>
          <w:rtl/>
        </w:rPr>
        <w:t>أحس</w:t>
      </w:r>
      <w:r w:rsidR="003157A9" w:rsidRPr="003157A9">
        <w:rPr>
          <w:rFonts w:ascii="Simplified Arabic" w:hAnsi="Simplified Arabic"/>
          <w:rtl/>
        </w:rPr>
        <w:t xml:space="preserve"> به، ونصفه الآخر </w:t>
      </w:r>
      <w:proofErr w:type="spellStart"/>
      <w:r w:rsidR="003157A9" w:rsidRPr="003157A9">
        <w:rPr>
          <w:rFonts w:ascii="Simplified Arabic" w:hAnsi="Simplified Arabic"/>
          <w:rtl/>
        </w:rPr>
        <w:t>منقرس</w:t>
      </w:r>
      <w:proofErr w:type="spellEnd"/>
      <w:r w:rsidR="003157A9" w:rsidRPr="003157A9">
        <w:rPr>
          <w:rFonts w:ascii="Simplified Arabic" w:hAnsi="Simplified Arabic"/>
          <w:rtl/>
        </w:rPr>
        <w:t>، لو</w:t>
      </w:r>
      <w:r w:rsidR="003157A9" w:rsidRPr="003157A9">
        <w:rPr>
          <w:rFonts w:ascii="Simplified Arabic" w:hAnsi="Simplified Arabic" w:hint="cs"/>
          <w:rtl/>
        </w:rPr>
        <w:t xml:space="preserve"> </w:t>
      </w:r>
      <w:r w:rsidR="003157A9" w:rsidRPr="003157A9">
        <w:rPr>
          <w:rFonts w:ascii="Simplified Arabic" w:hAnsi="Simplified Arabic"/>
          <w:rtl/>
        </w:rPr>
        <w:t xml:space="preserve">طار الذباب بقربه </w:t>
      </w:r>
      <w:proofErr w:type="spellStart"/>
      <w:r w:rsidR="003157A9" w:rsidRPr="003157A9">
        <w:rPr>
          <w:rFonts w:ascii="Simplified Arabic" w:hAnsi="Simplified Arabic"/>
          <w:rtl/>
        </w:rPr>
        <w:t>ل</w:t>
      </w:r>
      <w:r w:rsidR="008F2AF4">
        <w:rPr>
          <w:rFonts w:ascii="Simplified Arabic" w:hAnsi="Simplified Arabic" w:hint="cs"/>
          <w:rtl/>
        </w:rPr>
        <w:t>ا</w:t>
      </w:r>
      <w:r w:rsidR="003157A9" w:rsidRPr="003157A9">
        <w:rPr>
          <w:rFonts w:ascii="Simplified Arabic" w:hAnsi="Simplified Arabic"/>
          <w:rtl/>
        </w:rPr>
        <w:t>لمه</w:t>
      </w:r>
      <w:proofErr w:type="spellEnd"/>
      <w:r w:rsidR="003157A9" w:rsidRPr="003157A9">
        <w:rPr>
          <w:rFonts w:ascii="Simplified Arabic" w:hAnsi="Simplified Arabic"/>
          <w:rtl/>
        </w:rPr>
        <w:t>".</w:t>
      </w:r>
    </w:p>
    <w:sectPr w:rsidR="003157A9" w:rsidRPr="003157A9" w:rsidSect="0086798F">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1440" w:left="1440" w:header="170" w:footer="720" w:gutter="0"/>
      <w:cols w:space="720"/>
      <w:bidi/>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79E607" w14:textId="77777777" w:rsidR="001A405B" w:rsidRDefault="001A405B" w:rsidP="00E1552F">
      <w:pPr>
        <w:spacing w:after="0" w:line="240" w:lineRule="auto"/>
      </w:pPr>
      <w:r>
        <w:separator/>
      </w:r>
    </w:p>
  </w:endnote>
  <w:endnote w:type="continuationSeparator" w:id="0">
    <w:p w14:paraId="45E6BB3E" w14:textId="77777777" w:rsidR="001A405B" w:rsidRDefault="001A405B" w:rsidP="00E15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AZ Topaz">
    <w:altName w:val="Arial"/>
    <w:charset w:val="00"/>
    <w:family w:val="auto"/>
    <w:pitch w:val="variable"/>
    <w:sig w:usb0="8000202F" w:usb1="90000008" w:usb2="00000008" w:usb3="00000000" w:csb0="00000041" w:csb1="00000000"/>
  </w:font>
  <w:font w:name="DecoType Naskh Extensions">
    <w:altName w:val="Arial"/>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BD1EB" w14:textId="77777777" w:rsidR="00F87930" w:rsidRDefault="00F8793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implified Arabic" w:hAnsi="Simplified Arabic"/>
        <w:b/>
        <w:bCs/>
      </w:rPr>
      <w:id w:val="997541269"/>
      <w:docPartObj>
        <w:docPartGallery w:val="Page Numbers (Bottom of Page)"/>
        <w:docPartUnique/>
      </w:docPartObj>
    </w:sdtPr>
    <w:sdtEndPr/>
    <w:sdtContent>
      <w:p w14:paraId="77EB97C4" w14:textId="0A88D3D4" w:rsidR="0086798F" w:rsidRPr="0086798F" w:rsidRDefault="0086798F" w:rsidP="0086798F">
        <w:pPr>
          <w:pStyle w:val="a4"/>
          <w:jc w:val="center"/>
          <w:rPr>
            <w:rFonts w:ascii="Simplified Arabic" w:hAnsi="Simplified Arabic"/>
            <w:b/>
            <w:bCs/>
          </w:rPr>
        </w:pPr>
        <w:r>
          <w:rPr>
            <w:rFonts w:ascii="Simplified Arabic" w:hAnsi="Simplified Arabic"/>
            <w:b/>
            <w:bCs/>
            <w:noProof/>
          </w:rPr>
          <w:drawing>
            <wp:anchor distT="0" distB="0" distL="114300" distR="114300" simplePos="0" relativeHeight="251659264" behindDoc="0" locked="0" layoutInCell="1" allowOverlap="1" wp14:anchorId="2CA0089A" wp14:editId="2EC40AB4">
              <wp:simplePos x="0" y="0"/>
              <wp:positionH relativeFrom="margin">
                <wp:posOffset>1047750</wp:posOffset>
              </wp:positionH>
              <wp:positionV relativeFrom="paragraph">
                <wp:posOffset>123351</wp:posOffset>
              </wp:positionV>
              <wp:extent cx="3636697" cy="510777"/>
              <wp:effectExtent l="0" t="0" r="0" b="3810"/>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صورة 4"/>
                      <pic:cNvPicPr/>
                    </pic:nvPicPr>
                    <pic:blipFill rotWithShape="1">
                      <a:blip r:embed="rId1">
                        <a:extLst>
                          <a:ext uri="{28A0092B-C50C-407E-A947-70E740481C1C}">
                            <a14:useLocalDpi xmlns:a14="http://schemas.microsoft.com/office/drawing/2010/main" val="0"/>
                          </a:ext>
                        </a:extLst>
                      </a:blip>
                      <a:srcRect l="4646" t="25164" r="3865" b="60752"/>
                      <a:stretch/>
                    </pic:blipFill>
                    <pic:spPr bwMode="auto">
                      <a:xfrm>
                        <a:off x="0" y="0"/>
                        <a:ext cx="3636697" cy="51077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6798F">
          <w:rPr>
            <w:rFonts w:ascii="Simplified Arabic" w:hAnsi="Simplified Arabic"/>
            <w:b/>
            <w:bCs/>
          </w:rPr>
          <w:fldChar w:fldCharType="begin"/>
        </w:r>
        <w:r w:rsidRPr="0086798F">
          <w:rPr>
            <w:rFonts w:ascii="Simplified Arabic" w:hAnsi="Simplified Arabic"/>
            <w:b/>
            <w:bCs/>
          </w:rPr>
          <w:instrText>PAGE   \* MERGEFORMAT</w:instrText>
        </w:r>
        <w:r w:rsidRPr="0086798F">
          <w:rPr>
            <w:rFonts w:ascii="Simplified Arabic" w:hAnsi="Simplified Arabic"/>
            <w:b/>
            <w:bCs/>
          </w:rPr>
          <w:fldChar w:fldCharType="separate"/>
        </w:r>
        <w:r w:rsidR="00807408" w:rsidRPr="00807408">
          <w:rPr>
            <w:rFonts w:ascii="Simplified Arabic" w:hAnsi="Simplified Arabic"/>
            <w:b/>
            <w:bCs/>
            <w:noProof/>
            <w:lang w:val="ar-SA"/>
          </w:rPr>
          <w:t>5</w:t>
        </w:r>
        <w:r w:rsidRPr="0086798F">
          <w:rPr>
            <w:rFonts w:ascii="Simplified Arabic" w:hAnsi="Simplified Arabic"/>
            <w:b/>
            <w:bCs/>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0EEEA" w14:textId="77777777" w:rsidR="00F87930" w:rsidRDefault="00F8793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F14B2F" w14:textId="77777777" w:rsidR="001A405B" w:rsidRDefault="001A405B" w:rsidP="00E1552F">
      <w:pPr>
        <w:spacing w:after="0" w:line="240" w:lineRule="auto"/>
      </w:pPr>
      <w:r>
        <w:separator/>
      </w:r>
    </w:p>
  </w:footnote>
  <w:footnote w:type="continuationSeparator" w:id="0">
    <w:p w14:paraId="6AB029B7" w14:textId="77777777" w:rsidR="001A405B" w:rsidRDefault="001A405B" w:rsidP="00E155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AD9F0" w14:textId="77777777" w:rsidR="00F87930" w:rsidRDefault="00F8793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2FFCA" w14:textId="746E608D" w:rsidR="00E1552F" w:rsidRPr="0086798F" w:rsidRDefault="00E1552F" w:rsidP="00F87930">
    <w:pPr>
      <w:pStyle w:val="a3"/>
      <w:bidi/>
      <w:rPr>
        <w:rFonts w:cs="DecoType Naskh Extensions"/>
        <w:b/>
        <w:bCs/>
        <w:sz w:val="36"/>
        <w:szCs w:val="36"/>
        <w:rtl/>
        <w:lang w:bidi="ar-IQ"/>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11472" w14:textId="77777777" w:rsidR="00F87930" w:rsidRDefault="00F8793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401C"/>
    <w:multiLevelType w:val="hybridMultilevel"/>
    <w:tmpl w:val="86EEE208"/>
    <w:lvl w:ilvl="0" w:tplc="CDF85734">
      <w:start w:val="1"/>
      <w:numFmt w:val="decimal"/>
      <w:lvlText w:val="%1."/>
      <w:lvlJc w:val="left"/>
      <w:pPr>
        <w:ind w:left="360" w:hanging="360"/>
      </w:pPr>
      <w:rPr>
        <w:rFonts w:hint="default"/>
        <w:b/>
        <w:bCs/>
        <w:color w:val="C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3F02AAE"/>
    <w:multiLevelType w:val="hybridMultilevel"/>
    <w:tmpl w:val="DA0811C6"/>
    <w:lvl w:ilvl="0" w:tplc="18B655F6">
      <w:start w:val="1"/>
      <w:numFmt w:val="decimal"/>
      <w:lvlText w:val="%1."/>
      <w:lvlJc w:val="left"/>
      <w:pPr>
        <w:ind w:left="360" w:hanging="360"/>
      </w:pPr>
      <w:rPr>
        <w:rFonts w:hint="default"/>
        <w:b/>
        <w:bCs/>
        <w:color w:val="C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3196079"/>
    <w:multiLevelType w:val="hybridMultilevel"/>
    <w:tmpl w:val="6776AA1E"/>
    <w:lvl w:ilvl="0" w:tplc="B29824EC">
      <w:start w:val="1"/>
      <w:numFmt w:val="decimal"/>
      <w:lvlText w:val="%1."/>
      <w:lvlJc w:val="left"/>
      <w:pPr>
        <w:ind w:left="360" w:hanging="360"/>
      </w:pPr>
      <w:rPr>
        <w:rFonts w:hint="default"/>
        <w:b/>
        <w:bCs/>
        <w:color w:val="C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78467F1"/>
    <w:multiLevelType w:val="hybridMultilevel"/>
    <w:tmpl w:val="38545EEC"/>
    <w:lvl w:ilvl="0" w:tplc="DED2A526">
      <w:start w:val="1"/>
      <w:numFmt w:val="decimal"/>
      <w:lvlText w:val="%1."/>
      <w:lvlJc w:val="left"/>
      <w:pPr>
        <w:ind w:left="360" w:hanging="360"/>
      </w:pPr>
      <w:rPr>
        <w:b/>
        <w:bCs/>
        <w:color w:val="C45911" w:themeColor="accent2"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077418"/>
    <w:multiLevelType w:val="hybridMultilevel"/>
    <w:tmpl w:val="40FEC136"/>
    <w:lvl w:ilvl="0" w:tplc="EFB0C154">
      <w:start w:val="1"/>
      <w:numFmt w:val="decimal"/>
      <w:lvlText w:val="%1."/>
      <w:lvlJc w:val="left"/>
      <w:pPr>
        <w:ind w:left="360" w:hanging="360"/>
      </w:pPr>
      <w:rPr>
        <w:b/>
        <w:bCs/>
        <w:color w:val="C45911" w:themeColor="accent2"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223FA5"/>
    <w:multiLevelType w:val="hybridMultilevel"/>
    <w:tmpl w:val="397A550A"/>
    <w:lvl w:ilvl="0" w:tplc="D9B23FD4">
      <w:start w:val="1"/>
      <w:numFmt w:val="decimal"/>
      <w:lvlText w:val="%1."/>
      <w:lvlJc w:val="left"/>
      <w:pPr>
        <w:ind w:left="360" w:hanging="360"/>
      </w:pPr>
      <w:rPr>
        <w:b/>
        <w:bCs/>
        <w:color w:val="C45911" w:themeColor="accent2"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261043"/>
    <w:multiLevelType w:val="hybridMultilevel"/>
    <w:tmpl w:val="CFBE3E74"/>
    <w:lvl w:ilvl="0" w:tplc="397E14C6">
      <w:start w:val="1"/>
      <w:numFmt w:val="decimal"/>
      <w:lvlText w:val="%1."/>
      <w:lvlJc w:val="left"/>
      <w:pPr>
        <w:ind w:left="360" w:hanging="360"/>
      </w:pPr>
      <w:rPr>
        <w:b/>
        <w:bCs/>
        <w:color w:val="C45911" w:themeColor="accent2"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9D61DA"/>
    <w:multiLevelType w:val="hybridMultilevel"/>
    <w:tmpl w:val="8A3A40F0"/>
    <w:lvl w:ilvl="0" w:tplc="8B12A16A">
      <w:start w:val="1"/>
      <w:numFmt w:val="decimal"/>
      <w:lvlText w:val="%1."/>
      <w:lvlJc w:val="left"/>
      <w:pPr>
        <w:ind w:left="360" w:hanging="360"/>
      </w:pPr>
      <w:rPr>
        <w:b/>
        <w:bCs/>
        <w:color w:val="C45911" w:themeColor="accent2" w:themeShade="B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6CA7BA4"/>
    <w:multiLevelType w:val="hybridMultilevel"/>
    <w:tmpl w:val="7C24F634"/>
    <w:lvl w:ilvl="0" w:tplc="BC9084E6">
      <w:start w:val="1"/>
      <w:numFmt w:val="decimal"/>
      <w:lvlText w:val="%1."/>
      <w:lvlJc w:val="left"/>
      <w:pPr>
        <w:ind w:left="360" w:hanging="360"/>
      </w:pPr>
      <w:rPr>
        <w:rFonts w:hint="default"/>
        <w:b/>
        <w:bCs/>
        <w:color w:val="C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8"/>
  </w:num>
  <w:num w:numId="5">
    <w:abstractNumId w:val="7"/>
  </w:num>
  <w:num w:numId="6">
    <w:abstractNumId w:val="4"/>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52F"/>
    <w:rsid w:val="000A4C44"/>
    <w:rsid w:val="00104D28"/>
    <w:rsid w:val="0013523D"/>
    <w:rsid w:val="00147881"/>
    <w:rsid w:val="00197FAB"/>
    <w:rsid w:val="001A405B"/>
    <w:rsid w:val="001E7F90"/>
    <w:rsid w:val="00202CB3"/>
    <w:rsid w:val="002B6F1B"/>
    <w:rsid w:val="002C08B7"/>
    <w:rsid w:val="002C3955"/>
    <w:rsid w:val="002C766B"/>
    <w:rsid w:val="003157A9"/>
    <w:rsid w:val="00347C84"/>
    <w:rsid w:val="00385D76"/>
    <w:rsid w:val="003A44A3"/>
    <w:rsid w:val="003A727B"/>
    <w:rsid w:val="003C29AA"/>
    <w:rsid w:val="00482FD5"/>
    <w:rsid w:val="00495211"/>
    <w:rsid w:val="004C2C31"/>
    <w:rsid w:val="00576630"/>
    <w:rsid w:val="005F3D01"/>
    <w:rsid w:val="0061330D"/>
    <w:rsid w:val="00654367"/>
    <w:rsid w:val="006B48F4"/>
    <w:rsid w:val="006F57F1"/>
    <w:rsid w:val="0070678F"/>
    <w:rsid w:val="0073673D"/>
    <w:rsid w:val="00757148"/>
    <w:rsid w:val="00786A16"/>
    <w:rsid w:val="00795080"/>
    <w:rsid w:val="007D177D"/>
    <w:rsid w:val="007F0882"/>
    <w:rsid w:val="007F1547"/>
    <w:rsid w:val="007F44D8"/>
    <w:rsid w:val="00804E45"/>
    <w:rsid w:val="00807408"/>
    <w:rsid w:val="00826070"/>
    <w:rsid w:val="0086798F"/>
    <w:rsid w:val="008933CD"/>
    <w:rsid w:val="008B058F"/>
    <w:rsid w:val="008F2AF4"/>
    <w:rsid w:val="00933D94"/>
    <w:rsid w:val="00952103"/>
    <w:rsid w:val="0095265D"/>
    <w:rsid w:val="00961CF4"/>
    <w:rsid w:val="009835DE"/>
    <w:rsid w:val="009946D1"/>
    <w:rsid w:val="009B2688"/>
    <w:rsid w:val="009D7B55"/>
    <w:rsid w:val="009F5664"/>
    <w:rsid w:val="00A8643D"/>
    <w:rsid w:val="00A9638F"/>
    <w:rsid w:val="00AB4DB4"/>
    <w:rsid w:val="00B705A9"/>
    <w:rsid w:val="00BA3942"/>
    <w:rsid w:val="00BB2D6C"/>
    <w:rsid w:val="00BC4942"/>
    <w:rsid w:val="00BC4C39"/>
    <w:rsid w:val="00C1258B"/>
    <w:rsid w:val="00C43776"/>
    <w:rsid w:val="00C83A25"/>
    <w:rsid w:val="00C9471A"/>
    <w:rsid w:val="00CA3134"/>
    <w:rsid w:val="00CC5F4A"/>
    <w:rsid w:val="00CD45F6"/>
    <w:rsid w:val="00CD7ECB"/>
    <w:rsid w:val="00CE2F29"/>
    <w:rsid w:val="00D2183C"/>
    <w:rsid w:val="00D416A5"/>
    <w:rsid w:val="00D4309A"/>
    <w:rsid w:val="00E1552F"/>
    <w:rsid w:val="00E16EE6"/>
    <w:rsid w:val="00E17C66"/>
    <w:rsid w:val="00EB45A1"/>
    <w:rsid w:val="00F87930"/>
    <w:rsid w:val="00FC4F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A75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Simplified Arabic"/>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552F"/>
    <w:pPr>
      <w:tabs>
        <w:tab w:val="center" w:pos="4680"/>
        <w:tab w:val="right" w:pos="9360"/>
      </w:tabs>
      <w:spacing w:after="0" w:line="240" w:lineRule="auto"/>
    </w:pPr>
  </w:style>
  <w:style w:type="character" w:customStyle="1" w:styleId="Char">
    <w:name w:val="رأس الصفحة Char"/>
    <w:basedOn w:val="a0"/>
    <w:link w:val="a3"/>
    <w:uiPriority w:val="99"/>
    <w:rsid w:val="00E1552F"/>
  </w:style>
  <w:style w:type="paragraph" w:styleId="a4">
    <w:name w:val="footer"/>
    <w:basedOn w:val="a"/>
    <w:link w:val="Char0"/>
    <w:uiPriority w:val="99"/>
    <w:unhideWhenUsed/>
    <w:rsid w:val="00E1552F"/>
    <w:pPr>
      <w:tabs>
        <w:tab w:val="center" w:pos="4680"/>
        <w:tab w:val="right" w:pos="9360"/>
      </w:tabs>
      <w:spacing w:after="0" w:line="240" w:lineRule="auto"/>
    </w:pPr>
  </w:style>
  <w:style w:type="character" w:customStyle="1" w:styleId="Char0">
    <w:name w:val="تذييل الصفحة Char"/>
    <w:basedOn w:val="a0"/>
    <w:link w:val="a4"/>
    <w:uiPriority w:val="99"/>
    <w:rsid w:val="00E1552F"/>
  </w:style>
  <w:style w:type="table" w:styleId="a5">
    <w:name w:val="Table Grid"/>
    <w:basedOn w:val="a1"/>
    <w:uiPriority w:val="39"/>
    <w:rsid w:val="001352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C5F4A"/>
    <w:pPr>
      <w:ind w:left="720"/>
      <w:contextualSpacing/>
    </w:pPr>
  </w:style>
  <w:style w:type="paragraph" w:styleId="a7">
    <w:name w:val="Normal (Web)"/>
    <w:basedOn w:val="a"/>
    <w:uiPriority w:val="99"/>
    <w:unhideWhenUsed/>
    <w:rsid w:val="00933D94"/>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Simplified Arabic"/>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552F"/>
    <w:pPr>
      <w:tabs>
        <w:tab w:val="center" w:pos="4680"/>
        <w:tab w:val="right" w:pos="9360"/>
      </w:tabs>
      <w:spacing w:after="0" w:line="240" w:lineRule="auto"/>
    </w:pPr>
  </w:style>
  <w:style w:type="character" w:customStyle="1" w:styleId="Char">
    <w:name w:val="رأس الصفحة Char"/>
    <w:basedOn w:val="a0"/>
    <w:link w:val="a3"/>
    <w:uiPriority w:val="99"/>
    <w:rsid w:val="00E1552F"/>
  </w:style>
  <w:style w:type="paragraph" w:styleId="a4">
    <w:name w:val="footer"/>
    <w:basedOn w:val="a"/>
    <w:link w:val="Char0"/>
    <w:uiPriority w:val="99"/>
    <w:unhideWhenUsed/>
    <w:rsid w:val="00E1552F"/>
    <w:pPr>
      <w:tabs>
        <w:tab w:val="center" w:pos="4680"/>
        <w:tab w:val="right" w:pos="9360"/>
      </w:tabs>
      <w:spacing w:after="0" w:line="240" w:lineRule="auto"/>
    </w:pPr>
  </w:style>
  <w:style w:type="character" w:customStyle="1" w:styleId="Char0">
    <w:name w:val="تذييل الصفحة Char"/>
    <w:basedOn w:val="a0"/>
    <w:link w:val="a4"/>
    <w:uiPriority w:val="99"/>
    <w:rsid w:val="00E1552F"/>
  </w:style>
  <w:style w:type="table" w:styleId="a5">
    <w:name w:val="Table Grid"/>
    <w:basedOn w:val="a1"/>
    <w:uiPriority w:val="39"/>
    <w:rsid w:val="001352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C5F4A"/>
    <w:pPr>
      <w:ind w:left="720"/>
      <w:contextualSpacing/>
    </w:pPr>
  </w:style>
  <w:style w:type="paragraph" w:styleId="a7">
    <w:name w:val="Normal (Web)"/>
    <w:basedOn w:val="a"/>
    <w:uiPriority w:val="99"/>
    <w:unhideWhenUsed/>
    <w:rsid w:val="00933D94"/>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094596">
      <w:bodyDiv w:val="1"/>
      <w:marLeft w:val="0"/>
      <w:marRight w:val="0"/>
      <w:marTop w:val="0"/>
      <w:marBottom w:val="0"/>
      <w:divBdr>
        <w:top w:val="none" w:sz="0" w:space="0" w:color="auto"/>
        <w:left w:val="none" w:sz="0" w:space="0" w:color="auto"/>
        <w:bottom w:val="none" w:sz="0" w:space="0" w:color="auto"/>
        <w:right w:val="none" w:sz="0" w:space="0" w:color="auto"/>
      </w:divBdr>
    </w:div>
    <w:div w:id="1413578259">
      <w:bodyDiv w:val="1"/>
      <w:marLeft w:val="0"/>
      <w:marRight w:val="0"/>
      <w:marTop w:val="0"/>
      <w:marBottom w:val="0"/>
      <w:divBdr>
        <w:top w:val="none" w:sz="0" w:space="0" w:color="auto"/>
        <w:left w:val="none" w:sz="0" w:space="0" w:color="auto"/>
        <w:bottom w:val="none" w:sz="0" w:space="0" w:color="auto"/>
        <w:right w:val="none" w:sz="0" w:space="0" w:color="auto"/>
      </w:divBdr>
    </w:div>
    <w:div w:id="1717779163">
      <w:bodyDiv w:val="1"/>
      <w:marLeft w:val="0"/>
      <w:marRight w:val="0"/>
      <w:marTop w:val="0"/>
      <w:marBottom w:val="0"/>
      <w:divBdr>
        <w:top w:val="none" w:sz="0" w:space="0" w:color="auto"/>
        <w:left w:val="none" w:sz="0" w:space="0" w:color="auto"/>
        <w:bottom w:val="none" w:sz="0" w:space="0" w:color="auto"/>
        <w:right w:val="none" w:sz="0" w:space="0" w:color="auto"/>
      </w:divBdr>
    </w:div>
    <w:div w:id="203018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Pages>
  <Words>626</Words>
  <Characters>3572</Characters>
  <Application>Microsoft Office Word</Application>
  <DocSecurity>0</DocSecurity>
  <Lines>29</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SAIF Al-Najjar</dc:creator>
  <cp:keywords/>
  <dc:description/>
  <cp:lastModifiedBy>Maher</cp:lastModifiedBy>
  <cp:revision>18</cp:revision>
  <dcterms:created xsi:type="dcterms:W3CDTF">2021-05-20T11:26:00Z</dcterms:created>
  <dcterms:modified xsi:type="dcterms:W3CDTF">2021-05-23T16:29:00Z</dcterms:modified>
</cp:coreProperties>
</file>