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90"/>
        <w:gridCol w:w="270"/>
        <w:gridCol w:w="450"/>
        <w:gridCol w:w="1260"/>
        <w:gridCol w:w="2250"/>
        <w:gridCol w:w="1170"/>
        <w:gridCol w:w="8931"/>
      </w:tblGrid>
      <w:tr w:rsidR="00F47A28" w:rsidRPr="00F47A28" w:rsidTr="00E45E32">
        <w:tc>
          <w:tcPr>
            <w:tcW w:w="8484" w:type="dxa"/>
            <w:gridSpan w:val="8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4F6933" w:rsidP="00A328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Name (</w:t>
            </w:r>
            <w:r w:rsidR="00A32894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r w:rsidR="00AF7843">
              <w:rPr>
                <w:rFonts w:ascii="Simplified Arabic" w:hAnsi="Simplified Arabic" w:cs="Simplified Arabic"/>
                <w:b/>
                <w:bCs/>
                <w:sz w:val="40"/>
                <w:szCs w:val="40"/>
              </w:rPr>
              <w:t xml:space="preserve">Ali </w:t>
            </w:r>
            <w:proofErr w:type="spellStart"/>
            <w:r w:rsidR="00AF7843">
              <w:rPr>
                <w:rFonts w:ascii="Simplified Arabic" w:hAnsi="Simplified Arabic" w:cs="Simplified Arabic"/>
                <w:b/>
                <w:bCs/>
                <w:sz w:val="40"/>
                <w:szCs w:val="40"/>
              </w:rPr>
              <w:t>Najm</w:t>
            </w:r>
            <w:proofErr w:type="spellEnd"/>
            <w:r w:rsidR="00AF7843">
              <w:rPr>
                <w:rFonts w:ascii="Simplified Arabic" w:hAnsi="Simplified Arabic" w:cs="Simplified Arabic"/>
                <w:b/>
                <w:bCs/>
                <w:sz w:val="40"/>
                <w:szCs w:val="40"/>
              </w:rPr>
              <w:t xml:space="preserve"> Abdullah</w:t>
            </w:r>
            <w:r w:rsidR="00A32894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 </w:t>
            </w:r>
            <w:r w:rsidR="00B225E3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Department, College 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8931" w:type="dxa"/>
            <w:tcBorders>
              <w:bottom w:val="thinThickSmallGap" w:sz="24" w:space="0" w:color="auto"/>
            </w:tcBorders>
            <w:vAlign w:val="center"/>
          </w:tcPr>
          <w:p w:rsidR="00F47A28" w:rsidRDefault="00851785" w:rsidP="00AA103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صورة شخصية</w:t>
            </w:r>
          </w:p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(امسح الكتابة في هذا المربع</w:t>
            </w:r>
          </w:p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ثم ضع الصورة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F47A28" w:rsidRPr="00F47A28" w:rsidTr="00E45E32">
        <w:tc>
          <w:tcPr>
            <w:tcW w:w="17415" w:type="dxa"/>
            <w:gridSpan w:val="9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E45E32">
        <w:tc>
          <w:tcPr>
            <w:tcW w:w="17415" w:type="dxa"/>
            <w:gridSpan w:val="9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E45E32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14331" w:type="dxa"/>
            <w:gridSpan w:val="6"/>
          </w:tcPr>
          <w:p w:rsidR="00F47A28" w:rsidRPr="00AA103A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Ali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Najm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Abdullah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Fathi</w:t>
            </w:r>
            <w:proofErr w:type="spellEnd"/>
          </w:p>
        </w:tc>
      </w:tr>
      <w:tr w:rsidR="00F47A28" w:rsidRPr="00F47A28" w:rsidTr="00E45E32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14331" w:type="dxa"/>
            <w:gridSpan w:val="6"/>
          </w:tcPr>
          <w:p w:rsidR="00F47A28" w:rsidRP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1/3/1983</w:t>
            </w:r>
          </w:p>
        </w:tc>
      </w:tr>
      <w:tr w:rsidR="00F47A28" w:rsidRPr="00F47A28" w:rsidTr="00E45E32">
        <w:tc>
          <w:tcPr>
            <w:tcW w:w="3084" w:type="dxa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14331" w:type="dxa"/>
            <w:gridSpan w:val="6"/>
          </w:tcPr>
          <w:p w:rsid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Nevenh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/ Mosul</w:t>
            </w:r>
          </w:p>
        </w:tc>
      </w:tr>
      <w:tr w:rsidR="004F25EF" w:rsidRPr="00F47A28" w:rsidTr="00E45E32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14331" w:type="dxa"/>
            <w:gridSpan w:val="6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Male</w:t>
            </w:r>
          </w:p>
        </w:tc>
      </w:tr>
      <w:tr w:rsidR="004F25EF" w:rsidRPr="00F47A28" w:rsidTr="00E45E32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14331" w:type="dxa"/>
            <w:gridSpan w:val="6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E45E32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14331" w:type="dxa"/>
            <w:gridSpan w:val="6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Single</w:t>
            </w:r>
          </w:p>
        </w:tc>
      </w:tr>
      <w:tr w:rsidR="004F25EF" w:rsidRPr="00F47A28" w:rsidTr="00E45E32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14331" w:type="dxa"/>
            <w:gridSpan w:val="6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</w:t>
            </w:r>
          </w:p>
        </w:tc>
      </w:tr>
      <w:tr w:rsidR="004F25EF" w:rsidRPr="00F47A28" w:rsidTr="00E45E32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14331" w:type="dxa"/>
            <w:gridSpan w:val="6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07703335071</w:t>
            </w:r>
          </w:p>
        </w:tc>
      </w:tr>
      <w:tr w:rsidR="004F25EF" w:rsidRPr="004F25EF" w:rsidTr="00E45E32">
        <w:tc>
          <w:tcPr>
            <w:tcW w:w="17415" w:type="dxa"/>
            <w:gridSpan w:val="9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E45E32">
        <w:tc>
          <w:tcPr>
            <w:tcW w:w="17415" w:type="dxa"/>
            <w:gridSpan w:val="9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E45E32">
        <w:tc>
          <w:tcPr>
            <w:tcW w:w="3354" w:type="dxa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14061" w:type="dxa"/>
            <w:gridSpan w:val="5"/>
          </w:tcPr>
          <w:p w:rsidR="004F25EF" w:rsidRP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</w:tr>
      <w:tr w:rsidR="004F25EF" w:rsidRPr="00F47A28" w:rsidTr="00E45E32">
        <w:tc>
          <w:tcPr>
            <w:tcW w:w="3354" w:type="dxa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14061" w:type="dxa"/>
            <w:gridSpan w:val="5"/>
          </w:tcPr>
          <w:p w:rsidR="004F25EF" w:rsidRP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 of French language</w:t>
            </w:r>
          </w:p>
        </w:tc>
      </w:tr>
      <w:tr w:rsidR="008F3866" w:rsidRPr="00F47A28" w:rsidTr="00E45E32">
        <w:tc>
          <w:tcPr>
            <w:tcW w:w="3354" w:type="dxa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14061" w:type="dxa"/>
            <w:gridSpan w:val="5"/>
          </w:tcPr>
          <w:p w:rsidR="008F3866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8F3866" w:rsidRPr="00F47A28" w:rsidTr="00E45E32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14061" w:type="dxa"/>
            <w:gridSpan w:val="5"/>
          </w:tcPr>
          <w:p w:rsidR="008F3866" w:rsidRDefault="00A30E5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</w:t>
            </w:r>
            <w:r w:rsidR="00AF784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inguistic</w:t>
            </w:r>
          </w:p>
        </w:tc>
      </w:tr>
      <w:tr w:rsidR="004F25EF" w:rsidRPr="00F47A28" w:rsidTr="00E45E32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14061" w:type="dxa"/>
            <w:gridSpan w:val="5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ali.n@uomosoul.edu.iq</w:t>
            </w:r>
          </w:p>
        </w:tc>
      </w:tr>
      <w:tr w:rsidR="004F25EF" w:rsidRPr="00F47A28" w:rsidTr="00E45E32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14061" w:type="dxa"/>
            <w:gridSpan w:val="5"/>
          </w:tcPr>
          <w:p w:rsid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C2F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https://www.researchgate.net/profile/Ali-Alghannami</w:t>
            </w:r>
          </w:p>
        </w:tc>
      </w:tr>
      <w:tr w:rsidR="008F3866" w:rsidRPr="00F47A28" w:rsidTr="00E45E32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14061" w:type="dxa"/>
            <w:gridSpan w:val="5"/>
          </w:tcPr>
          <w:p w:rsidR="008F3866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C2F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https://scholar.google.com/citations?user=FIhlxbAAAAAJ&amp;hl=en</w:t>
            </w:r>
          </w:p>
        </w:tc>
      </w:tr>
      <w:tr w:rsidR="008F3866" w:rsidRPr="00F47A28" w:rsidTr="00E45E32">
        <w:tc>
          <w:tcPr>
            <w:tcW w:w="3354" w:type="dxa"/>
            <w:gridSpan w:val="4"/>
          </w:tcPr>
          <w:p w:rsidR="008F3866" w:rsidRDefault="008F38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14061" w:type="dxa"/>
            <w:gridSpan w:val="5"/>
          </w:tcPr>
          <w:p w:rsidR="008F3866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C2F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https://orcid.org/my-orcid?orcid=0000-0001-9989-3803</w:t>
            </w:r>
          </w:p>
        </w:tc>
      </w:tr>
      <w:tr w:rsidR="004F25EF" w:rsidRPr="004F25EF" w:rsidTr="00E45E32">
        <w:tc>
          <w:tcPr>
            <w:tcW w:w="17415" w:type="dxa"/>
            <w:gridSpan w:val="9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E45E32">
        <w:tc>
          <w:tcPr>
            <w:tcW w:w="17415" w:type="dxa"/>
            <w:gridSpan w:val="9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851785" w:rsidRPr="00F47A28" w:rsidTr="00E45E32">
        <w:tc>
          <w:tcPr>
            <w:tcW w:w="2364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AF784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Specialty</w:t>
            </w:r>
          </w:p>
        </w:tc>
        <w:tc>
          <w:tcPr>
            <w:tcW w:w="10101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E45E32">
        <w:tc>
          <w:tcPr>
            <w:tcW w:w="2364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01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E45E32">
        <w:tc>
          <w:tcPr>
            <w:tcW w:w="2364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483C7F" w:rsidRPr="00F47A28" w:rsidRDefault="00AF784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2012</w:t>
            </w:r>
          </w:p>
        </w:tc>
        <w:tc>
          <w:tcPr>
            <w:tcW w:w="3510" w:type="dxa"/>
            <w:gridSpan w:val="2"/>
          </w:tcPr>
          <w:p w:rsidR="00483C7F" w:rsidRPr="00F47A28" w:rsidRDefault="00A30E5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</w:t>
            </w:r>
            <w:r w:rsidR="00AF784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inguistic</w:t>
            </w:r>
          </w:p>
        </w:tc>
        <w:tc>
          <w:tcPr>
            <w:tcW w:w="10101" w:type="dxa"/>
            <w:gridSpan w:val="2"/>
          </w:tcPr>
          <w:p w:rsidR="00483C7F" w:rsidRDefault="00AF7843" w:rsidP="00AA103A">
            <w:r>
              <w:t>University of Mosul</w:t>
            </w:r>
          </w:p>
        </w:tc>
      </w:tr>
      <w:tr w:rsidR="00483C7F" w:rsidRPr="00F47A28" w:rsidTr="00E45E32">
        <w:tc>
          <w:tcPr>
            <w:tcW w:w="2364" w:type="dxa"/>
          </w:tcPr>
          <w:p w:rsidR="00483C7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483C7F" w:rsidRPr="00F47A28" w:rsidRDefault="00AF784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2000</w:t>
            </w:r>
          </w:p>
        </w:tc>
        <w:tc>
          <w:tcPr>
            <w:tcW w:w="3510" w:type="dxa"/>
            <w:gridSpan w:val="2"/>
          </w:tcPr>
          <w:p w:rsidR="00483C7F" w:rsidRPr="00F47A28" w:rsidRDefault="00AF7843" w:rsidP="00A9246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10101" w:type="dxa"/>
            <w:gridSpan w:val="2"/>
          </w:tcPr>
          <w:p w:rsidR="00483C7F" w:rsidRDefault="00AF7843" w:rsidP="00AA103A">
            <w:r>
              <w:t>University of Mosul</w:t>
            </w:r>
          </w:p>
        </w:tc>
      </w:tr>
      <w:tr w:rsidR="007E614C" w:rsidRPr="004F25EF" w:rsidTr="00E45E32">
        <w:tc>
          <w:tcPr>
            <w:tcW w:w="17415" w:type="dxa"/>
            <w:gridSpan w:val="9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E45E32">
        <w:tc>
          <w:tcPr>
            <w:tcW w:w="17415" w:type="dxa"/>
            <w:gridSpan w:val="9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E45E32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4C315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E45E32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14421" w:type="dxa"/>
            <w:gridSpan w:val="7"/>
          </w:tcPr>
          <w:p w:rsidR="00A92466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E45E32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14421" w:type="dxa"/>
            <w:gridSpan w:val="7"/>
          </w:tcPr>
          <w:p w:rsidR="00A92466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F47A28" w:rsidTr="00E45E32">
        <w:tc>
          <w:tcPr>
            <w:tcW w:w="2994" w:type="dxa"/>
            <w:gridSpan w:val="2"/>
          </w:tcPr>
          <w:p w:rsidR="00A92466" w:rsidRPr="00F47A28" w:rsidRDefault="00A92466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F47A28" w:rsidRDefault="00A92466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451611" w:rsidRDefault="00A92466" w:rsidP="00A328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2994" w:type="dxa"/>
            <w:gridSpan w:val="2"/>
          </w:tcPr>
          <w:p w:rsidR="00A92466" w:rsidRPr="00F47A28" w:rsidRDefault="00AF7843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Reporter of French language</w:t>
            </w:r>
          </w:p>
        </w:tc>
        <w:tc>
          <w:tcPr>
            <w:tcW w:w="2070" w:type="dxa"/>
            <w:gridSpan w:val="4"/>
          </w:tcPr>
          <w:p w:rsidR="00A92466" w:rsidRP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2017-2021</w:t>
            </w:r>
          </w:p>
        </w:tc>
        <w:tc>
          <w:tcPr>
            <w:tcW w:w="12351" w:type="dxa"/>
            <w:gridSpan w:val="3"/>
          </w:tcPr>
          <w:p w:rsidR="00A92466" w:rsidRPr="00D97FCF" w:rsidRDefault="00A92466" w:rsidP="00D97FC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E45E32">
        <w:tc>
          <w:tcPr>
            <w:tcW w:w="17415" w:type="dxa"/>
            <w:gridSpan w:val="9"/>
          </w:tcPr>
          <w:p w:rsidR="00A92466" w:rsidRPr="007E614C" w:rsidRDefault="000F33D9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F33D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Teaching subjects in the first, second, third and fourth stages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E45E32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14421" w:type="dxa"/>
            <w:gridSpan w:val="7"/>
          </w:tcPr>
          <w:p w:rsidR="00A92466" w:rsidRP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</w:t>
            </w:r>
          </w:p>
        </w:tc>
      </w:tr>
      <w:tr w:rsidR="00A92466" w:rsidRPr="00F47A28" w:rsidTr="00E45E32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21" w:type="dxa"/>
            <w:gridSpan w:val="7"/>
          </w:tcPr>
          <w:p w:rsidR="00A92466" w:rsidRPr="00F47A28" w:rsidRDefault="00AF784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F47A28" w:rsidTr="00E45E32">
        <w:tc>
          <w:tcPr>
            <w:tcW w:w="17415" w:type="dxa"/>
            <w:gridSpan w:val="9"/>
          </w:tcPr>
          <w:p w:rsidR="00A92466" w:rsidRPr="007E614C" w:rsidRDefault="00A92466" w:rsidP="00A3289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Default="000F33D9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0F33D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The role of short film to develop oral assimilation in the French class as a foreign language. Status of third-stage students/French Language Section</w:t>
            </w:r>
          </w:p>
          <w:p w:rsidR="000F33D9" w:rsidRDefault="000F33D9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0F33D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 xml:space="preserve">Audio-visual </w:t>
            </w:r>
            <w:proofErr w:type="spellStart"/>
            <w:r w:rsidRPr="000F33D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programmes</w:t>
            </w:r>
            <w:proofErr w:type="spellEnd"/>
            <w:r w:rsidRPr="000F33D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 xml:space="preserve"> as a strategy for developing the editorial skills of French as a foreign language.</w:t>
            </w:r>
          </w:p>
          <w:p w:rsidR="000F33D9" w:rsidRPr="004F25EF" w:rsidRDefault="000F33D9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0F33D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Use the song in the service of oral assimilation in the French class as a foreign language, the case of second-stage students.</w:t>
            </w: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E45E32">
        <w:tc>
          <w:tcPr>
            <w:tcW w:w="17415" w:type="dxa"/>
            <w:gridSpan w:val="9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F7843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No</w:t>
            </w: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47A28" w:rsidTr="00E45E32">
        <w:tc>
          <w:tcPr>
            <w:tcW w:w="17415" w:type="dxa"/>
            <w:gridSpan w:val="9"/>
          </w:tcPr>
          <w:p w:rsidR="00A92466" w:rsidRPr="000F33D9" w:rsidRDefault="000F33D9" w:rsidP="000F33D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0F33D9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10th Faculty of Arts Conference (East-West Bilateral and its Impact on Cultural Communication)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E45E32">
        <w:tc>
          <w:tcPr>
            <w:tcW w:w="17415" w:type="dxa"/>
            <w:gridSpan w:val="9"/>
          </w:tcPr>
          <w:p w:rsidR="00A92466" w:rsidRPr="00E45E32" w:rsidRDefault="000F33D9" w:rsidP="00A30E5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0F33D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Two-year member of the Festival of the International Day of </w:t>
            </w:r>
            <w:r w:rsidR="00A30E5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the </w:t>
            </w:r>
            <w:r w:rsidR="00A30E55" w:rsidRPr="000F33D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Francophone</w:t>
            </w:r>
          </w:p>
        </w:tc>
      </w:tr>
      <w:tr w:rsidR="00A92466" w:rsidRPr="004F25EF" w:rsidTr="00E45E32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E45E32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E45E32">
        <w:tc>
          <w:tcPr>
            <w:tcW w:w="17415" w:type="dxa"/>
            <w:gridSpan w:val="9"/>
          </w:tcPr>
          <w:p w:rsidR="00A92466" w:rsidRPr="0046100A" w:rsidRDefault="000F33D9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</w:t>
            </w: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0F33D9"/>
    <w:rsid w:val="0010258A"/>
    <w:rsid w:val="00106420"/>
    <w:rsid w:val="002276F7"/>
    <w:rsid w:val="00293C6A"/>
    <w:rsid w:val="00304943"/>
    <w:rsid w:val="003E20DA"/>
    <w:rsid w:val="004241FA"/>
    <w:rsid w:val="004321B6"/>
    <w:rsid w:val="00451611"/>
    <w:rsid w:val="0046100A"/>
    <w:rsid w:val="00483C7F"/>
    <w:rsid w:val="004F25EF"/>
    <w:rsid w:val="004F6933"/>
    <w:rsid w:val="00537385"/>
    <w:rsid w:val="005A0EFA"/>
    <w:rsid w:val="007B4AF1"/>
    <w:rsid w:val="007C09B4"/>
    <w:rsid w:val="007E614C"/>
    <w:rsid w:val="00815DFF"/>
    <w:rsid w:val="00840E40"/>
    <w:rsid w:val="00851785"/>
    <w:rsid w:val="008F3866"/>
    <w:rsid w:val="00A30E55"/>
    <w:rsid w:val="00A32894"/>
    <w:rsid w:val="00A776D8"/>
    <w:rsid w:val="00A92466"/>
    <w:rsid w:val="00AA103A"/>
    <w:rsid w:val="00AF7843"/>
    <w:rsid w:val="00B225E3"/>
    <w:rsid w:val="00CF52DD"/>
    <w:rsid w:val="00D91366"/>
    <w:rsid w:val="00D97FCF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hp</cp:lastModifiedBy>
  <cp:revision>3</cp:revision>
  <dcterms:created xsi:type="dcterms:W3CDTF">2023-07-02T10:43:00Z</dcterms:created>
  <dcterms:modified xsi:type="dcterms:W3CDTF">2023-07-02T12:48:00Z</dcterms:modified>
</cp:coreProperties>
</file>