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998"/>
        <w:gridCol w:w="540"/>
        <w:gridCol w:w="180"/>
        <w:gridCol w:w="90"/>
        <w:gridCol w:w="180"/>
        <w:gridCol w:w="450"/>
        <w:gridCol w:w="3510"/>
        <w:gridCol w:w="1170"/>
        <w:gridCol w:w="2898"/>
      </w:tblGrid>
      <w:tr w:rsidR="00F47A28" w:rsidRPr="00F47A28" w14:paraId="2853D27D" w14:textId="77777777" w:rsidTr="00B225E3">
        <w:tc>
          <w:tcPr>
            <w:tcW w:w="8118" w:type="dxa"/>
            <w:gridSpan w:val="8"/>
            <w:tcBorders>
              <w:bottom w:val="thinThickSmallGap" w:sz="24" w:space="0" w:color="auto"/>
            </w:tcBorders>
          </w:tcPr>
          <w:p w14:paraId="7DDF9D2B" w14:textId="77777777" w:rsidR="00F47A28" w:rsidRDefault="00B225E3" w:rsidP="00B225E3">
            <w:pPr>
              <w:jc w:val="center"/>
              <w:rPr>
                <w:rFonts w:ascii="Simplified Arabic" w:hAnsi="Simplified Arabic" w:cs="Simplified Arabic"/>
                <w:b/>
                <w:bCs/>
                <w:sz w:val="32"/>
                <w:szCs w:val="32"/>
                <w:lang w:bidi="ar-IQ"/>
              </w:rPr>
            </w:pPr>
            <w:r>
              <w:rPr>
                <w:rFonts w:ascii="Simplified Arabic" w:hAnsi="Simplified Arabic" w:cs="Simplified Arabic"/>
                <w:b/>
                <w:bCs/>
                <w:sz w:val="32"/>
                <w:szCs w:val="32"/>
                <w:lang w:bidi="ar-IQ"/>
              </w:rPr>
              <w:t xml:space="preserve">Curriculum Vitae </w:t>
            </w:r>
          </w:p>
          <w:p w14:paraId="069D83D2" w14:textId="77777777" w:rsidR="00F47A28" w:rsidRPr="007E614C" w:rsidRDefault="00F47A28" w:rsidP="00B225E3">
            <w:pPr>
              <w:jc w:val="center"/>
              <w:rPr>
                <w:rFonts w:ascii="Simplified Arabic" w:hAnsi="Simplified Arabic" w:cs="Simplified Arabic"/>
                <w:b/>
                <w:bCs/>
                <w:sz w:val="24"/>
                <w:szCs w:val="24"/>
                <w:rtl/>
                <w:lang w:bidi="ar-IQ"/>
              </w:rPr>
            </w:pPr>
          </w:p>
          <w:p w14:paraId="63D6B2E1" w14:textId="19D14287" w:rsidR="00842253" w:rsidRDefault="00924DBA" w:rsidP="00842253">
            <w:pPr>
              <w:rPr>
                <w:rFonts w:ascii="Simplified Arabic" w:hAnsi="Simplified Arabic" w:cs="Simplified Arabic"/>
                <w:b/>
                <w:bCs/>
                <w:sz w:val="40"/>
                <w:szCs w:val="40"/>
                <w:rtl/>
                <w:lang w:bidi="ar-IQ"/>
              </w:rPr>
            </w:pPr>
            <w:r>
              <w:rPr>
                <w:rFonts w:ascii="Simplified Arabic" w:hAnsi="Simplified Arabic" w:cs="Simplified Arabic"/>
                <w:b/>
                <w:bCs/>
                <w:sz w:val="40"/>
                <w:szCs w:val="40"/>
                <w:lang w:bidi="ar-IQ"/>
              </w:rPr>
              <w:t xml:space="preserve">Name: </w:t>
            </w:r>
            <w:r w:rsidR="004729CF" w:rsidRPr="004729CF">
              <w:rPr>
                <w:rFonts w:ascii="Simplified Arabic" w:hAnsi="Simplified Arabic" w:cs="Simplified Arabic"/>
                <w:b/>
                <w:bCs/>
                <w:sz w:val="40"/>
                <w:szCs w:val="40"/>
                <w:lang w:bidi="ar-IQ"/>
              </w:rPr>
              <w:t>Ahmed Amin</w:t>
            </w:r>
            <w:r w:rsidR="001765B5">
              <w:rPr>
                <w:rFonts w:ascii="Simplified Arabic" w:hAnsi="Simplified Arabic" w:cs="Simplified Arabic"/>
                <w:b/>
                <w:bCs/>
                <w:sz w:val="40"/>
                <w:szCs w:val="40"/>
                <w:lang w:bidi="ar-IQ"/>
              </w:rPr>
              <w:t xml:space="preserve"> </w:t>
            </w:r>
            <w:proofErr w:type="spellStart"/>
            <w:proofErr w:type="gramStart"/>
            <w:r w:rsidR="001765B5">
              <w:rPr>
                <w:rFonts w:ascii="Simplified Arabic" w:hAnsi="Simplified Arabic" w:cs="Simplified Arabic"/>
                <w:b/>
                <w:bCs/>
                <w:sz w:val="40"/>
                <w:szCs w:val="40"/>
                <w:lang w:bidi="ar-IQ"/>
              </w:rPr>
              <w:t>Tawfeeq</w:t>
            </w:r>
            <w:proofErr w:type="spellEnd"/>
            <w:r w:rsidR="001765B5">
              <w:rPr>
                <w:rFonts w:ascii="Simplified Arabic" w:hAnsi="Simplified Arabic" w:cs="Simplified Arabic"/>
                <w:b/>
                <w:bCs/>
                <w:sz w:val="40"/>
                <w:szCs w:val="40"/>
                <w:lang w:bidi="ar-IQ"/>
              </w:rPr>
              <w:t xml:space="preserve"> </w:t>
            </w:r>
            <w:r w:rsidR="004729CF">
              <w:t xml:space="preserve"> </w:t>
            </w:r>
            <w:r w:rsidR="004729CF" w:rsidRPr="004729CF">
              <w:rPr>
                <w:rFonts w:ascii="Simplified Arabic" w:hAnsi="Simplified Arabic" w:cs="Simplified Arabic"/>
                <w:b/>
                <w:bCs/>
                <w:sz w:val="40"/>
                <w:szCs w:val="40"/>
                <w:lang w:bidi="ar-IQ"/>
              </w:rPr>
              <w:t>Al</w:t>
            </w:r>
            <w:proofErr w:type="gramEnd"/>
            <w:r w:rsidR="004729CF" w:rsidRPr="004729CF">
              <w:rPr>
                <w:rFonts w:ascii="Simplified Arabic" w:hAnsi="Simplified Arabic" w:cs="Simplified Arabic"/>
                <w:b/>
                <w:bCs/>
                <w:sz w:val="40"/>
                <w:szCs w:val="40"/>
                <w:lang w:bidi="ar-IQ"/>
              </w:rPr>
              <w:t>-</w:t>
            </w:r>
            <w:proofErr w:type="spellStart"/>
            <w:r w:rsidR="004729CF" w:rsidRPr="004729CF">
              <w:rPr>
                <w:rFonts w:ascii="Simplified Arabic" w:hAnsi="Simplified Arabic" w:cs="Simplified Arabic"/>
                <w:b/>
                <w:bCs/>
                <w:sz w:val="40"/>
                <w:szCs w:val="40"/>
                <w:lang w:bidi="ar-IQ"/>
              </w:rPr>
              <w:t>Obaidi</w:t>
            </w:r>
            <w:proofErr w:type="spellEnd"/>
          </w:p>
          <w:p w14:paraId="3E99464B" w14:textId="77777777" w:rsidR="00F47A28" w:rsidRDefault="00DD16CC" w:rsidP="00151E23">
            <w:pPr>
              <w:rPr>
                <w:rFonts w:ascii="Simplified Arabic" w:hAnsi="Simplified Arabic" w:cs="Simplified Arabic"/>
                <w:b/>
                <w:bCs/>
                <w:sz w:val="28"/>
                <w:szCs w:val="28"/>
                <w:rtl/>
                <w:lang w:bidi="ar-IQ"/>
              </w:rPr>
            </w:pPr>
            <w:r w:rsidRPr="00DD16CC">
              <w:rPr>
                <w:rFonts w:ascii="Simplified Arabic" w:hAnsi="Simplified Arabic" w:cs="Simplified Arabic"/>
                <w:b/>
                <w:bCs/>
                <w:sz w:val="28"/>
                <w:szCs w:val="28"/>
                <w:lang w:bidi="ar-IQ"/>
              </w:rPr>
              <w:t xml:space="preserve">M.A/ </w:t>
            </w:r>
            <w:r w:rsidR="00151E23">
              <w:rPr>
                <w:rFonts w:ascii="Simplified Arabic" w:hAnsi="Simplified Arabic" w:cs="Simplified Arabic"/>
                <w:b/>
                <w:bCs/>
                <w:sz w:val="28"/>
                <w:szCs w:val="28"/>
                <w:lang w:bidi="ar-IQ"/>
              </w:rPr>
              <w:t>French Language and Literature</w:t>
            </w:r>
          </w:p>
          <w:p w14:paraId="192A7BF2" w14:textId="77777777" w:rsidR="00851785" w:rsidRPr="00F47A28" w:rsidRDefault="00053E3D" w:rsidP="00DD16CC">
            <w:pPr>
              <w:rPr>
                <w:rFonts w:ascii="Simplified Arabic" w:hAnsi="Simplified Arabic" w:cs="Simplified Arabic"/>
                <w:b/>
                <w:bCs/>
                <w:sz w:val="28"/>
                <w:szCs w:val="28"/>
                <w:rtl/>
                <w:lang w:bidi="ar-IQ"/>
              </w:rPr>
            </w:pPr>
            <w:r w:rsidRPr="00053E3D">
              <w:rPr>
                <w:rFonts w:ascii="Simplified Arabic" w:hAnsi="Simplified Arabic" w:cs="Simplified Arabic"/>
                <w:b/>
                <w:bCs/>
                <w:sz w:val="28"/>
                <w:szCs w:val="28"/>
                <w:lang w:bidi="ar-IQ"/>
              </w:rPr>
              <w:t xml:space="preserve">Department of French Language, </w:t>
            </w:r>
            <w:r w:rsidR="00B225E3" w:rsidRPr="00053E3D">
              <w:rPr>
                <w:rFonts w:ascii="Simplified Arabic" w:hAnsi="Simplified Arabic" w:cs="Simplified Arabic"/>
                <w:b/>
                <w:bCs/>
                <w:sz w:val="28"/>
                <w:szCs w:val="28"/>
                <w:lang w:bidi="ar-IQ"/>
              </w:rPr>
              <w:t>College of</w:t>
            </w:r>
            <w:r w:rsidR="00CF52DD" w:rsidRPr="00053E3D">
              <w:rPr>
                <w:rFonts w:ascii="Simplified Arabic" w:hAnsi="Simplified Arabic" w:cs="Simplified Arabic"/>
                <w:b/>
                <w:bCs/>
                <w:sz w:val="28"/>
                <w:szCs w:val="28"/>
                <w:lang w:bidi="ar-IQ"/>
              </w:rPr>
              <w:t xml:space="preserve"> </w:t>
            </w:r>
            <w:r w:rsidR="00DD16CC" w:rsidRPr="00053E3D">
              <w:rPr>
                <w:rFonts w:ascii="Simplified Arabic" w:hAnsi="Simplified Arabic" w:cs="Simplified Arabic"/>
                <w:b/>
                <w:bCs/>
                <w:sz w:val="28"/>
                <w:szCs w:val="28"/>
                <w:lang w:bidi="ar-IQ"/>
              </w:rPr>
              <w:t xml:space="preserve">Arts, </w:t>
            </w:r>
            <w:r w:rsidR="00B225E3" w:rsidRPr="00053E3D">
              <w:rPr>
                <w:rFonts w:ascii="Simplified Arabic" w:hAnsi="Simplified Arabic" w:cs="Simplified Arabic"/>
                <w:b/>
                <w:bCs/>
                <w:sz w:val="28"/>
                <w:szCs w:val="28"/>
                <w:lang w:bidi="ar-IQ"/>
              </w:rPr>
              <w:t>University of Mosul, Mosul, IRAQ</w:t>
            </w:r>
          </w:p>
        </w:tc>
        <w:tc>
          <w:tcPr>
            <w:tcW w:w="2898" w:type="dxa"/>
            <w:tcBorders>
              <w:bottom w:val="thinThickSmallGap" w:sz="24" w:space="0" w:color="auto"/>
            </w:tcBorders>
            <w:vAlign w:val="center"/>
          </w:tcPr>
          <w:p w14:paraId="0DE1BE72" w14:textId="4A9E6D5E" w:rsidR="00851785" w:rsidRPr="00F47A28" w:rsidRDefault="0062674B" w:rsidP="00FB647D">
            <w:pPr>
              <w:rPr>
                <w:rFonts w:ascii="Simplified Arabic" w:hAnsi="Simplified Arabic" w:cs="Simplified Arabic"/>
                <w:sz w:val="24"/>
                <w:szCs w:val="24"/>
                <w:rtl/>
                <w:lang w:bidi="ar-IQ"/>
              </w:rPr>
            </w:pPr>
            <w:r>
              <w:rPr>
                <w:rFonts w:ascii="Simplified Arabic" w:hAnsi="Simplified Arabic" w:cs="Simplified Arabic"/>
                <w:noProof/>
                <w:sz w:val="24"/>
                <w:szCs w:val="24"/>
              </w:rPr>
              <w:t xml:space="preserve">             </w:t>
            </w:r>
            <w:r w:rsidR="004075E4">
              <w:rPr>
                <w:noProof/>
              </w:rPr>
              <w:drawing>
                <wp:inline distT="0" distB="0" distL="0" distR="0" wp14:anchorId="3571E816" wp14:editId="11998C0C">
                  <wp:extent cx="1703070" cy="2270760"/>
                  <wp:effectExtent l="0" t="0" r="0" b="0"/>
                  <wp:docPr id="201844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3070" cy="2270760"/>
                          </a:xfrm>
                          <a:prstGeom prst="rect">
                            <a:avLst/>
                          </a:prstGeom>
                          <a:noFill/>
                          <a:ln>
                            <a:noFill/>
                          </a:ln>
                        </pic:spPr>
                      </pic:pic>
                    </a:graphicData>
                  </a:graphic>
                </wp:inline>
              </w:drawing>
            </w:r>
          </w:p>
        </w:tc>
      </w:tr>
      <w:tr w:rsidR="00F47A28" w:rsidRPr="00F47A28" w14:paraId="5CB02CA4" w14:textId="77777777" w:rsidTr="00B225E3">
        <w:tc>
          <w:tcPr>
            <w:tcW w:w="11016" w:type="dxa"/>
            <w:gridSpan w:val="9"/>
            <w:tcBorders>
              <w:top w:val="thinThickSmallGap" w:sz="24" w:space="0" w:color="auto"/>
            </w:tcBorders>
          </w:tcPr>
          <w:p w14:paraId="32BECC4B" w14:textId="77777777" w:rsidR="00F47A28" w:rsidRPr="004F25EF" w:rsidRDefault="00F47A28" w:rsidP="002E5E1F">
            <w:pPr>
              <w:spacing w:line="360" w:lineRule="auto"/>
              <w:rPr>
                <w:rFonts w:ascii="Simplified Arabic" w:hAnsi="Simplified Arabic" w:cs="Simplified Arabic"/>
                <w:sz w:val="20"/>
                <w:szCs w:val="20"/>
                <w:rtl/>
                <w:lang w:bidi="ar-IQ"/>
              </w:rPr>
            </w:pPr>
          </w:p>
        </w:tc>
      </w:tr>
      <w:tr w:rsidR="00F47A28" w:rsidRPr="00F47A28" w14:paraId="31A6548D" w14:textId="77777777" w:rsidTr="00B225E3">
        <w:tc>
          <w:tcPr>
            <w:tcW w:w="11016" w:type="dxa"/>
            <w:gridSpan w:val="9"/>
            <w:shd w:val="clear" w:color="auto" w:fill="D9F1FF"/>
          </w:tcPr>
          <w:p w14:paraId="6DAD6FC9" w14:textId="77777777" w:rsidR="00F47A28" w:rsidRPr="00F47A28" w:rsidRDefault="00B225E3"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Personal Information</w:t>
            </w:r>
          </w:p>
        </w:tc>
      </w:tr>
      <w:tr w:rsidR="00DD16CC" w:rsidRPr="00F47A28" w14:paraId="7CDF584E" w14:textId="77777777" w:rsidTr="00B225E3">
        <w:tc>
          <w:tcPr>
            <w:tcW w:w="2718" w:type="dxa"/>
            <w:gridSpan w:val="3"/>
          </w:tcPr>
          <w:p w14:paraId="550679AA" w14:textId="77777777" w:rsidR="00DD16CC" w:rsidRPr="00F47A28"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Name</w:t>
            </w:r>
          </w:p>
        </w:tc>
        <w:tc>
          <w:tcPr>
            <w:tcW w:w="8298" w:type="dxa"/>
            <w:gridSpan w:val="6"/>
          </w:tcPr>
          <w:p w14:paraId="747663CB" w14:textId="51D09B15" w:rsidR="00DD16CC" w:rsidRPr="003B0DD5" w:rsidRDefault="00151E23" w:rsidP="002E5E1F">
            <w:pPr>
              <w:spacing w:line="360" w:lineRule="auto"/>
              <w:ind w:left="100"/>
              <w:rPr>
                <w:bCs/>
                <w:sz w:val="28"/>
                <w:szCs w:val="28"/>
              </w:rPr>
            </w:pPr>
            <w:r w:rsidRPr="003B0DD5">
              <w:rPr>
                <w:rFonts w:ascii="Times New Roman" w:eastAsia="Times New Roman" w:hAnsi="Times New Roman" w:cs="Times New Roman"/>
                <w:bCs/>
                <w:sz w:val="28"/>
                <w:szCs w:val="28"/>
              </w:rPr>
              <w:t xml:space="preserve">Ahmed Amin </w:t>
            </w:r>
            <w:proofErr w:type="spellStart"/>
            <w:r w:rsidRPr="003B0DD5">
              <w:rPr>
                <w:rFonts w:ascii="Times New Roman" w:eastAsia="Times New Roman" w:hAnsi="Times New Roman" w:cs="Times New Roman"/>
                <w:bCs/>
                <w:sz w:val="28"/>
                <w:szCs w:val="28"/>
              </w:rPr>
              <w:t>Tawf</w:t>
            </w:r>
            <w:r w:rsidR="001765B5" w:rsidRPr="003B0DD5">
              <w:rPr>
                <w:rFonts w:ascii="Times New Roman" w:eastAsia="Times New Roman" w:hAnsi="Times New Roman" w:cs="Times New Roman"/>
                <w:bCs/>
                <w:sz w:val="28"/>
                <w:szCs w:val="28"/>
              </w:rPr>
              <w:t>ee</w:t>
            </w:r>
            <w:r w:rsidRPr="003B0DD5">
              <w:rPr>
                <w:rFonts w:ascii="Times New Roman" w:eastAsia="Times New Roman" w:hAnsi="Times New Roman" w:cs="Times New Roman"/>
                <w:bCs/>
                <w:sz w:val="28"/>
                <w:szCs w:val="28"/>
              </w:rPr>
              <w:t>q</w:t>
            </w:r>
            <w:proofErr w:type="spellEnd"/>
            <w:r w:rsidRPr="003B0DD5">
              <w:rPr>
                <w:rFonts w:ascii="Times New Roman" w:eastAsia="Times New Roman" w:hAnsi="Times New Roman" w:cs="Times New Roman"/>
                <w:bCs/>
                <w:sz w:val="28"/>
                <w:szCs w:val="28"/>
              </w:rPr>
              <w:t xml:space="preserve"> Abdullah (Amin Agha) Al-</w:t>
            </w:r>
            <w:proofErr w:type="spellStart"/>
            <w:r w:rsidRPr="003B0DD5">
              <w:rPr>
                <w:rFonts w:ascii="Times New Roman" w:eastAsia="Times New Roman" w:hAnsi="Times New Roman" w:cs="Times New Roman"/>
                <w:bCs/>
                <w:sz w:val="28"/>
                <w:szCs w:val="28"/>
              </w:rPr>
              <w:t>Obaidi</w:t>
            </w:r>
            <w:proofErr w:type="spellEnd"/>
          </w:p>
        </w:tc>
      </w:tr>
      <w:tr w:rsidR="00DD16CC" w:rsidRPr="00F47A28" w14:paraId="5815CF50" w14:textId="77777777" w:rsidTr="00B225E3">
        <w:tc>
          <w:tcPr>
            <w:tcW w:w="2718" w:type="dxa"/>
            <w:gridSpan w:val="3"/>
          </w:tcPr>
          <w:p w14:paraId="1F4BA864" w14:textId="77777777" w:rsidR="00DD16CC" w:rsidRPr="00F47A28"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Dare of Birth</w:t>
            </w:r>
          </w:p>
        </w:tc>
        <w:tc>
          <w:tcPr>
            <w:tcW w:w="8298" w:type="dxa"/>
            <w:gridSpan w:val="6"/>
          </w:tcPr>
          <w:p w14:paraId="3487C824" w14:textId="77777777" w:rsidR="00DD16CC" w:rsidRPr="003B0DD5" w:rsidRDefault="00151E23" w:rsidP="002E5E1F">
            <w:pPr>
              <w:spacing w:line="360" w:lineRule="auto"/>
              <w:ind w:left="100"/>
              <w:rPr>
                <w:bCs/>
                <w:sz w:val="28"/>
                <w:szCs w:val="28"/>
              </w:rPr>
            </w:pPr>
            <w:r w:rsidRPr="003B0DD5">
              <w:rPr>
                <w:rFonts w:ascii="Times New Roman" w:eastAsia="Times New Roman" w:hAnsi="Times New Roman" w:cs="Times New Roman"/>
                <w:bCs/>
                <w:spacing w:val="1"/>
                <w:sz w:val="28"/>
                <w:szCs w:val="28"/>
              </w:rPr>
              <w:t>3rd November 1976</w:t>
            </w:r>
          </w:p>
        </w:tc>
      </w:tr>
      <w:tr w:rsidR="00DD16CC" w:rsidRPr="00F47A28" w14:paraId="73CCA651" w14:textId="77777777" w:rsidTr="00B225E3">
        <w:tc>
          <w:tcPr>
            <w:tcW w:w="2718" w:type="dxa"/>
            <w:gridSpan w:val="3"/>
          </w:tcPr>
          <w:p w14:paraId="57BF1FC8"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Place of Birth</w:t>
            </w:r>
          </w:p>
        </w:tc>
        <w:tc>
          <w:tcPr>
            <w:tcW w:w="8298" w:type="dxa"/>
            <w:gridSpan w:val="6"/>
          </w:tcPr>
          <w:p w14:paraId="5A330ED3" w14:textId="77777777" w:rsidR="00DD16CC" w:rsidRPr="003B0DD5" w:rsidRDefault="00151E23" w:rsidP="002E5E1F">
            <w:pPr>
              <w:spacing w:line="360" w:lineRule="auto"/>
              <w:ind w:left="100"/>
              <w:rPr>
                <w:bCs/>
                <w:sz w:val="28"/>
                <w:szCs w:val="28"/>
              </w:rPr>
            </w:pPr>
            <w:r w:rsidRPr="003B0DD5">
              <w:rPr>
                <w:rFonts w:ascii="Times New Roman" w:eastAsia="Times New Roman" w:hAnsi="Times New Roman" w:cs="Times New Roman"/>
                <w:bCs/>
                <w:sz w:val="28"/>
                <w:szCs w:val="28"/>
              </w:rPr>
              <w:t>Mosul</w:t>
            </w:r>
            <w:r w:rsidR="00DD16CC" w:rsidRPr="003B0DD5">
              <w:rPr>
                <w:rFonts w:ascii="Times New Roman" w:eastAsia="Times New Roman" w:hAnsi="Times New Roman" w:cs="Times New Roman"/>
                <w:bCs/>
                <w:sz w:val="28"/>
                <w:szCs w:val="28"/>
              </w:rPr>
              <w:t>,</w:t>
            </w:r>
            <w:r w:rsidR="00DD16CC" w:rsidRPr="003B0DD5">
              <w:rPr>
                <w:rFonts w:ascii="Times New Roman" w:eastAsia="Times New Roman" w:hAnsi="Times New Roman" w:cs="Times New Roman"/>
                <w:bCs/>
                <w:spacing w:val="-3"/>
                <w:sz w:val="28"/>
                <w:szCs w:val="28"/>
              </w:rPr>
              <w:t xml:space="preserve"> </w:t>
            </w:r>
            <w:r w:rsidR="00DD16CC" w:rsidRPr="003B0DD5">
              <w:rPr>
                <w:rFonts w:ascii="Times New Roman" w:eastAsia="Times New Roman" w:hAnsi="Times New Roman" w:cs="Times New Roman"/>
                <w:bCs/>
                <w:spacing w:val="1"/>
                <w:sz w:val="28"/>
                <w:szCs w:val="28"/>
              </w:rPr>
              <w:t>I</w:t>
            </w:r>
            <w:r w:rsidR="00DD16CC" w:rsidRPr="003B0DD5">
              <w:rPr>
                <w:rFonts w:ascii="Times New Roman" w:eastAsia="Times New Roman" w:hAnsi="Times New Roman" w:cs="Times New Roman"/>
                <w:bCs/>
                <w:spacing w:val="-1"/>
                <w:sz w:val="28"/>
                <w:szCs w:val="28"/>
              </w:rPr>
              <w:t>R</w:t>
            </w:r>
            <w:r w:rsidR="00DD16CC" w:rsidRPr="003B0DD5">
              <w:rPr>
                <w:rFonts w:ascii="Times New Roman" w:eastAsia="Times New Roman" w:hAnsi="Times New Roman" w:cs="Times New Roman"/>
                <w:bCs/>
                <w:sz w:val="28"/>
                <w:szCs w:val="28"/>
              </w:rPr>
              <w:t>Q</w:t>
            </w:r>
          </w:p>
        </w:tc>
      </w:tr>
      <w:tr w:rsidR="00DD16CC" w:rsidRPr="00F47A28" w14:paraId="5B24148A" w14:textId="77777777" w:rsidTr="00B225E3">
        <w:tc>
          <w:tcPr>
            <w:tcW w:w="2718" w:type="dxa"/>
            <w:gridSpan w:val="3"/>
          </w:tcPr>
          <w:p w14:paraId="0D156053"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Gender</w:t>
            </w:r>
          </w:p>
        </w:tc>
        <w:tc>
          <w:tcPr>
            <w:tcW w:w="8298" w:type="dxa"/>
            <w:gridSpan w:val="6"/>
          </w:tcPr>
          <w:p w14:paraId="081CFD0A" w14:textId="42E1A0B9" w:rsidR="00DD16CC" w:rsidRPr="003B0DD5" w:rsidRDefault="00877789" w:rsidP="002E5E1F">
            <w:pPr>
              <w:spacing w:line="360" w:lineRule="auto"/>
              <w:rPr>
                <w:bCs/>
                <w:sz w:val="28"/>
                <w:szCs w:val="28"/>
              </w:rPr>
            </w:pPr>
            <w:r w:rsidRPr="003B0DD5">
              <w:rPr>
                <w:rFonts w:ascii="Times New Roman" w:eastAsia="Times New Roman" w:hAnsi="Times New Roman" w:cs="Times New Roman"/>
                <w:bCs/>
                <w:spacing w:val="-1"/>
                <w:sz w:val="28"/>
                <w:szCs w:val="28"/>
              </w:rPr>
              <w:t>M</w:t>
            </w:r>
            <w:r w:rsidR="00DD16CC" w:rsidRPr="003B0DD5">
              <w:rPr>
                <w:rFonts w:ascii="Times New Roman" w:eastAsia="Times New Roman" w:hAnsi="Times New Roman" w:cs="Times New Roman"/>
                <w:bCs/>
                <w:spacing w:val="1"/>
                <w:sz w:val="28"/>
                <w:szCs w:val="28"/>
              </w:rPr>
              <w:t>al</w:t>
            </w:r>
            <w:r w:rsidR="00DD16CC" w:rsidRPr="003B0DD5">
              <w:rPr>
                <w:rFonts w:ascii="Times New Roman" w:eastAsia="Times New Roman" w:hAnsi="Times New Roman" w:cs="Times New Roman"/>
                <w:bCs/>
                <w:sz w:val="28"/>
                <w:szCs w:val="28"/>
              </w:rPr>
              <w:t>e</w:t>
            </w:r>
          </w:p>
        </w:tc>
      </w:tr>
      <w:tr w:rsidR="00DD16CC" w:rsidRPr="00F47A28" w14:paraId="01D003AC" w14:textId="77777777" w:rsidTr="00B225E3">
        <w:tc>
          <w:tcPr>
            <w:tcW w:w="2718" w:type="dxa"/>
            <w:gridSpan w:val="3"/>
          </w:tcPr>
          <w:p w14:paraId="1234DCE9"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Nationality</w:t>
            </w:r>
          </w:p>
        </w:tc>
        <w:tc>
          <w:tcPr>
            <w:tcW w:w="8298" w:type="dxa"/>
            <w:gridSpan w:val="6"/>
          </w:tcPr>
          <w:p w14:paraId="110B83E8" w14:textId="77777777" w:rsidR="00DD16CC" w:rsidRPr="003B0DD5" w:rsidRDefault="00DD16CC" w:rsidP="002E5E1F">
            <w:pPr>
              <w:spacing w:line="360" w:lineRule="auto"/>
              <w:ind w:left="100"/>
              <w:rPr>
                <w:bCs/>
                <w:sz w:val="28"/>
                <w:szCs w:val="28"/>
              </w:rPr>
            </w:pPr>
            <w:r w:rsidRPr="003B0DD5">
              <w:rPr>
                <w:rFonts w:ascii="Times New Roman" w:eastAsia="Times New Roman" w:hAnsi="Times New Roman" w:cs="Times New Roman"/>
                <w:bCs/>
                <w:spacing w:val="1"/>
                <w:sz w:val="28"/>
                <w:szCs w:val="28"/>
              </w:rPr>
              <w:t>I</w:t>
            </w:r>
            <w:r w:rsidRPr="003B0DD5">
              <w:rPr>
                <w:rFonts w:ascii="Times New Roman" w:eastAsia="Times New Roman" w:hAnsi="Times New Roman" w:cs="Times New Roman"/>
                <w:bCs/>
                <w:sz w:val="28"/>
                <w:szCs w:val="28"/>
              </w:rPr>
              <w:t>r</w:t>
            </w:r>
            <w:r w:rsidRPr="003B0DD5">
              <w:rPr>
                <w:rFonts w:ascii="Times New Roman" w:eastAsia="Times New Roman" w:hAnsi="Times New Roman" w:cs="Times New Roman"/>
                <w:bCs/>
                <w:spacing w:val="-1"/>
                <w:sz w:val="28"/>
                <w:szCs w:val="28"/>
              </w:rPr>
              <w:t>a</w:t>
            </w:r>
            <w:r w:rsidRPr="003B0DD5">
              <w:rPr>
                <w:rFonts w:ascii="Times New Roman" w:eastAsia="Times New Roman" w:hAnsi="Times New Roman" w:cs="Times New Roman"/>
                <w:bCs/>
                <w:sz w:val="28"/>
                <w:szCs w:val="28"/>
              </w:rPr>
              <w:t>qi</w:t>
            </w:r>
          </w:p>
        </w:tc>
      </w:tr>
      <w:tr w:rsidR="00DD16CC" w:rsidRPr="00F47A28" w14:paraId="448CCE62" w14:textId="77777777" w:rsidTr="00B225E3">
        <w:tc>
          <w:tcPr>
            <w:tcW w:w="2718" w:type="dxa"/>
            <w:gridSpan w:val="3"/>
          </w:tcPr>
          <w:p w14:paraId="24298D4A"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Marital Status</w:t>
            </w:r>
          </w:p>
        </w:tc>
        <w:tc>
          <w:tcPr>
            <w:tcW w:w="8298" w:type="dxa"/>
            <w:gridSpan w:val="6"/>
          </w:tcPr>
          <w:p w14:paraId="691E2560" w14:textId="77777777" w:rsidR="00DD16CC" w:rsidRPr="003B0DD5" w:rsidRDefault="00151E23" w:rsidP="002E5E1F">
            <w:pPr>
              <w:spacing w:line="360" w:lineRule="auto"/>
              <w:ind w:left="100"/>
              <w:rPr>
                <w:bCs/>
                <w:sz w:val="28"/>
                <w:szCs w:val="28"/>
              </w:rPr>
            </w:pPr>
            <w:r w:rsidRPr="003B0DD5">
              <w:rPr>
                <w:rFonts w:ascii="Times New Roman" w:eastAsia="Times New Roman" w:hAnsi="Times New Roman" w:cs="Times New Roman"/>
                <w:bCs/>
                <w:sz w:val="28"/>
                <w:szCs w:val="28"/>
              </w:rPr>
              <w:t>Married</w:t>
            </w:r>
          </w:p>
        </w:tc>
      </w:tr>
      <w:tr w:rsidR="00DD16CC" w:rsidRPr="00F47A28" w14:paraId="74713094" w14:textId="77777777" w:rsidTr="00B225E3">
        <w:tc>
          <w:tcPr>
            <w:tcW w:w="2718" w:type="dxa"/>
            <w:gridSpan w:val="3"/>
          </w:tcPr>
          <w:p w14:paraId="68D65EC4"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No. of Children</w:t>
            </w:r>
          </w:p>
        </w:tc>
        <w:tc>
          <w:tcPr>
            <w:tcW w:w="8298" w:type="dxa"/>
            <w:gridSpan w:val="6"/>
          </w:tcPr>
          <w:p w14:paraId="02FE64E4" w14:textId="77777777" w:rsidR="00DD16CC" w:rsidRPr="003B0DD5" w:rsidRDefault="00151E23" w:rsidP="002E5E1F">
            <w:pPr>
              <w:spacing w:line="360" w:lineRule="auto"/>
              <w:ind w:left="100"/>
              <w:rPr>
                <w:bCs/>
                <w:sz w:val="28"/>
                <w:szCs w:val="28"/>
              </w:rPr>
            </w:pPr>
            <w:r w:rsidRPr="003B0DD5">
              <w:rPr>
                <w:rFonts w:ascii="Times New Roman" w:eastAsia="Times New Roman" w:hAnsi="Times New Roman" w:cs="Times New Roman"/>
                <w:bCs/>
                <w:spacing w:val="-1"/>
                <w:sz w:val="28"/>
                <w:szCs w:val="28"/>
              </w:rPr>
              <w:t>Four</w:t>
            </w:r>
          </w:p>
        </w:tc>
      </w:tr>
      <w:tr w:rsidR="00DD16CC" w:rsidRPr="00F47A28" w14:paraId="61916AC1" w14:textId="77777777" w:rsidTr="00B225E3">
        <w:tc>
          <w:tcPr>
            <w:tcW w:w="2718" w:type="dxa"/>
            <w:gridSpan w:val="3"/>
          </w:tcPr>
          <w:p w14:paraId="35618EFC"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Cell phone No.</w:t>
            </w:r>
          </w:p>
        </w:tc>
        <w:tc>
          <w:tcPr>
            <w:tcW w:w="8298" w:type="dxa"/>
            <w:gridSpan w:val="6"/>
          </w:tcPr>
          <w:p w14:paraId="7AB735A1" w14:textId="77777777" w:rsidR="00DD16CC" w:rsidRPr="003B0DD5" w:rsidRDefault="00151E23" w:rsidP="002E5E1F">
            <w:pPr>
              <w:spacing w:line="360" w:lineRule="auto"/>
              <w:ind w:left="100"/>
              <w:rPr>
                <w:bCs/>
                <w:sz w:val="28"/>
                <w:szCs w:val="28"/>
              </w:rPr>
            </w:pPr>
            <w:r w:rsidRPr="003B0DD5">
              <w:rPr>
                <w:rFonts w:ascii="Times New Roman" w:eastAsia="Times New Roman" w:hAnsi="Times New Roman" w:cs="Times New Roman"/>
                <w:bCs/>
                <w:spacing w:val="1"/>
                <w:sz w:val="28"/>
                <w:szCs w:val="28"/>
              </w:rPr>
              <w:t>07703008682 / 07740853781</w:t>
            </w:r>
          </w:p>
        </w:tc>
      </w:tr>
      <w:tr w:rsidR="004F25EF" w:rsidRPr="004F25EF" w14:paraId="3D70FA9E" w14:textId="77777777" w:rsidTr="00B225E3">
        <w:tc>
          <w:tcPr>
            <w:tcW w:w="11016" w:type="dxa"/>
            <w:gridSpan w:val="9"/>
            <w:shd w:val="clear" w:color="auto" w:fill="auto"/>
          </w:tcPr>
          <w:p w14:paraId="22B96554" w14:textId="77777777" w:rsidR="004F25EF" w:rsidRPr="004F25EF" w:rsidRDefault="004F25EF" w:rsidP="002E5E1F">
            <w:pPr>
              <w:spacing w:line="360" w:lineRule="auto"/>
              <w:rPr>
                <w:rFonts w:ascii="Simplified Arabic" w:hAnsi="Simplified Arabic" w:cs="Simplified Arabic"/>
                <w:b/>
                <w:bCs/>
                <w:sz w:val="20"/>
                <w:szCs w:val="20"/>
                <w:rtl/>
                <w:lang w:bidi="ar-IQ"/>
              </w:rPr>
            </w:pPr>
          </w:p>
        </w:tc>
      </w:tr>
      <w:tr w:rsidR="004F25EF" w:rsidRPr="00F47A28" w14:paraId="0EF912DB" w14:textId="77777777" w:rsidTr="00B225E3">
        <w:tc>
          <w:tcPr>
            <w:tcW w:w="11016" w:type="dxa"/>
            <w:gridSpan w:val="9"/>
            <w:shd w:val="clear" w:color="auto" w:fill="D9F1FF"/>
          </w:tcPr>
          <w:p w14:paraId="324B5498" w14:textId="77777777" w:rsidR="004F25EF" w:rsidRPr="00F47A28" w:rsidRDefault="00B225E3"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Academic Information</w:t>
            </w:r>
          </w:p>
        </w:tc>
      </w:tr>
      <w:tr w:rsidR="00DD16CC" w:rsidRPr="00F47A28" w14:paraId="63EB8B9E" w14:textId="77777777" w:rsidTr="00B225E3">
        <w:tc>
          <w:tcPr>
            <w:tcW w:w="2988" w:type="dxa"/>
            <w:gridSpan w:val="5"/>
          </w:tcPr>
          <w:p w14:paraId="0455018D" w14:textId="77777777" w:rsidR="00DD16CC" w:rsidRPr="00F47A28"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Scientific Title</w:t>
            </w:r>
          </w:p>
        </w:tc>
        <w:tc>
          <w:tcPr>
            <w:tcW w:w="8028" w:type="dxa"/>
            <w:gridSpan w:val="4"/>
          </w:tcPr>
          <w:p w14:paraId="4C293538" w14:textId="586A2643" w:rsidR="00DD16CC" w:rsidRPr="003B0DD5" w:rsidRDefault="00CF1FF8" w:rsidP="002E5E1F">
            <w:pPr>
              <w:spacing w:line="360" w:lineRule="auto"/>
              <w:ind w:left="102"/>
              <w:rPr>
                <w:rFonts w:asciiTheme="majorBidi" w:hAnsiTheme="majorBidi" w:cstheme="majorBidi"/>
                <w:bCs/>
                <w:sz w:val="28"/>
                <w:szCs w:val="28"/>
              </w:rPr>
            </w:pPr>
            <w:r>
              <w:rPr>
                <w:rFonts w:asciiTheme="majorBidi" w:eastAsia="Times New Roman" w:hAnsiTheme="majorBidi" w:cstheme="majorBidi"/>
                <w:bCs/>
                <w:sz w:val="28"/>
                <w:szCs w:val="28"/>
              </w:rPr>
              <w:t>Assistant Prof</w:t>
            </w:r>
          </w:p>
        </w:tc>
      </w:tr>
      <w:tr w:rsidR="00DD16CC" w:rsidRPr="00F47A28" w14:paraId="705C712D" w14:textId="77777777" w:rsidTr="00B225E3">
        <w:tc>
          <w:tcPr>
            <w:tcW w:w="2988" w:type="dxa"/>
            <w:gridSpan w:val="5"/>
          </w:tcPr>
          <w:p w14:paraId="5E582A47" w14:textId="77777777" w:rsidR="00DD16CC" w:rsidRPr="00F47A28"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Scientific Dept.</w:t>
            </w:r>
          </w:p>
        </w:tc>
        <w:tc>
          <w:tcPr>
            <w:tcW w:w="8028" w:type="dxa"/>
            <w:gridSpan w:val="4"/>
          </w:tcPr>
          <w:p w14:paraId="775AC5A0" w14:textId="77777777" w:rsidR="00DD16CC" w:rsidRPr="003B0DD5" w:rsidRDefault="00151E23" w:rsidP="002E5E1F">
            <w:pPr>
              <w:spacing w:line="360" w:lineRule="auto"/>
              <w:ind w:left="102"/>
              <w:rPr>
                <w:rFonts w:asciiTheme="majorBidi" w:hAnsiTheme="majorBidi" w:cstheme="majorBidi"/>
                <w:bCs/>
                <w:sz w:val="28"/>
                <w:szCs w:val="28"/>
              </w:rPr>
            </w:pPr>
            <w:r w:rsidRPr="003B0DD5">
              <w:rPr>
                <w:rFonts w:asciiTheme="majorBidi" w:eastAsia="Times New Roman" w:hAnsiTheme="majorBidi" w:cstheme="majorBidi"/>
                <w:bCs/>
                <w:sz w:val="28"/>
                <w:szCs w:val="28"/>
              </w:rPr>
              <w:t>French</w:t>
            </w:r>
          </w:p>
        </w:tc>
      </w:tr>
      <w:tr w:rsidR="00DD16CC" w:rsidRPr="00F47A28" w14:paraId="7897F120" w14:textId="77777777" w:rsidTr="00B225E3">
        <w:tc>
          <w:tcPr>
            <w:tcW w:w="2988" w:type="dxa"/>
            <w:gridSpan w:val="5"/>
          </w:tcPr>
          <w:p w14:paraId="256EB479"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lastRenderedPageBreak/>
              <w:t xml:space="preserve">General specialty </w:t>
            </w:r>
          </w:p>
        </w:tc>
        <w:tc>
          <w:tcPr>
            <w:tcW w:w="8028" w:type="dxa"/>
            <w:gridSpan w:val="4"/>
          </w:tcPr>
          <w:p w14:paraId="230E59CE" w14:textId="77777777" w:rsidR="00DD16CC" w:rsidRPr="003B0DD5" w:rsidRDefault="00151E23" w:rsidP="002E5E1F">
            <w:pPr>
              <w:spacing w:line="360" w:lineRule="auto"/>
              <w:ind w:left="102"/>
              <w:rPr>
                <w:rFonts w:asciiTheme="majorBidi" w:hAnsiTheme="majorBidi" w:cstheme="majorBidi"/>
                <w:bCs/>
                <w:sz w:val="28"/>
                <w:szCs w:val="28"/>
              </w:rPr>
            </w:pPr>
            <w:r w:rsidRPr="003B0DD5">
              <w:rPr>
                <w:rFonts w:asciiTheme="majorBidi" w:eastAsia="Times New Roman" w:hAnsiTheme="majorBidi" w:cstheme="majorBidi"/>
                <w:bCs/>
                <w:spacing w:val="-1"/>
                <w:sz w:val="28"/>
                <w:szCs w:val="28"/>
              </w:rPr>
              <w:t>French Language and Literature</w:t>
            </w:r>
          </w:p>
        </w:tc>
      </w:tr>
      <w:tr w:rsidR="00DD16CC" w:rsidRPr="00F47A28" w14:paraId="74DB2AAB" w14:textId="77777777" w:rsidTr="00B225E3">
        <w:tc>
          <w:tcPr>
            <w:tcW w:w="2988" w:type="dxa"/>
            <w:gridSpan w:val="5"/>
          </w:tcPr>
          <w:p w14:paraId="780A48CA"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Specific specialty</w:t>
            </w:r>
          </w:p>
        </w:tc>
        <w:tc>
          <w:tcPr>
            <w:tcW w:w="8028" w:type="dxa"/>
            <w:gridSpan w:val="4"/>
          </w:tcPr>
          <w:p w14:paraId="3D976A70" w14:textId="77777777" w:rsidR="00DD16CC" w:rsidRPr="003B0DD5" w:rsidRDefault="00151E23" w:rsidP="002E5E1F">
            <w:pPr>
              <w:spacing w:line="360" w:lineRule="auto"/>
              <w:ind w:left="102"/>
              <w:rPr>
                <w:rFonts w:asciiTheme="majorBidi" w:hAnsiTheme="majorBidi" w:cstheme="majorBidi"/>
                <w:bCs/>
                <w:sz w:val="28"/>
                <w:szCs w:val="28"/>
              </w:rPr>
            </w:pPr>
            <w:r w:rsidRPr="003B0DD5">
              <w:rPr>
                <w:rFonts w:asciiTheme="majorBidi" w:eastAsia="Times New Roman" w:hAnsiTheme="majorBidi" w:cstheme="majorBidi"/>
                <w:bCs/>
                <w:spacing w:val="-1"/>
                <w:sz w:val="28"/>
                <w:szCs w:val="28"/>
              </w:rPr>
              <w:t>Linguistics</w:t>
            </w:r>
          </w:p>
        </w:tc>
      </w:tr>
      <w:tr w:rsidR="00DD16CC" w:rsidRPr="00F47A28" w14:paraId="50B51ADD" w14:textId="77777777" w:rsidTr="00B225E3">
        <w:tc>
          <w:tcPr>
            <w:tcW w:w="2988" w:type="dxa"/>
            <w:gridSpan w:val="5"/>
          </w:tcPr>
          <w:p w14:paraId="1700D61D"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Email</w:t>
            </w:r>
          </w:p>
        </w:tc>
        <w:tc>
          <w:tcPr>
            <w:tcW w:w="8028" w:type="dxa"/>
            <w:gridSpan w:val="4"/>
          </w:tcPr>
          <w:p w14:paraId="1622D0E8" w14:textId="38D69EA4" w:rsidR="00DD16CC" w:rsidRPr="003B0DD5" w:rsidRDefault="00000000" w:rsidP="002E5E1F">
            <w:pPr>
              <w:spacing w:line="360" w:lineRule="auto"/>
              <w:ind w:left="102"/>
              <w:rPr>
                <w:rFonts w:asciiTheme="majorBidi" w:hAnsiTheme="majorBidi" w:cstheme="majorBidi"/>
                <w:bCs/>
                <w:sz w:val="28"/>
                <w:szCs w:val="28"/>
              </w:rPr>
            </w:pPr>
            <w:hyperlink r:id="rId6" w:history="1">
              <w:r w:rsidR="00D567D0" w:rsidRPr="003B0DD5">
                <w:rPr>
                  <w:rStyle w:val="Hyperlink"/>
                  <w:rFonts w:asciiTheme="majorBidi" w:hAnsiTheme="majorBidi" w:cstheme="majorBidi"/>
                  <w:bCs/>
                  <w:sz w:val="28"/>
                  <w:szCs w:val="28"/>
                </w:rPr>
                <w:t>ahmed.a@uomosul.edu.iq</w:t>
              </w:r>
            </w:hyperlink>
          </w:p>
        </w:tc>
      </w:tr>
      <w:tr w:rsidR="00DD16CC" w:rsidRPr="00F47A28" w14:paraId="1DAFD619" w14:textId="77777777" w:rsidTr="00B225E3">
        <w:tc>
          <w:tcPr>
            <w:tcW w:w="2988" w:type="dxa"/>
            <w:gridSpan w:val="5"/>
          </w:tcPr>
          <w:p w14:paraId="4ED46E2B"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Research Gate</w:t>
            </w:r>
          </w:p>
        </w:tc>
        <w:tc>
          <w:tcPr>
            <w:tcW w:w="8028" w:type="dxa"/>
            <w:gridSpan w:val="4"/>
          </w:tcPr>
          <w:p w14:paraId="46935850" w14:textId="7C303D06" w:rsidR="00DD16CC" w:rsidRPr="007E5E79" w:rsidRDefault="00DD16CC" w:rsidP="007E5E79">
            <w:pPr>
              <w:spacing w:line="360" w:lineRule="auto"/>
              <w:rPr>
                <w:rFonts w:asciiTheme="majorBidi" w:hAnsiTheme="majorBidi" w:cstheme="majorBidi"/>
                <w:bCs/>
                <w:sz w:val="28"/>
                <w:szCs w:val="28"/>
              </w:rPr>
            </w:pPr>
          </w:p>
        </w:tc>
      </w:tr>
      <w:tr w:rsidR="00DD16CC" w:rsidRPr="00F47A28" w14:paraId="5D43D1A7" w14:textId="77777777" w:rsidTr="00B225E3">
        <w:tc>
          <w:tcPr>
            <w:tcW w:w="2988" w:type="dxa"/>
            <w:gridSpan w:val="5"/>
          </w:tcPr>
          <w:p w14:paraId="7DB5392C"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Google Scholar</w:t>
            </w:r>
          </w:p>
        </w:tc>
        <w:tc>
          <w:tcPr>
            <w:tcW w:w="8028" w:type="dxa"/>
            <w:gridSpan w:val="4"/>
          </w:tcPr>
          <w:p w14:paraId="63D8991A" w14:textId="2F6110C3" w:rsidR="00DD16CC" w:rsidRDefault="00000000" w:rsidP="00312369">
            <w:pPr>
              <w:spacing w:before="2" w:line="360" w:lineRule="auto"/>
              <w:rPr>
                <w:rFonts w:asciiTheme="majorBidi" w:hAnsiTheme="majorBidi" w:cstheme="majorBidi"/>
                <w:bCs/>
                <w:sz w:val="28"/>
                <w:szCs w:val="28"/>
              </w:rPr>
            </w:pPr>
            <w:hyperlink r:id="rId7" w:history="1">
              <w:r w:rsidR="00312369" w:rsidRPr="004E34AF">
                <w:rPr>
                  <w:rStyle w:val="Hyperlink"/>
                  <w:rFonts w:asciiTheme="majorBidi" w:hAnsiTheme="majorBidi" w:cstheme="majorBidi"/>
                  <w:bCs/>
                  <w:sz w:val="28"/>
                  <w:szCs w:val="28"/>
                </w:rPr>
                <w:t>https://scholar.google.com/citations?hl=ar&amp;user=MzChUKUAAAAJ</w:t>
              </w:r>
            </w:hyperlink>
          </w:p>
          <w:p w14:paraId="2C5F40C0" w14:textId="7D13EEB4" w:rsidR="00312369" w:rsidRPr="003B0DD5" w:rsidRDefault="00312369" w:rsidP="00312369">
            <w:pPr>
              <w:spacing w:before="2" w:line="360" w:lineRule="auto"/>
              <w:rPr>
                <w:rFonts w:asciiTheme="majorBidi" w:hAnsiTheme="majorBidi" w:cstheme="majorBidi"/>
                <w:bCs/>
                <w:sz w:val="28"/>
                <w:szCs w:val="28"/>
              </w:rPr>
            </w:pPr>
          </w:p>
        </w:tc>
      </w:tr>
      <w:tr w:rsidR="00DD16CC" w:rsidRPr="00F47A28" w14:paraId="27314BD6" w14:textId="77777777" w:rsidTr="00B225E3">
        <w:tc>
          <w:tcPr>
            <w:tcW w:w="2988" w:type="dxa"/>
            <w:gridSpan w:val="5"/>
          </w:tcPr>
          <w:p w14:paraId="0DCECD96"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ORCID</w:t>
            </w:r>
          </w:p>
        </w:tc>
        <w:tc>
          <w:tcPr>
            <w:tcW w:w="8028" w:type="dxa"/>
            <w:gridSpan w:val="4"/>
          </w:tcPr>
          <w:p w14:paraId="7D0430E3" w14:textId="14013080" w:rsidR="00DD16CC" w:rsidRDefault="00000000" w:rsidP="002E5E1F">
            <w:pPr>
              <w:spacing w:line="360" w:lineRule="auto"/>
              <w:ind w:left="102"/>
              <w:rPr>
                <w:rFonts w:asciiTheme="majorBidi" w:hAnsiTheme="majorBidi" w:cstheme="majorBidi"/>
                <w:bCs/>
                <w:sz w:val="28"/>
                <w:szCs w:val="28"/>
                <w:lang w:bidi="ar-IQ"/>
              </w:rPr>
            </w:pPr>
            <w:hyperlink r:id="rId8" w:history="1">
              <w:r w:rsidR="00712F9F" w:rsidRPr="007C5952">
                <w:rPr>
                  <w:rStyle w:val="Hyperlink"/>
                  <w:rFonts w:asciiTheme="majorBidi" w:hAnsiTheme="majorBidi" w:cstheme="majorBidi"/>
                  <w:bCs/>
                  <w:sz w:val="28"/>
                  <w:szCs w:val="28"/>
                  <w:lang w:bidi="ar-IQ"/>
                </w:rPr>
                <w:t>https://orcid.org/0000-0002-6885-3865</w:t>
              </w:r>
            </w:hyperlink>
          </w:p>
          <w:p w14:paraId="51B1A5C5" w14:textId="4620B111" w:rsidR="00712F9F" w:rsidRPr="00712F9F" w:rsidRDefault="00712F9F" w:rsidP="002E5E1F">
            <w:pPr>
              <w:spacing w:line="360" w:lineRule="auto"/>
              <w:ind w:left="102"/>
              <w:rPr>
                <w:rFonts w:asciiTheme="majorBidi" w:hAnsiTheme="majorBidi" w:cstheme="majorBidi"/>
                <w:bCs/>
                <w:sz w:val="28"/>
                <w:szCs w:val="28"/>
                <w:lang w:bidi="ar-IQ"/>
              </w:rPr>
            </w:pPr>
          </w:p>
        </w:tc>
      </w:tr>
      <w:tr w:rsidR="004F25EF" w:rsidRPr="004F25EF" w14:paraId="7D7DF142" w14:textId="77777777" w:rsidTr="00B225E3">
        <w:tc>
          <w:tcPr>
            <w:tcW w:w="11016" w:type="dxa"/>
            <w:gridSpan w:val="9"/>
            <w:shd w:val="clear" w:color="auto" w:fill="auto"/>
          </w:tcPr>
          <w:p w14:paraId="0DBDE100" w14:textId="77777777" w:rsidR="00151E23" w:rsidRDefault="00151E23" w:rsidP="002E5E1F">
            <w:pPr>
              <w:spacing w:line="360" w:lineRule="auto"/>
              <w:rPr>
                <w:rFonts w:ascii="Simplified Arabic" w:hAnsi="Simplified Arabic" w:cs="Simplified Arabic"/>
                <w:b/>
                <w:bCs/>
                <w:sz w:val="20"/>
                <w:szCs w:val="20"/>
                <w:lang w:bidi="ar-IQ"/>
              </w:rPr>
            </w:pPr>
          </w:p>
          <w:p w14:paraId="42BA3B33" w14:textId="5A0505D7" w:rsidR="002E5E1F" w:rsidRPr="00D91366" w:rsidRDefault="002E5E1F" w:rsidP="002E5E1F">
            <w:pPr>
              <w:spacing w:line="360" w:lineRule="auto"/>
              <w:rPr>
                <w:rFonts w:ascii="Simplified Arabic" w:hAnsi="Simplified Arabic" w:cs="Simplified Arabic"/>
                <w:b/>
                <w:bCs/>
                <w:sz w:val="20"/>
                <w:szCs w:val="20"/>
                <w:rtl/>
                <w:lang w:bidi="ar-IQ"/>
              </w:rPr>
            </w:pPr>
          </w:p>
        </w:tc>
      </w:tr>
      <w:tr w:rsidR="004F25EF" w:rsidRPr="00F47A28" w14:paraId="2B61D425" w14:textId="77777777" w:rsidTr="00B225E3">
        <w:tc>
          <w:tcPr>
            <w:tcW w:w="11016" w:type="dxa"/>
            <w:gridSpan w:val="9"/>
            <w:shd w:val="clear" w:color="auto" w:fill="D9F1FF"/>
          </w:tcPr>
          <w:p w14:paraId="639D7A18" w14:textId="77777777" w:rsidR="004F25EF" w:rsidRPr="00F47A28" w:rsidRDefault="00A776D8"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Education</w:t>
            </w:r>
          </w:p>
        </w:tc>
      </w:tr>
      <w:tr w:rsidR="00851785" w:rsidRPr="00F47A28" w14:paraId="0E804E02" w14:textId="77777777" w:rsidTr="00B225E3">
        <w:tc>
          <w:tcPr>
            <w:tcW w:w="1998" w:type="dxa"/>
          </w:tcPr>
          <w:p w14:paraId="631458B8" w14:textId="77777777" w:rsidR="00851785" w:rsidRPr="004F25EF" w:rsidRDefault="00A776D8" w:rsidP="002E5E1F">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Degree</w:t>
            </w:r>
          </w:p>
        </w:tc>
        <w:tc>
          <w:tcPr>
            <w:tcW w:w="1440" w:type="dxa"/>
            <w:gridSpan w:val="5"/>
          </w:tcPr>
          <w:p w14:paraId="1E9C7D69" w14:textId="77777777" w:rsidR="00851785" w:rsidRDefault="00A776D8" w:rsidP="002E5E1F">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Year</w:t>
            </w:r>
          </w:p>
        </w:tc>
        <w:tc>
          <w:tcPr>
            <w:tcW w:w="3510" w:type="dxa"/>
          </w:tcPr>
          <w:p w14:paraId="7483F491" w14:textId="77777777" w:rsidR="00851785" w:rsidRPr="00F47A28" w:rsidRDefault="00A776D8" w:rsidP="002E5E1F">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Major</w:t>
            </w:r>
          </w:p>
        </w:tc>
        <w:tc>
          <w:tcPr>
            <w:tcW w:w="4068" w:type="dxa"/>
            <w:gridSpan w:val="2"/>
          </w:tcPr>
          <w:p w14:paraId="054A4D33" w14:textId="77777777" w:rsidR="00851785" w:rsidRPr="00F47A28" w:rsidRDefault="00A776D8" w:rsidP="002E5E1F">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University </w:t>
            </w:r>
          </w:p>
        </w:tc>
      </w:tr>
      <w:tr w:rsidR="00DD16CC" w:rsidRPr="00F47A28" w14:paraId="739DA490" w14:textId="77777777" w:rsidTr="00B225E3">
        <w:tc>
          <w:tcPr>
            <w:tcW w:w="1998" w:type="dxa"/>
          </w:tcPr>
          <w:p w14:paraId="6B3D6A35" w14:textId="77777777" w:rsidR="00DD16CC" w:rsidRPr="004F25EF"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PhD</w:t>
            </w:r>
          </w:p>
        </w:tc>
        <w:tc>
          <w:tcPr>
            <w:tcW w:w="1440" w:type="dxa"/>
            <w:gridSpan w:val="5"/>
          </w:tcPr>
          <w:p w14:paraId="2E205809" w14:textId="77777777" w:rsidR="00DD16CC" w:rsidRPr="003B0DD5" w:rsidRDefault="00DD16CC" w:rsidP="002E5E1F">
            <w:pPr>
              <w:spacing w:line="360" w:lineRule="auto"/>
              <w:ind w:left="431"/>
              <w:rPr>
                <w:bCs/>
                <w:sz w:val="28"/>
                <w:szCs w:val="28"/>
              </w:rPr>
            </w:pPr>
            <w:r w:rsidRPr="003B0DD5">
              <w:rPr>
                <w:rFonts w:ascii="Times New Roman" w:eastAsia="Times New Roman" w:hAnsi="Times New Roman" w:cs="Times New Roman"/>
                <w:bCs/>
                <w:sz w:val="28"/>
                <w:szCs w:val="28"/>
              </w:rPr>
              <w:t>------</w:t>
            </w:r>
          </w:p>
        </w:tc>
        <w:tc>
          <w:tcPr>
            <w:tcW w:w="3510" w:type="dxa"/>
          </w:tcPr>
          <w:p w14:paraId="29DE1096" w14:textId="77777777" w:rsidR="00DD16CC" w:rsidRPr="003B0DD5" w:rsidRDefault="00DD16CC" w:rsidP="002E5E1F">
            <w:pPr>
              <w:spacing w:line="360" w:lineRule="auto"/>
              <w:ind w:left="1424" w:right="1430"/>
              <w:jc w:val="center"/>
              <w:rPr>
                <w:bCs/>
                <w:sz w:val="28"/>
                <w:szCs w:val="28"/>
              </w:rPr>
            </w:pPr>
            <w:r w:rsidRPr="003B0DD5">
              <w:rPr>
                <w:rFonts w:ascii="Times New Roman" w:eastAsia="Times New Roman" w:hAnsi="Times New Roman" w:cs="Times New Roman"/>
                <w:bCs/>
                <w:sz w:val="28"/>
                <w:szCs w:val="28"/>
              </w:rPr>
              <w:t>----</w:t>
            </w:r>
          </w:p>
        </w:tc>
        <w:tc>
          <w:tcPr>
            <w:tcW w:w="4068" w:type="dxa"/>
            <w:gridSpan w:val="2"/>
          </w:tcPr>
          <w:p w14:paraId="472F10A0" w14:textId="77777777" w:rsidR="00DD16CC" w:rsidRPr="003B0DD5" w:rsidRDefault="00DD16CC" w:rsidP="002E5E1F">
            <w:pPr>
              <w:spacing w:line="360" w:lineRule="auto"/>
              <w:ind w:left="1707" w:right="1705"/>
              <w:jc w:val="center"/>
              <w:rPr>
                <w:bCs/>
                <w:sz w:val="28"/>
                <w:szCs w:val="28"/>
              </w:rPr>
            </w:pPr>
            <w:r w:rsidRPr="003B0DD5">
              <w:rPr>
                <w:rFonts w:ascii="Times New Roman" w:eastAsia="Times New Roman" w:hAnsi="Times New Roman" w:cs="Times New Roman"/>
                <w:bCs/>
                <w:sz w:val="28"/>
                <w:szCs w:val="28"/>
              </w:rPr>
              <w:t>----</w:t>
            </w:r>
          </w:p>
        </w:tc>
      </w:tr>
      <w:tr w:rsidR="00DD16CC" w:rsidRPr="00F47A28" w14:paraId="20D554A1" w14:textId="77777777" w:rsidTr="00B225E3">
        <w:tc>
          <w:tcPr>
            <w:tcW w:w="1998" w:type="dxa"/>
          </w:tcPr>
          <w:p w14:paraId="01BF0B5F" w14:textId="77777777" w:rsidR="00DD16CC" w:rsidRPr="004F25EF"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w:t>
            </w:r>
          </w:p>
        </w:tc>
        <w:tc>
          <w:tcPr>
            <w:tcW w:w="1440" w:type="dxa"/>
            <w:gridSpan w:val="5"/>
          </w:tcPr>
          <w:p w14:paraId="1923F416" w14:textId="77777777" w:rsidR="00DD16CC" w:rsidRPr="003B0DD5" w:rsidRDefault="00151E23" w:rsidP="002E5E1F">
            <w:pPr>
              <w:spacing w:line="360" w:lineRule="auto"/>
              <w:ind w:left="431"/>
              <w:rPr>
                <w:bCs/>
                <w:sz w:val="28"/>
                <w:szCs w:val="28"/>
              </w:rPr>
            </w:pPr>
            <w:r w:rsidRPr="003B0DD5">
              <w:rPr>
                <w:rFonts w:ascii="Times New Roman" w:eastAsia="Times New Roman" w:hAnsi="Times New Roman" w:cs="Times New Roman"/>
                <w:bCs/>
                <w:spacing w:val="1"/>
                <w:sz w:val="28"/>
                <w:szCs w:val="28"/>
              </w:rPr>
              <w:t>2000</w:t>
            </w:r>
          </w:p>
        </w:tc>
        <w:tc>
          <w:tcPr>
            <w:tcW w:w="3510" w:type="dxa"/>
          </w:tcPr>
          <w:p w14:paraId="1357A8CB" w14:textId="77777777" w:rsidR="00DD16CC" w:rsidRPr="003B0DD5" w:rsidRDefault="00151E23" w:rsidP="002E5E1F">
            <w:pPr>
              <w:spacing w:before="3" w:line="360" w:lineRule="auto"/>
              <w:ind w:left="100" w:right="260"/>
              <w:rPr>
                <w:bCs/>
                <w:sz w:val="28"/>
                <w:szCs w:val="28"/>
              </w:rPr>
            </w:pPr>
            <w:r w:rsidRPr="003B0DD5">
              <w:rPr>
                <w:rFonts w:ascii="Times New Roman" w:eastAsia="Times New Roman" w:hAnsi="Times New Roman" w:cs="Times New Roman"/>
                <w:bCs/>
                <w:spacing w:val="-1"/>
                <w:sz w:val="28"/>
                <w:szCs w:val="28"/>
              </w:rPr>
              <w:t xml:space="preserve">French Language </w:t>
            </w:r>
          </w:p>
        </w:tc>
        <w:tc>
          <w:tcPr>
            <w:tcW w:w="4068" w:type="dxa"/>
            <w:gridSpan w:val="2"/>
          </w:tcPr>
          <w:p w14:paraId="24F33217" w14:textId="77777777" w:rsidR="00DD16CC" w:rsidRPr="003B0DD5" w:rsidRDefault="00151E23" w:rsidP="002E5E1F">
            <w:pPr>
              <w:spacing w:line="360" w:lineRule="auto"/>
              <w:ind w:left="102"/>
              <w:rPr>
                <w:bCs/>
                <w:sz w:val="28"/>
                <w:szCs w:val="28"/>
              </w:rPr>
            </w:pPr>
            <w:r w:rsidRPr="003B0DD5">
              <w:rPr>
                <w:rFonts w:ascii="Times New Roman" w:eastAsia="Times New Roman" w:hAnsi="Times New Roman" w:cs="Times New Roman"/>
                <w:bCs/>
                <w:sz w:val="28"/>
                <w:szCs w:val="28"/>
              </w:rPr>
              <w:t>University of Mosul, IRQ</w:t>
            </w:r>
          </w:p>
        </w:tc>
      </w:tr>
      <w:tr w:rsidR="00DD16CC" w:rsidRPr="00F47A28" w14:paraId="5ACE0335" w14:textId="77777777" w:rsidTr="00B225E3">
        <w:tc>
          <w:tcPr>
            <w:tcW w:w="1998" w:type="dxa"/>
          </w:tcPr>
          <w:p w14:paraId="331C67C6"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Bachelor</w:t>
            </w:r>
          </w:p>
        </w:tc>
        <w:tc>
          <w:tcPr>
            <w:tcW w:w="1440" w:type="dxa"/>
            <w:gridSpan w:val="5"/>
          </w:tcPr>
          <w:p w14:paraId="63C5F51D" w14:textId="77777777" w:rsidR="00DD16CC" w:rsidRPr="003B0DD5" w:rsidRDefault="00151E23" w:rsidP="002E5E1F">
            <w:pPr>
              <w:spacing w:line="360" w:lineRule="auto"/>
              <w:ind w:left="431"/>
              <w:rPr>
                <w:bCs/>
                <w:sz w:val="28"/>
                <w:szCs w:val="28"/>
              </w:rPr>
            </w:pPr>
            <w:r w:rsidRPr="003B0DD5">
              <w:rPr>
                <w:rFonts w:ascii="Times New Roman" w:eastAsia="Times New Roman" w:hAnsi="Times New Roman" w:cs="Times New Roman"/>
                <w:bCs/>
                <w:spacing w:val="1"/>
                <w:sz w:val="28"/>
                <w:szCs w:val="28"/>
              </w:rPr>
              <w:t>1998</w:t>
            </w:r>
          </w:p>
        </w:tc>
        <w:tc>
          <w:tcPr>
            <w:tcW w:w="3510" w:type="dxa"/>
          </w:tcPr>
          <w:p w14:paraId="3C593FBD" w14:textId="77777777" w:rsidR="00DD16CC" w:rsidRPr="003B0DD5" w:rsidRDefault="00151E23" w:rsidP="002E5E1F">
            <w:pPr>
              <w:spacing w:line="360" w:lineRule="auto"/>
              <w:ind w:left="100"/>
              <w:rPr>
                <w:bCs/>
                <w:sz w:val="28"/>
                <w:szCs w:val="28"/>
              </w:rPr>
            </w:pPr>
            <w:r w:rsidRPr="003B0DD5">
              <w:rPr>
                <w:rFonts w:ascii="Times New Roman" w:eastAsia="Times New Roman" w:hAnsi="Times New Roman" w:cs="Times New Roman"/>
                <w:bCs/>
                <w:sz w:val="28"/>
                <w:szCs w:val="28"/>
              </w:rPr>
              <w:t>French Language and Literature</w:t>
            </w:r>
          </w:p>
        </w:tc>
        <w:tc>
          <w:tcPr>
            <w:tcW w:w="4068" w:type="dxa"/>
            <w:gridSpan w:val="2"/>
          </w:tcPr>
          <w:p w14:paraId="46EF0635" w14:textId="77777777" w:rsidR="00DD16CC" w:rsidRPr="003B0DD5" w:rsidRDefault="00DD16CC" w:rsidP="002E5E1F">
            <w:pPr>
              <w:spacing w:line="360" w:lineRule="auto"/>
              <w:ind w:left="102"/>
              <w:rPr>
                <w:bCs/>
                <w:sz w:val="28"/>
                <w:szCs w:val="28"/>
              </w:rPr>
            </w:pPr>
            <w:r w:rsidRPr="003B0DD5">
              <w:rPr>
                <w:rFonts w:ascii="Times New Roman" w:eastAsia="Times New Roman" w:hAnsi="Times New Roman" w:cs="Times New Roman"/>
                <w:bCs/>
                <w:spacing w:val="-1"/>
                <w:sz w:val="28"/>
                <w:szCs w:val="28"/>
              </w:rPr>
              <w:t>U</w:t>
            </w:r>
            <w:r w:rsidRPr="003B0DD5">
              <w:rPr>
                <w:rFonts w:ascii="Times New Roman" w:eastAsia="Times New Roman" w:hAnsi="Times New Roman" w:cs="Times New Roman"/>
                <w:bCs/>
                <w:sz w:val="28"/>
                <w:szCs w:val="28"/>
              </w:rPr>
              <w:t>n</w:t>
            </w:r>
            <w:r w:rsidRPr="003B0DD5">
              <w:rPr>
                <w:rFonts w:ascii="Times New Roman" w:eastAsia="Times New Roman" w:hAnsi="Times New Roman" w:cs="Times New Roman"/>
                <w:bCs/>
                <w:spacing w:val="1"/>
                <w:sz w:val="28"/>
                <w:szCs w:val="28"/>
              </w:rPr>
              <w:t>iv</w:t>
            </w:r>
            <w:r w:rsidRPr="003B0DD5">
              <w:rPr>
                <w:rFonts w:ascii="Times New Roman" w:eastAsia="Times New Roman" w:hAnsi="Times New Roman" w:cs="Times New Roman"/>
                <w:bCs/>
                <w:spacing w:val="-2"/>
                <w:sz w:val="28"/>
                <w:szCs w:val="28"/>
              </w:rPr>
              <w:t>e</w:t>
            </w:r>
            <w:r w:rsidRPr="003B0DD5">
              <w:rPr>
                <w:rFonts w:ascii="Times New Roman" w:eastAsia="Times New Roman" w:hAnsi="Times New Roman" w:cs="Times New Roman"/>
                <w:bCs/>
                <w:sz w:val="28"/>
                <w:szCs w:val="28"/>
              </w:rPr>
              <w:t>r</w:t>
            </w:r>
            <w:r w:rsidRPr="003B0DD5">
              <w:rPr>
                <w:rFonts w:ascii="Times New Roman" w:eastAsia="Times New Roman" w:hAnsi="Times New Roman" w:cs="Times New Roman"/>
                <w:bCs/>
                <w:spacing w:val="-1"/>
                <w:sz w:val="28"/>
                <w:szCs w:val="28"/>
              </w:rPr>
              <w:t>s</w:t>
            </w:r>
            <w:r w:rsidRPr="003B0DD5">
              <w:rPr>
                <w:rFonts w:ascii="Times New Roman" w:eastAsia="Times New Roman" w:hAnsi="Times New Roman" w:cs="Times New Roman"/>
                <w:bCs/>
                <w:spacing w:val="1"/>
                <w:sz w:val="28"/>
                <w:szCs w:val="28"/>
              </w:rPr>
              <w:t>i</w:t>
            </w:r>
            <w:r w:rsidRPr="003B0DD5">
              <w:rPr>
                <w:rFonts w:ascii="Times New Roman" w:eastAsia="Times New Roman" w:hAnsi="Times New Roman" w:cs="Times New Roman"/>
                <w:bCs/>
                <w:spacing w:val="-2"/>
                <w:sz w:val="28"/>
                <w:szCs w:val="28"/>
              </w:rPr>
              <w:t>t</w:t>
            </w:r>
            <w:r w:rsidRPr="003B0DD5">
              <w:rPr>
                <w:rFonts w:ascii="Times New Roman" w:eastAsia="Times New Roman" w:hAnsi="Times New Roman" w:cs="Times New Roman"/>
                <w:bCs/>
                <w:sz w:val="28"/>
                <w:szCs w:val="28"/>
              </w:rPr>
              <w:t>y</w:t>
            </w:r>
            <w:r w:rsidRPr="003B0DD5">
              <w:rPr>
                <w:rFonts w:ascii="Times New Roman" w:eastAsia="Times New Roman" w:hAnsi="Times New Roman" w:cs="Times New Roman"/>
                <w:bCs/>
                <w:spacing w:val="1"/>
                <w:sz w:val="28"/>
                <w:szCs w:val="28"/>
              </w:rPr>
              <w:t xml:space="preserve"> </w:t>
            </w:r>
            <w:r w:rsidRPr="003B0DD5">
              <w:rPr>
                <w:rFonts w:ascii="Times New Roman" w:eastAsia="Times New Roman" w:hAnsi="Times New Roman" w:cs="Times New Roman"/>
                <w:bCs/>
                <w:sz w:val="28"/>
                <w:szCs w:val="28"/>
              </w:rPr>
              <w:t xml:space="preserve">of </w:t>
            </w:r>
            <w:r w:rsidR="00151E23" w:rsidRPr="003B0DD5">
              <w:rPr>
                <w:rFonts w:ascii="Times New Roman" w:eastAsia="Times New Roman" w:hAnsi="Times New Roman" w:cs="Times New Roman"/>
                <w:bCs/>
                <w:spacing w:val="-3"/>
                <w:sz w:val="28"/>
                <w:szCs w:val="28"/>
              </w:rPr>
              <w:t>Mosul</w:t>
            </w:r>
            <w:r w:rsidRPr="003B0DD5">
              <w:rPr>
                <w:rFonts w:ascii="Times New Roman" w:eastAsia="Times New Roman" w:hAnsi="Times New Roman" w:cs="Times New Roman"/>
                <w:bCs/>
                <w:sz w:val="28"/>
                <w:szCs w:val="28"/>
              </w:rPr>
              <w:t>,</w:t>
            </w:r>
            <w:r w:rsidRPr="003B0DD5">
              <w:rPr>
                <w:rFonts w:ascii="Times New Roman" w:eastAsia="Times New Roman" w:hAnsi="Times New Roman" w:cs="Times New Roman"/>
                <w:bCs/>
                <w:spacing w:val="-3"/>
                <w:sz w:val="28"/>
                <w:szCs w:val="28"/>
              </w:rPr>
              <w:t xml:space="preserve"> </w:t>
            </w:r>
            <w:r w:rsidRPr="003B0DD5">
              <w:rPr>
                <w:rFonts w:ascii="Times New Roman" w:eastAsia="Times New Roman" w:hAnsi="Times New Roman" w:cs="Times New Roman"/>
                <w:bCs/>
                <w:sz w:val="28"/>
                <w:szCs w:val="28"/>
              </w:rPr>
              <w:t>IRQ</w:t>
            </w:r>
          </w:p>
        </w:tc>
      </w:tr>
      <w:tr w:rsidR="007E614C" w:rsidRPr="004F25EF" w14:paraId="2A7DAFF5" w14:textId="77777777" w:rsidTr="00B225E3">
        <w:tc>
          <w:tcPr>
            <w:tcW w:w="11016" w:type="dxa"/>
            <w:gridSpan w:val="9"/>
            <w:shd w:val="clear" w:color="auto" w:fill="auto"/>
          </w:tcPr>
          <w:p w14:paraId="011C589C" w14:textId="77777777" w:rsidR="007E614C" w:rsidRDefault="007E614C" w:rsidP="002E5E1F">
            <w:pPr>
              <w:spacing w:line="360" w:lineRule="auto"/>
              <w:rPr>
                <w:rFonts w:ascii="Simplified Arabic" w:hAnsi="Simplified Arabic" w:cs="Simplified Arabic"/>
                <w:b/>
                <w:bCs/>
                <w:sz w:val="20"/>
                <w:szCs w:val="20"/>
                <w:rtl/>
                <w:lang w:bidi="ar-IQ"/>
              </w:rPr>
            </w:pPr>
          </w:p>
          <w:p w14:paraId="2C5DEDEF" w14:textId="114437C6" w:rsidR="003B0DD5" w:rsidRPr="004F25EF" w:rsidRDefault="003B0DD5" w:rsidP="002E5E1F">
            <w:pPr>
              <w:spacing w:line="360" w:lineRule="auto"/>
              <w:rPr>
                <w:rFonts w:ascii="Simplified Arabic" w:hAnsi="Simplified Arabic" w:cs="Simplified Arabic"/>
                <w:b/>
                <w:bCs/>
                <w:sz w:val="20"/>
                <w:szCs w:val="20"/>
                <w:rtl/>
                <w:lang w:bidi="ar-IQ"/>
              </w:rPr>
            </w:pPr>
          </w:p>
        </w:tc>
      </w:tr>
      <w:tr w:rsidR="007E614C" w:rsidRPr="00F47A28" w14:paraId="0F86E61C" w14:textId="77777777" w:rsidTr="00B225E3">
        <w:tc>
          <w:tcPr>
            <w:tcW w:w="11016" w:type="dxa"/>
            <w:gridSpan w:val="9"/>
            <w:shd w:val="clear" w:color="auto" w:fill="D9F1FF"/>
          </w:tcPr>
          <w:p w14:paraId="32D42472" w14:textId="77777777" w:rsidR="007E614C" w:rsidRPr="00F47A28" w:rsidRDefault="00F45574"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28"/>
                <w:szCs w:val="28"/>
                <w:lang w:bidi="ar-IQ"/>
              </w:rPr>
              <w:t>Scientific titles</w:t>
            </w:r>
          </w:p>
        </w:tc>
      </w:tr>
      <w:tr w:rsidR="006408FF" w:rsidRPr="00F47A28" w14:paraId="55F834FE" w14:textId="77777777" w:rsidTr="006752E4">
        <w:tc>
          <w:tcPr>
            <w:tcW w:w="2538" w:type="dxa"/>
            <w:gridSpan w:val="2"/>
          </w:tcPr>
          <w:p w14:paraId="45367898" w14:textId="77777777" w:rsidR="006408FF" w:rsidRPr="00F47A28" w:rsidRDefault="006408FF"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Professor</w:t>
            </w:r>
          </w:p>
        </w:tc>
        <w:tc>
          <w:tcPr>
            <w:tcW w:w="8478" w:type="dxa"/>
            <w:gridSpan w:val="7"/>
          </w:tcPr>
          <w:p w14:paraId="55BD3071" w14:textId="77777777" w:rsidR="006408FF" w:rsidRPr="000C1841" w:rsidRDefault="006408FF" w:rsidP="002E5E1F">
            <w:pPr>
              <w:spacing w:line="360" w:lineRule="auto"/>
              <w:ind w:left="102"/>
              <w:rPr>
                <w:bCs/>
                <w:sz w:val="28"/>
                <w:szCs w:val="28"/>
              </w:rPr>
            </w:pPr>
            <w:r w:rsidRPr="000C1841">
              <w:rPr>
                <w:rFonts w:ascii="Times New Roman" w:eastAsia="Times New Roman" w:hAnsi="Times New Roman" w:cs="Times New Roman"/>
                <w:bCs/>
                <w:sz w:val="28"/>
                <w:szCs w:val="28"/>
              </w:rPr>
              <w:t>-----</w:t>
            </w:r>
          </w:p>
        </w:tc>
      </w:tr>
      <w:tr w:rsidR="006408FF" w:rsidRPr="00F47A28" w14:paraId="58E42D82" w14:textId="77777777" w:rsidTr="006752E4">
        <w:tc>
          <w:tcPr>
            <w:tcW w:w="2538" w:type="dxa"/>
            <w:gridSpan w:val="2"/>
          </w:tcPr>
          <w:p w14:paraId="2E15DB3A" w14:textId="77777777" w:rsidR="006408FF" w:rsidRPr="00F47A28" w:rsidRDefault="006408FF"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Assistant Prof. </w:t>
            </w:r>
          </w:p>
        </w:tc>
        <w:tc>
          <w:tcPr>
            <w:tcW w:w="8478" w:type="dxa"/>
            <w:gridSpan w:val="7"/>
          </w:tcPr>
          <w:p w14:paraId="17880994" w14:textId="69F046F7" w:rsidR="006408FF" w:rsidRPr="000C1841" w:rsidRDefault="009E3BC2" w:rsidP="002E5E1F">
            <w:pPr>
              <w:spacing w:line="360" w:lineRule="auto"/>
              <w:ind w:left="102"/>
              <w:rPr>
                <w:bCs/>
                <w:sz w:val="28"/>
                <w:szCs w:val="28"/>
              </w:rPr>
            </w:pPr>
            <w:r>
              <w:rPr>
                <w:bCs/>
                <w:sz w:val="28"/>
                <w:szCs w:val="28"/>
              </w:rPr>
              <w:t>16</w:t>
            </w:r>
            <w:r w:rsidRPr="009E3BC2">
              <w:rPr>
                <w:bCs/>
                <w:sz w:val="28"/>
                <w:szCs w:val="28"/>
                <w:vertAlign w:val="superscript"/>
              </w:rPr>
              <w:t>th</w:t>
            </w:r>
            <w:r>
              <w:rPr>
                <w:bCs/>
                <w:sz w:val="28"/>
                <w:szCs w:val="28"/>
              </w:rPr>
              <w:t xml:space="preserve"> June 2022 </w:t>
            </w:r>
          </w:p>
        </w:tc>
      </w:tr>
      <w:tr w:rsidR="006408FF" w14:paraId="7D86CE7A" w14:textId="77777777" w:rsidTr="006752E4">
        <w:tc>
          <w:tcPr>
            <w:tcW w:w="2538" w:type="dxa"/>
            <w:gridSpan w:val="2"/>
          </w:tcPr>
          <w:p w14:paraId="44B2BDA7" w14:textId="77777777" w:rsidR="006408FF" w:rsidRDefault="006408FF"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Lecturer</w:t>
            </w:r>
          </w:p>
        </w:tc>
        <w:tc>
          <w:tcPr>
            <w:tcW w:w="8478" w:type="dxa"/>
            <w:gridSpan w:val="7"/>
          </w:tcPr>
          <w:p w14:paraId="182278F3" w14:textId="77777777" w:rsidR="006408FF" w:rsidRPr="000C1841" w:rsidRDefault="00151E23" w:rsidP="002E5E1F">
            <w:pPr>
              <w:spacing w:line="360" w:lineRule="auto"/>
              <w:ind w:left="102"/>
              <w:rPr>
                <w:bCs/>
                <w:sz w:val="28"/>
                <w:szCs w:val="28"/>
              </w:rPr>
            </w:pPr>
            <w:r w:rsidRPr="000C1841">
              <w:rPr>
                <w:rFonts w:ascii="Times New Roman" w:eastAsia="Times New Roman" w:hAnsi="Times New Roman" w:cs="Times New Roman"/>
                <w:bCs/>
                <w:sz w:val="28"/>
                <w:szCs w:val="28"/>
              </w:rPr>
              <w:t>12</w:t>
            </w:r>
            <w:r w:rsidRPr="000C1841">
              <w:rPr>
                <w:rFonts w:ascii="Times New Roman" w:eastAsia="Times New Roman" w:hAnsi="Times New Roman" w:cs="Times New Roman"/>
                <w:bCs/>
                <w:sz w:val="28"/>
                <w:szCs w:val="28"/>
                <w:vertAlign w:val="superscript"/>
              </w:rPr>
              <w:t>th</w:t>
            </w:r>
            <w:r w:rsidRPr="000C1841">
              <w:rPr>
                <w:rFonts w:ascii="Times New Roman" w:eastAsia="Times New Roman" w:hAnsi="Times New Roman" w:cs="Times New Roman"/>
                <w:bCs/>
                <w:sz w:val="28"/>
                <w:szCs w:val="28"/>
              </w:rPr>
              <w:t xml:space="preserve"> October 2006</w:t>
            </w:r>
          </w:p>
        </w:tc>
      </w:tr>
      <w:tr w:rsidR="006408FF" w14:paraId="223FF349" w14:textId="77777777" w:rsidTr="006752E4">
        <w:tc>
          <w:tcPr>
            <w:tcW w:w="2538" w:type="dxa"/>
            <w:gridSpan w:val="2"/>
          </w:tcPr>
          <w:p w14:paraId="37AC141C" w14:textId="77777777" w:rsidR="006408FF" w:rsidRDefault="006408FF"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lastRenderedPageBreak/>
              <w:t>Assistant Lect.</w:t>
            </w:r>
          </w:p>
        </w:tc>
        <w:tc>
          <w:tcPr>
            <w:tcW w:w="8478" w:type="dxa"/>
            <w:gridSpan w:val="7"/>
          </w:tcPr>
          <w:p w14:paraId="5F8C3E54" w14:textId="77777777" w:rsidR="006408FF" w:rsidRPr="000C1841" w:rsidRDefault="00151E23" w:rsidP="002E5E1F">
            <w:pPr>
              <w:spacing w:line="360" w:lineRule="auto"/>
              <w:ind w:left="102"/>
              <w:rPr>
                <w:bCs/>
                <w:sz w:val="28"/>
                <w:szCs w:val="28"/>
              </w:rPr>
            </w:pPr>
            <w:r w:rsidRPr="000C1841">
              <w:rPr>
                <w:rFonts w:ascii="Times New Roman" w:eastAsia="Times New Roman" w:hAnsi="Times New Roman" w:cs="Times New Roman"/>
                <w:bCs/>
                <w:spacing w:val="-1"/>
                <w:sz w:val="28"/>
                <w:szCs w:val="28"/>
              </w:rPr>
              <w:t>8</w:t>
            </w:r>
            <w:r w:rsidRPr="000C1841">
              <w:rPr>
                <w:rFonts w:ascii="Times New Roman" w:eastAsia="Times New Roman" w:hAnsi="Times New Roman" w:cs="Times New Roman"/>
                <w:bCs/>
                <w:spacing w:val="-1"/>
                <w:sz w:val="28"/>
                <w:szCs w:val="28"/>
                <w:vertAlign w:val="superscript"/>
              </w:rPr>
              <w:t>th</w:t>
            </w:r>
            <w:r w:rsidRPr="000C1841">
              <w:rPr>
                <w:rFonts w:ascii="Times New Roman" w:eastAsia="Times New Roman" w:hAnsi="Times New Roman" w:cs="Times New Roman"/>
                <w:bCs/>
                <w:spacing w:val="-1"/>
                <w:sz w:val="28"/>
                <w:szCs w:val="28"/>
              </w:rPr>
              <w:t xml:space="preserve"> November 2001</w:t>
            </w:r>
          </w:p>
        </w:tc>
      </w:tr>
      <w:tr w:rsidR="007E614C" w:rsidRPr="004F25EF" w14:paraId="5E8C33CE" w14:textId="77777777" w:rsidTr="00B225E3">
        <w:tc>
          <w:tcPr>
            <w:tcW w:w="11016" w:type="dxa"/>
            <w:gridSpan w:val="9"/>
            <w:shd w:val="clear" w:color="auto" w:fill="auto"/>
          </w:tcPr>
          <w:p w14:paraId="0A64F809" w14:textId="628645BD" w:rsidR="003B0DD5" w:rsidRPr="004F25EF" w:rsidRDefault="003B0DD5" w:rsidP="002E5E1F">
            <w:pPr>
              <w:spacing w:line="360" w:lineRule="auto"/>
              <w:rPr>
                <w:rFonts w:ascii="Simplified Arabic" w:hAnsi="Simplified Arabic" w:cs="Simplified Arabic"/>
                <w:b/>
                <w:bCs/>
                <w:sz w:val="20"/>
                <w:szCs w:val="20"/>
                <w:rtl/>
                <w:lang w:bidi="ar-IQ"/>
              </w:rPr>
            </w:pPr>
          </w:p>
        </w:tc>
      </w:tr>
      <w:tr w:rsidR="007E614C" w:rsidRPr="00F47A28" w14:paraId="43C88DDD" w14:textId="77777777" w:rsidTr="00B225E3">
        <w:tc>
          <w:tcPr>
            <w:tcW w:w="11016" w:type="dxa"/>
            <w:gridSpan w:val="9"/>
            <w:shd w:val="clear" w:color="auto" w:fill="D9F1FF"/>
          </w:tcPr>
          <w:p w14:paraId="43AC4B10" w14:textId="77777777" w:rsidR="007E614C" w:rsidRPr="00F47A28" w:rsidRDefault="00E953FD" w:rsidP="002E5E1F">
            <w:pPr>
              <w:spacing w:line="360" w:lineRule="auto"/>
              <w:rPr>
                <w:rFonts w:ascii="Simplified Arabic" w:hAnsi="Simplified Arabic" w:cs="Simplified Arabic"/>
                <w:b/>
                <w:bCs/>
                <w:sz w:val="32"/>
                <w:szCs w:val="32"/>
                <w:lang w:bidi="ar-IQ"/>
              </w:rPr>
            </w:pPr>
            <w:r>
              <w:rPr>
                <w:rFonts w:ascii="Simplified Arabic" w:hAnsi="Simplified Arabic" w:cs="Simplified Arabic"/>
                <w:b/>
                <w:bCs/>
                <w:sz w:val="32"/>
                <w:szCs w:val="32"/>
                <w:lang w:bidi="ar-IQ"/>
              </w:rPr>
              <w:t>Scientific and Administrative Experiences</w:t>
            </w:r>
          </w:p>
        </w:tc>
      </w:tr>
      <w:tr w:rsidR="006408FF" w:rsidRPr="00F47A28" w14:paraId="2B8675E9" w14:textId="77777777" w:rsidTr="006752E4">
        <w:tc>
          <w:tcPr>
            <w:tcW w:w="2538" w:type="dxa"/>
            <w:gridSpan w:val="2"/>
            <w:vAlign w:val="center"/>
          </w:tcPr>
          <w:p w14:paraId="7FF72415" w14:textId="308BBE07" w:rsidR="00025C1A" w:rsidRPr="00025C1A" w:rsidRDefault="00025C1A" w:rsidP="002E5E1F">
            <w:pPr>
              <w:spacing w:before="1" w:line="360" w:lineRule="auto"/>
              <w:rPr>
                <w:sz w:val="28"/>
                <w:szCs w:val="28"/>
              </w:rPr>
            </w:pPr>
            <w:r>
              <w:rPr>
                <w:rFonts w:ascii="Simplified Arabic" w:hAnsi="Simplified Arabic" w:cs="Simplified Arabic"/>
                <w:b/>
                <w:bCs/>
                <w:sz w:val="32"/>
                <w:szCs w:val="32"/>
                <w:lang w:bidi="ar-IQ"/>
              </w:rPr>
              <w:t>Scientific Experience</w:t>
            </w:r>
            <w:r w:rsidR="00006A06">
              <w:rPr>
                <w:rFonts w:ascii="Simplified Arabic" w:hAnsi="Simplified Arabic" w:cs="Simplified Arabic"/>
                <w:b/>
                <w:bCs/>
                <w:sz w:val="32"/>
                <w:szCs w:val="32"/>
                <w:lang w:bidi="ar-IQ"/>
              </w:rPr>
              <w:t>s</w:t>
            </w:r>
          </w:p>
        </w:tc>
        <w:tc>
          <w:tcPr>
            <w:tcW w:w="270" w:type="dxa"/>
            <w:gridSpan w:val="2"/>
            <w:vAlign w:val="center"/>
          </w:tcPr>
          <w:p w14:paraId="473040CD" w14:textId="2AC5E8FA" w:rsidR="006408FF" w:rsidRPr="006752E4" w:rsidRDefault="006408FF" w:rsidP="002E5E1F">
            <w:pPr>
              <w:spacing w:before="1" w:line="360" w:lineRule="auto"/>
              <w:rPr>
                <w:rFonts w:ascii="Times New Roman" w:eastAsia="Times New Roman" w:hAnsi="Times New Roman" w:cs="Times New Roman"/>
                <w:bCs/>
                <w:sz w:val="24"/>
                <w:szCs w:val="24"/>
              </w:rPr>
            </w:pPr>
          </w:p>
          <w:p w14:paraId="33E3ADF2" w14:textId="77777777" w:rsidR="006408FF" w:rsidRPr="00346F99" w:rsidRDefault="006408FF" w:rsidP="002E5E1F">
            <w:pPr>
              <w:spacing w:before="5" w:line="360" w:lineRule="auto"/>
              <w:ind w:left="102" w:right="215"/>
              <w:rPr>
                <w:bCs/>
                <w:sz w:val="24"/>
                <w:szCs w:val="24"/>
              </w:rPr>
            </w:pPr>
          </w:p>
        </w:tc>
        <w:tc>
          <w:tcPr>
            <w:tcW w:w="8208" w:type="dxa"/>
            <w:gridSpan w:val="5"/>
            <w:vAlign w:val="center"/>
          </w:tcPr>
          <w:p w14:paraId="37E24DCC" w14:textId="4B735729" w:rsidR="00025C1A" w:rsidRPr="000C1841" w:rsidRDefault="00346F99" w:rsidP="002E5E1F">
            <w:pPr>
              <w:spacing w:before="5" w:line="360" w:lineRule="auto"/>
              <w:ind w:left="102" w:right="215"/>
              <w:rPr>
                <w:rFonts w:ascii="Times New Roman" w:eastAsia="Times New Roman" w:hAnsi="Times New Roman" w:cs="Times New Roman"/>
                <w:bCs/>
                <w:sz w:val="28"/>
                <w:szCs w:val="28"/>
              </w:rPr>
            </w:pPr>
            <w:r w:rsidRPr="000C1841">
              <w:rPr>
                <w:rFonts w:ascii="Times New Roman" w:eastAsia="Times New Roman" w:hAnsi="Times New Roman" w:cs="Times New Roman"/>
                <w:bCs/>
                <w:sz w:val="28"/>
                <w:szCs w:val="28"/>
              </w:rPr>
              <w:t>a. Lectur</w:t>
            </w:r>
            <w:r w:rsidRPr="000C1841">
              <w:rPr>
                <w:rFonts w:ascii="Times New Roman" w:eastAsia="Times New Roman" w:hAnsi="Times New Roman" w:cs="Times New Roman"/>
                <w:bCs/>
                <w:spacing w:val="-2"/>
                <w:sz w:val="28"/>
                <w:szCs w:val="28"/>
              </w:rPr>
              <w:t>e</w:t>
            </w:r>
            <w:r w:rsidRPr="000C1841">
              <w:rPr>
                <w:rFonts w:ascii="Times New Roman" w:eastAsia="Times New Roman" w:hAnsi="Times New Roman" w:cs="Times New Roman"/>
                <w:bCs/>
                <w:sz w:val="28"/>
                <w:szCs w:val="28"/>
              </w:rPr>
              <w:t>r</w:t>
            </w:r>
            <w:r w:rsidRPr="000C1841">
              <w:rPr>
                <w:rFonts w:ascii="Times New Roman" w:eastAsia="Times New Roman" w:hAnsi="Times New Roman" w:cs="Times New Roman"/>
                <w:bCs/>
                <w:spacing w:val="-1"/>
                <w:sz w:val="28"/>
                <w:szCs w:val="28"/>
              </w:rPr>
              <w:t xml:space="preserve"> </w:t>
            </w:r>
            <w:r w:rsidR="00025C1A" w:rsidRPr="000C1841">
              <w:rPr>
                <w:rFonts w:ascii="Times New Roman" w:eastAsia="Times New Roman" w:hAnsi="Times New Roman" w:cs="Times New Roman"/>
                <w:bCs/>
                <w:spacing w:val="-1"/>
                <w:sz w:val="28"/>
                <w:szCs w:val="28"/>
              </w:rPr>
              <w:t>F</w:t>
            </w:r>
            <w:r w:rsidR="00025C1A" w:rsidRPr="000C1841">
              <w:rPr>
                <w:rFonts w:ascii="Times New Roman" w:eastAsia="Times New Roman" w:hAnsi="Times New Roman" w:cs="Times New Roman"/>
                <w:bCs/>
                <w:sz w:val="28"/>
                <w:szCs w:val="28"/>
              </w:rPr>
              <w:t>r</w:t>
            </w:r>
            <w:r w:rsidR="00025C1A" w:rsidRPr="000C1841">
              <w:rPr>
                <w:rFonts w:ascii="Times New Roman" w:eastAsia="Times New Roman" w:hAnsi="Times New Roman" w:cs="Times New Roman"/>
                <w:bCs/>
                <w:spacing w:val="1"/>
                <w:sz w:val="28"/>
                <w:szCs w:val="28"/>
              </w:rPr>
              <w:t>o</w:t>
            </w:r>
            <w:r w:rsidR="00025C1A" w:rsidRPr="000C1841">
              <w:rPr>
                <w:rFonts w:ascii="Times New Roman" w:eastAsia="Times New Roman" w:hAnsi="Times New Roman" w:cs="Times New Roman"/>
                <w:bCs/>
                <w:sz w:val="28"/>
                <w:szCs w:val="28"/>
              </w:rPr>
              <w:t>m</w:t>
            </w:r>
            <w:r w:rsidR="00025C1A" w:rsidRPr="000C1841">
              <w:rPr>
                <w:rFonts w:ascii="Times New Roman" w:eastAsia="Times New Roman" w:hAnsi="Times New Roman" w:cs="Times New Roman"/>
                <w:bCs/>
                <w:spacing w:val="-3"/>
                <w:sz w:val="28"/>
                <w:szCs w:val="28"/>
              </w:rPr>
              <w:t xml:space="preserve"> </w:t>
            </w:r>
            <w:r w:rsidR="00025C1A" w:rsidRPr="000C1841">
              <w:rPr>
                <w:rFonts w:ascii="Times New Roman" w:eastAsia="Times New Roman" w:hAnsi="Times New Roman" w:cs="Times New Roman"/>
                <w:bCs/>
                <w:sz w:val="28"/>
                <w:szCs w:val="28"/>
              </w:rPr>
              <w:t>2</w:t>
            </w:r>
            <w:r w:rsidR="00025C1A" w:rsidRPr="000C1841">
              <w:rPr>
                <w:rFonts w:ascii="Times New Roman" w:eastAsia="Times New Roman" w:hAnsi="Times New Roman" w:cs="Times New Roman"/>
                <w:bCs/>
                <w:spacing w:val="1"/>
                <w:sz w:val="28"/>
                <w:szCs w:val="28"/>
              </w:rPr>
              <w:t xml:space="preserve">001 </w:t>
            </w:r>
            <w:r w:rsidR="00025C1A" w:rsidRPr="000C1841">
              <w:rPr>
                <w:rFonts w:ascii="Times New Roman" w:eastAsia="Times New Roman" w:hAnsi="Times New Roman" w:cs="Times New Roman"/>
                <w:bCs/>
                <w:sz w:val="28"/>
                <w:szCs w:val="28"/>
              </w:rPr>
              <w:t>t</w:t>
            </w:r>
            <w:r w:rsidR="00025C1A" w:rsidRPr="000C1841">
              <w:rPr>
                <w:rFonts w:ascii="Times New Roman" w:eastAsia="Times New Roman" w:hAnsi="Times New Roman" w:cs="Times New Roman"/>
                <w:bCs/>
                <w:spacing w:val="-2"/>
                <w:sz w:val="28"/>
                <w:szCs w:val="28"/>
              </w:rPr>
              <w:t>i</w:t>
            </w:r>
            <w:r w:rsidR="00025C1A" w:rsidRPr="000C1841">
              <w:rPr>
                <w:rFonts w:ascii="Times New Roman" w:eastAsia="Times New Roman" w:hAnsi="Times New Roman" w:cs="Times New Roman"/>
                <w:bCs/>
                <w:spacing w:val="-1"/>
                <w:sz w:val="28"/>
                <w:szCs w:val="28"/>
              </w:rPr>
              <w:t>l</w:t>
            </w:r>
            <w:r w:rsidR="00025C1A" w:rsidRPr="000C1841">
              <w:rPr>
                <w:rFonts w:ascii="Times New Roman" w:eastAsia="Times New Roman" w:hAnsi="Times New Roman" w:cs="Times New Roman"/>
                <w:bCs/>
                <w:sz w:val="28"/>
                <w:szCs w:val="28"/>
              </w:rPr>
              <w:t>l n</w:t>
            </w:r>
            <w:r w:rsidR="00025C1A" w:rsidRPr="000C1841">
              <w:rPr>
                <w:rFonts w:ascii="Times New Roman" w:eastAsia="Times New Roman" w:hAnsi="Times New Roman" w:cs="Times New Roman"/>
                <w:bCs/>
                <w:spacing w:val="-1"/>
                <w:sz w:val="28"/>
                <w:szCs w:val="28"/>
              </w:rPr>
              <w:t>o</w:t>
            </w:r>
            <w:r w:rsidR="00025C1A" w:rsidRPr="000C1841">
              <w:rPr>
                <w:rFonts w:ascii="Times New Roman" w:eastAsia="Times New Roman" w:hAnsi="Times New Roman" w:cs="Times New Roman"/>
                <w:bCs/>
                <w:sz w:val="28"/>
                <w:szCs w:val="28"/>
              </w:rPr>
              <w:t>w</w:t>
            </w:r>
          </w:p>
          <w:p w14:paraId="4094E79E" w14:textId="48EF4370" w:rsidR="006408FF" w:rsidRPr="000C1841" w:rsidRDefault="00346F99" w:rsidP="002E5E1F">
            <w:pPr>
              <w:spacing w:before="5" w:line="360" w:lineRule="auto"/>
              <w:ind w:left="102" w:right="215"/>
              <w:rPr>
                <w:rFonts w:ascii="Times New Roman" w:eastAsia="Times New Roman" w:hAnsi="Times New Roman" w:cs="Times New Roman"/>
                <w:sz w:val="28"/>
                <w:szCs w:val="28"/>
                <w:rtl/>
              </w:rPr>
            </w:pPr>
            <w:r w:rsidRPr="000C1841">
              <w:rPr>
                <w:rFonts w:ascii="Times New Roman" w:eastAsia="Times New Roman" w:hAnsi="Times New Roman" w:cs="Times New Roman"/>
                <w:bCs/>
                <w:sz w:val="28"/>
                <w:szCs w:val="28"/>
              </w:rPr>
              <w:t xml:space="preserve">b. </w:t>
            </w:r>
            <w:r w:rsidR="000F2CB8" w:rsidRPr="000C1841">
              <w:rPr>
                <w:rFonts w:ascii="Times New Roman" w:hAnsi="Times New Roman" w:cs="Times New Roman"/>
                <w:sz w:val="28"/>
                <w:szCs w:val="28"/>
              </w:rPr>
              <w:t>Supervising graduation research for undergraduate students. (From 2001 to …</w:t>
            </w:r>
            <w:proofErr w:type="gramStart"/>
            <w:r w:rsidR="000F2CB8" w:rsidRPr="000C1841">
              <w:rPr>
                <w:rFonts w:ascii="Times New Roman" w:hAnsi="Times New Roman" w:cs="Times New Roman"/>
                <w:sz w:val="28"/>
                <w:szCs w:val="28"/>
              </w:rPr>
              <w:t>…..</w:t>
            </w:r>
            <w:proofErr w:type="gramEnd"/>
            <w:r w:rsidR="000F2CB8" w:rsidRPr="000C1841">
              <w:rPr>
                <w:rFonts w:ascii="Times New Roman" w:hAnsi="Times New Roman" w:cs="Times New Roman"/>
                <w:sz w:val="28"/>
                <w:szCs w:val="28"/>
              </w:rPr>
              <w:t>)</w:t>
            </w:r>
          </w:p>
        </w:tc>
      </w:tr>
      <w:tr w:rsidR="006408FF" w:rsidRPr="00F47A28" w14:paraId="4B0977C1" w14:textId="77777777" w:rsidTr="006752E4">
        <w:trPr>
          <w:trHeight w:val="1061"/>
        </w:trPr>
        <w:tc>
          <w:tcPr>
            <w:tcW w:w="2538" w:type="dxa"/>
            <w:gridSpan w:val="2"/>
            <w:vAlign w:val="center"/>
          </w:tcPr>
          <w:p w14:paraId="6066397E" w14:textId="7C05D6BA" w:rsidR="006408FF" w:rsidRDefault="00025C1A" w:rsidP="002E5E1F">
            <w:pPr>
              <w:spacing w:line="360" w:lineRule="auto"/>
              <w:rPr>
                <w:sz w:val="28"/>
                <w:szCs w:val="28"/>
              </w:rPr>
            </w:pPr>
            <w:r>
              <w:rPr>
                <w:rFonts w:ascii="Simplified Arabic" w:hAnsi="Simplified Arabic" w:cs="Simplified Arabic"/>
                <w:b/>
                <w:bCs/>
                <w:sz w:val="32"/>
                <w:szCs w:val="32"/>
                <w:lang w:bidi="ar-IQ"/>
              </w:rPr>
              <w:t>Administrative Experience</w:t>
            </w:r>
            <w:r w:rsidR="00006A06">
              <w:rPr>
                <w:rFonts w:ascii="Simplified Arabic" w:hAnsi="Simplified Arabic" w:cs="Simplified Arabic"/>
                <w:b/>
                <w:bCs/>
                <w:sz w:val="32"/>
                <w:szCs w:val="32"/>
                <w:lang w:bidi="ar-IQ"/>
              </w:rPr>
              <w:t>s</w:t>
            </w:r>
          </w:p>
        </w:tc>
        <w:tc>
          <w:tcPr>
            <w:tcW w:w="270" w:type="dxa"/>
            <w:gridSpan w:val="2"/>
            <w:vAlign w:val="center"/>
          </w:tcPr>
          <w:p w14:paraId="4CB88C69" w14:textId="26FAFBCD" w:rsidR="00151E23" w:rsidRPr="006752E4" w:rsidRDefault="00151E23" w:rsidP="002E5E1F">
            <w:pPr>
              <w:spacing w:line="360" w:lineRule="auto"/>
              <w:jc w:val="both"/>
              <w:rPr>
                <w:rFonts w:ascii="Times New Roman" w:hAnsi="Times New Roman" w:cs="Times New Roman"/>
                <w:sz w:val="24"/>
                <w:szCs w:val="24"/>
              </w:rPr>
            </w:pPr>
          </w:p>
          <w:p w14:paraId="5EEF78BA" w14:textId="77777777" w:rsidR="006408FF" w:rsidRDefault="006408FF" w:rsidP="002E5E1F">
            <w:pPr>
              <w:spacing w:line="360" w:lineRule="auto"/>
              <w:ind w:right="214"/>
              <w:rPr>
                <w:sz w:val="28"/>
                <w:szCs w:val="28"/>
              </w:rPr>
            </w:pPr>
          </w:p>
        </w:tc>
        <w:tc>
          <w:tcPr>
            <w:tcW w:w="8208" w:type="dxa"/>
            <w:gridSpan w:val="5"/>
            <w:vAlign w:val="center"/>
          </w:tcPr>
          <w:p w14:paraId="7A84DA48"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Member of the Student Guidance Committees (2001-......)</w:t>
            </w:r>
          </w:p>
          <w:p w14:paraId="55B707D2"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Member of the Scientific Committee for Conferences held in the College of Arts / University of Mosul (2002-2003).</w:t>
            </w:r>
          </w:p>
          <w:p w14:paraId="69B3F34E"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Librarian of the French Language Department (2003-2004).</w:t>
            </w:r>
          </w:p>
          <w:p w14:paraId="3789E661"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Responsible for some field visits to students of internal departments to see their conditions and address the problems they suffer from.</w:t>
            </w:r>
          </w:p>
          <w:p w14:paraId="4057F86C"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French Department Course for Morning Studies (2004-2008).</w:t>
            </w:r>
          </w:p>
          <w:p w14:paraId="09E21144"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French Language Department Course (2014-2019).</w:t>
            </w:r>
          </w:p>
          <w:p w14:paraId="40BD22DD"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Member of the examination committees for several years.</w:t>
            </w:r>
          </w:p>
          <w:p w14:paraId="32EF44DD"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Chairman of the Examination Committee (2020-2021)</w:t>
            </w:r>
          </w:p>
          <w:p w14:paraId="20319E31" w14:textId="77777777" w:rsidR="00346F99" w:rsidRPr="000C1841" w:rsidRDefault="00346F99" w:rsidP="002E5E1F">
            <w:pPr>
              <w:pStyle w:val="ListParagraph"/>
              <w:numPr>
                <w:ilvl w:val="0"/>
                <w:numId w:val="14"/>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Member of the Scientific Committee in the French Language Department (2019 - ............).</w:t>
            </w:r>
          </w:p>
          <w:p w14:paraId="2D6F87C6" w14:textId="18D5EC16" w:rsidR="006408FF" w:rsidRPr="000C1841" w:rsidRDefault="00346F99" w:rsidP="002E5E1F">
            <w:pPr>
              <w:pStyle w:val="ListParagraph"/>
              <w:numPr>
                <w:ilvl w:val="0"/>
                <w:numId w:val="14"/>
              </w:numPr>
              <w:spacing w:line="360" w:lineRule="auto"/>
              <w:rPr>
                <w:rFonts w:ascii="Simplified Arabic" w:hAnsi="Simplified Arabic" w:cs="Simplified Arabic"/>
                <w:b/>
                <w:bCs/>
                <w:sz w:val="28"/>
                <w:szCs w:val="28"/>
                <w:lang w:bidi="ar-IQ"/>
              </w:rPr>
            </w:pPr>
            <w:r w:rsidRPr="000C1841">
              <w:rPr>
                <w:rFonts w:ascii="Times New Roman" w:hAnsi="Times New Roman" w:cs="Times New Roman"/>
                <w:sz w:val="28"/>
                <w:szCs w:val="28"/>
              </w:rPr>
              <w:t>Head of the French Department (2021-..............)</w:t>
            </w:r>
          </w:p>
          <w:p w14:paraId="2AB878A5" w14:textId="77777777" w:rsidR="006408FF" w:rsidRPr="000C1841" w:rsidRDefault="006408FF" w:rsidP="002E5E1F">
            <w:pPr>
              <w:spacing w:line="360" w:lineRule="auto"/>
              <w:rPr>
                <w:rFonts w:ascii="Simplified Arabic" w:hAnsi="Simplified Arabic" w:cs="Simplified Arabic"/>
                <w:b/>
                <w:bCs/>
                <w:sz w:val="28"/>
                <w:szCs w:val="28"/>
                <w:lang w:bidi="ar-IQ"/>
              </w:rPr>
            </w:pPr>
          </w:p>
          <w:p w14:paraId="01F910E3" w14:textId="77777777" w:rsidR="006408FF" w:rsidRPr="000C1841" w:rsidRDefault="006408FF" w:rsidP="002E5E1F">
            <w:pPr>
              <w:spacing w:line="360" w:lineRule="auto"/>
              <w:rPr>
                <w:rFonts w:ascii="Simplified Arabic" w:hAnsi="Simplified Arabic" w:cs="Simplified Arabic"/>
                <w:b/>
                <w:bCs/>
                <w:sz w:val="28"/>
                <w:szCs w:val="28"/>
                <w:rtl/>
                <w:lang w:bidi="ar-IQ"/>
              </w:rPr>
            </w:pPr>
          </w:p>
        </w:tc>
      </w:tr>
      <w:tr w:rsidR="007E614C" w:rsidRPr="004F25EF" w14:paraId="6012F4B7" w14:textId="77777777" w:rsidTr="00B225E3">
        <w:tc>
          <w:tcPr>
            <w:tcW w:w="11016" w:type="dxa"/>
            <w:gridSpan w:val="9"/>
            <w:shd w:val="clear" w:color="auto" w:fill="auto"/>
          </w:tcPr>
          <w:p w14:paraId="45441629" w14:textId="37801C8F" w:rsidR="003B0DD5" w:rsidRPr="004F25EF" w:rsidRDefault="003B0DD5" w:rsidP="002E5E1F">
            <w:pPr>
              <w:spacing w:line="360" w:lineRule="auto"/>
              <w:rPr>
                <w:rFonts w:ascii="Simplified Arabic" w:hAnsi="Simplified Arabic" w:cs="Simplified Arabic"/>
                <w:b/>
                <w:bCs/>
                <w:sz w:val="20"/>
                <w:szCs w:val="20"/>
                <w:rtl/>
                <w:lang w:bidi="ar-IQ"/>
              </w:rPr>
            </w:pPr>
          </w:p>
        </w:tc>
      </w:tr>
      <w:tr w:rsidR="007E614C" w:rsidRPr="00F47A28" w14:paraId="6E29862E" w14:textId="77777777" w:rsidTr="00B225E3">
        <w:tc>
          <w:tcPr>
            <w:tcW w:w="11016" w:type="dxa"/>
            <w:gridSpan w:val="9"/>
            <w:shd w:val="clear" w:color="auto" w:fill="D9F1FF"/>
          </w:tcPr>
          <w:p w14:paraId="5242F7CE" w14:textId="77777777" w:rsidR="007E614C" w:rsidRPr="00F47A28" w:rsidRDefault="00E953FD"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Teaching Activities</w:t>
            </w:r>
          </w:p>
        </w:tc>
      </w:tr>
      <w:tr w:rsidR="007E614C" w:rsidRPr="00F47A28" w14:paraId="75CA729F" w14:textId="77777777" w:rsidTr="00B225E3">
        <w:tc>
          <w:tcPr>
            <w:tcW w:w="11016" w:type="dxa"/>
            <w:gridSpan w:val="9"/>
          </w:tcPr>
          <w:p w14:paraId="4A0D8593" w14:textId="77777777" w:rsidR="00FF7D27" w:rsidRPr="000C1841" w:rsidRDefault="00151E23" w:rsidP="002E5E1F">
            <w:pPr>
              <w:pStyle w:val="ListParagraph"/>
              <w:numPr>
                <w:ilvl w:val="0"/>
                <w:numId w:val="9"/>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 xml:space="preserve">Teaching French in the French Language Department/College of Arts/Mosul University. </w:t>
            </w:r>
            <w:r w:rsidRPr="000C1841">
              <w:rPr>
                <w:rFonts w:ascii="Times New Roman" w:hAnsi="Times New Roman" w:cs="Times New Roman"/>
                <w:sz w:val="28"/>
                <w:szCs w:val="28"/>
              </w:rPr>
              <w:lastRenderedPageBreak/>
              <w:t>(</w:t>
            </w:r>
            <w:proofErr w:type="gramStart"/>
            <w:r w:rsidRPr="000C1841">
              <w:rPr>
                <w:rFonts w:ascii="Times New Roman" w:hAnsi="Times New Roman" w:cs="Times New Roman"/>
                <w:sz w:val="28"/>
                <w:szCs w:val="28"/>
              </w:rPr>
              <w:t>from</w:t>
            </w:r>
            <w:proofErr w:type="gramEnd"/>
            <w:r w:rsidRPr="000C1841">
              <w:rPr>
                <w:rFonts w:ascii="Times New Roman" w:hAnsi="Times New Roman" w:cs="Times New Roman"/>
                <w:sz w:val="28"/>
                <w:szCs w:val="28"/>
              </w:rPr>
              <w:t xml:space="preserve"> 2001 to ........)</w:t>
            </w:r>
          </w:p>
          <w:p w14:paraId="03CA43C7" w14:textId="77777777" w:rsidR="00FF7D27" w:rsidRPr="000C1841" w:rsidRDefault="00151E23" w:rsidP="002E5E1F">
            <w:pPr>
              <w:pStyle w:val="ListParagraph"/>
              <w:numPr>
                <w:ilvl w:val="0"/>
                <w:numId w:val="9"/>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Supervising graduation research for undergraduate students. (From 2001 to ........)</w:t>
            </w:r>
          </w:p>
          <w:p w14:paraId="0196E7F0" w14:textId="77777777" w:rsidR="00FF7D27" w:rsidRPr="000C1841" w:rsidRDefault="00151E23" w:rsidP="002E5E1F">
            <w:pPr>
              <w:pStyle w:val="ListParagraph"/>
              <w:numPr>
                <w:ilvl w:val="0"/>
                <w:numId w:val="9"/>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Teaching French in the Departments of English and Translation (*) / College of Arts / University of Mosul.</w:t>
            </w:r>
          </w:p>
          <w:p w14:paraId="154C8FF9" w14:textId="77777777" w:rsidR="00FF7D27" w:rsidRPr="000C1841" w:rsidRDefault="00151E23" w:rsidP="002E5E1F">
            <w:pPr>
              <w:pStyle w:val="ListParagraph"/>
              <w:numPr>
                <w:ilvl w:val="0"/>
                <w:numId w:val="9"/>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Teaching French at the Department of English Language/College of Arts/University of Duhok. (</w:t>
            </w:r>
            <w:proofErr w:type="gramStart"/>
            <w:r w:rsidRPr="000C1841">
              <w:rPr>
                <w:rFonts w:ascii="Times New Roman" w:hAnsi="Times New Roman" w:cs="Times New Roman"/>
                <w:sz w:val="28"/>
                <w:szCs w:val="28"/>
              </w:rPr>
              <w:t>from</w:t>
            </w:r>
            <w:proofErr w:type="gramEnd"/>
            <w:r w:rsidRPr="000C1841">
              <w:rPr>
                <w:rFonts w:ascii="Times New Roman" w:hAnsi="Times New Roman" w:cs="Times New Roman"/>
                <w:sz w:val="28"/>
                <w:szCs w:val="28"/>
              </w:rPr>
              <w:t xml:space="preserve"> 2003 to 2004)</w:t>
            </w:r>
          </w:p>
          <w:p w14:paraId="353BF643" w14:textId="77777777" w:rsidR="00FF7D27" w:rsidRPr="000C1841" w:rsidRDefault="00151E23" w:rsidP="002E5E1F">
            <w:pPr>
              <w:pStyle w:val="ListParagraph"/>
              <w:numPr>
                <w:ilvl w:val="0"/>
                <w:numId w:val="9"/>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Teaching French in the Department of English Language/Al-</w:t>
            </w:r>
            <w:proofErr w:type="spellStart"/>
            <w:r w:rsidRPr="000C1841">
              <w:rPr>
                <w:rFonts w:ascii="Times New Roman" w:hAnsi="Times New Roman" w:cs="Times New Roman"/>
                <w:sz w:val="28"/>
                <w:szCs w:val="28"/>
              </w:rPr>
              <w:t>Hadba</w:t>
            </w:r>
            <w:proofErr w:type="spellEnd"/>
            <w:r w:rsidRPr="000C1841">
              <w:rPr>
                <w:rFonts w:ascii="Times New Roman" w:hAnsi="Times New Roman" w:cs="Times New Roman"/>
                <w:sz w:val="28"/>
                <w:szCs w:val="28"/>
              </w:rPr>
              <w:t xml:space="preserve"> University College. (</w:t>
            </w:r>
            <w:proofErr w:type="gramStart"/>
            <w:r w:rsidRPr="000C1841">
              <w:rPr>
                <w:rFonts w:ascii="Times New Roman" w:hAnsi="Times New Roman" w:cs="Times New Roman"/>
                <w:sz w:val="28"/>
                <w:szCs w:val="28"/>
              </w:rPr>
              <w:t>from</w:t>
            </w:r>
            <w:proofErr w:type="gramEnd"/>
            <w:r w:rsidRPr="000C1841">
              <w:rPr>
                <w:rFonts w:ascii="Times New Roman" w:hAnsi="Times New Roman" w:cs="Times New Roman"/>
                <w:sz w:val="28"/>
                <w:szCs w:val="28"/>
              </w:rPr>
              <w:t xml:space="preserve"> 2006 to 2007)</w:t>
            </w:r>
          </w:p>
          <w:p w14:paraId="58632D29" w14:textId="77777777" w:rsidR="00151E23" w:rsidRDefault="00151E23" w:rsidP="002E5E1F">
            <w:pPr>
              <w:pStyle w:val="ListParagraph"/>
              <w:numPr>
                <w:ilvl w:val="0"/>
                <w:numId w:val="9"/>
              </w:numPr>
              <w:spacing w:line="360" w:lineRule="auto"/>
              <w:jc w:val="both"/>
              <w:rPr>
                <w:rFonts w:ascii="Times New Roman" w:hAnsi="Times New Roman" w:cs="Times New Roman"/>
                <w:sz w:val="28"/>
                <w:szCs w:val="28"/>
              </w:rPr>
            </w:pPr>
            <w:r w:rsidRPr="000C1841">
              <w:rPr>
                <w:rFonts w:ascii="Times New Roman" w:hAnsi="Times New Roman" w:cs="Times New Roman"/>
                <w:sz w:val="28"/>
                <w:szCs w:val="28"/>
              </w:rPr>
              <w:t>Teaching French in the Department of Tourism and the Department of Hotel Management (*) / College of Tourism Sciences / University of Mosul. (2019-.............)</w:t>
            </w:r>
          </w:p>
          <w:p w14:paraId="1188FBBB" w14:textId="2DFDA40B" w:rsidR="00BA20B3" w:rsidRPr="00BA20B3" w:rsidRDefault="00BA20B3" w:rsidP="00BA20B3">
            <w:pPr>
              <w:pStyle w:val="ListParagraph"/>
              <w:numPr>
                <w:ilvl w:val="0"/>
                <w:numId w:val="9"/>
              </w:numPr>
              <w:spacing w:line="360" w:lineRule="auto"/>
              <w:jc w:val="both"/>
              <w:rPr>
                <w:rFonts w:ascii="Times New Roman" w:hAnsi="Times New Roman" w:cs="Times New Roman"/>
                <w:b/>
                <w:bCs/>
                <w:sz w:val="24"/>
                <w:szCs w:val="24"/>
              </w:rPr>
            </w:pPr>
            <w:r w:rsidRPr="00BA20B3">
              <w:rPr>
                <w:rFonts w:ascii="Times New Roman" w:hAnsi="Times New Roman" w:cs="Times New Roman"/>
                <w:sz w:val="28"/>
                <w:szCs w:val="28"/>
              </w:rPr>
              <w:t>Member of a discussion committee for postgraduate students (2023)</w:t>
            </w:r>
            <w:r>
              <w:rPr>
                <w:rFonts w:ascii="Times New Roman" w:hAnsi="Times New Roman" w:cs="Times New Roman"/>
                <w:sz w:val="28"/>
                <w:szCs w:val="28"/>
              </w:rPr>
              <w:t>.</w:t>
            </w:r>
          </w:p>
          <w:p w14:paraId="6FC864A8" w14:textId="4C667450" w:rsidR="007E614C" w:rsidRPr="00BA20B3" w:rsidRDefault="00151E23" w:rsidP="00BA20B3">
            <w:pPr>
              <w:pStyle w:val="ListParagraph"/>
              <w:spacing w:line="360" w:lineRule="auto"/>
              <w:jc w:val="both"/>
              <w:rPr>
                <w:rFonts w:ascii="Times New Roman" w:hAnsi="Times New Roman" w:cs="Times New Roman"/>
                <w:b/>
                <w:bCs/>
                <w:sz w:val="24"/>
                <w:szCs w:val="24"/>
                <w:rtl/>
              </w:rPr>
            </w:pPr>
            <w:r w:rsidRPr="00BA20B3">
              <w:rPr>
                <w:rFonts w:ascii="Times New Roman" w:hAnsi="Times New Roman" w:cs="Times New Roman"/>
                <w:sz w:val="28"/>
                <w:szCs w:val="28"/>
              </w:rPr>
              <w:t>(*) Note: At the departments of English, translation, tourism and hotel management, French is taught, which is considered a second language inseparable in the language departments and some of the other departments mentioned above, according to the need for it and according to the curriculum approved by the Ministry of Higher Education and the departments at Iraqi universities. Also, in the French language department, there is an English language subject, which is a second language inseparable from the French language.</w:t>
            </w:r>
          </w:p>
        </w:tc>
      </w:tr>
      <w:tr w:rsidR="007E614C" w:rsidRPr="004F25EF" w14:paraId="6B5EA860" w14:textId="77777777" w:rsidTr="00B225E3">
        <w:tc>
          <w:tcPr>
            <w:tcW w:w="11016" w:type="dxa"/>
            <w:gridSpan w:val="9"/>
            <w:shd w:val="clear" w:color="auto" w:fill="auto"/>
          </w:tcPr>
          <w:p w14:paraId="729C25AF" w14:textId="3BAD0C7E" w:rsidR="002C5982" w:rsidRPr="004F25EF" w:rsidRDefault="002C5982" w:rsidP="002E5E1F">
            <w:pPr>
              <w:spacing w:line="360" w:lineRule="auto"/>
              <w:rPr>
                <w:rFonts w:ascii="Simplified Arabic" w:hAnsi="Simplified Arabic" w:cs="Simplified Arabic"/>
                <w:b/>
                <w:bCs/>
                <w:sz w:val="20"/>
                <w:szCs w:val="20"/>
                <w:rtl/>
                <w:lang w:bidi="ar-IQ"/>
              </w:rPr>
            </w:pPr>
          </w:p>
        </w:tc>
      </w:tr>
      <w:tr w:rsidR="004241FA" w:rsidRPr="00F47A28" w14:paraId="0BEC3191" w14:textId="77777777" w:rsidTr="00B225E3">
        <w:tc>
          <w:tcPr>
            <w:tcW w:w="11016" w:type="dxa"/>
            <w:gridSpan w:val="9"/>
            <w:shd w:val="clear" w:color="auto" w:fill="D9F1FF"/>
          </w:tcPr>
          <w:p w14:paraId="296E6A2E" w14:textId="77777777" w:rsidR="004241FA" w:rsidRPr="00F47A28" w:rsidRDefault="009B3AC7"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 xml:space="preserve">Graduate and </w:t>
            </w:r>
            <w:r w:rsidR="00E953FD">
              <w:rPr>
                <w:rFonts w:ascii="Simplified Arabic" w:hAnsi="Simplified Arabic" w:cs="Simplified Arabic"/>
                <w:b/>
                <w:bCs/>
                <w:sz w:val="32"/>
                <w:szCs w:val="32"/>
                <w:lang w:bidi="ar-IQ"/>
              </w:rPr>
              <w:t xml:space="preserve">Postgraduate Supervision </w:t>
            </w:r>
          </w:p>
        </w:tc>
      </w:tr>
      <w:tr w:rsidR="00211BEE" w:rsidRPr="00F47A28" w14:paraId="60D0FDE0" w14:textId="77777777" w:rsidTr="006752E4">
        <w:tc>
          <w:tcPr>
            <w:tcW w:w="2538" w:type="dxa"/>
            <w:gridSpan w:val="2"/>
          </w:tcPr>
          <w:p w14:paraId="7F364CC2" w14:textId="77777777" w:rsidR="00211BEE" w:rsidRPr="00F47A28" w:rsidRDefault="00211BEE"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Master</w:t>
            </w:r>
          </w:p>
        </w:tc>
        <w:tc>
          <w:tcPr>
            <w:tcW w:w="8478" w:type="dxa"/>
            <w:gridSpan w:val="7"/>
          </w:tcPr>
          <w:p w14:paraId="612B9A72" w14:textId="2E25486F" w:rsidR="00211BEE" w:rsidRDefault="0037777F" w:rsidP="002E5E1F">
            <w:pPr>
              <w:spacing w:line="360" w:lineRule="auto"/>
              <w:ind w:left="102"/>
              <w:rPr>
                <w:sz w:val="28"/>
                <w:szCs w:val="28"/>
              </w:rPr>
            </w:pPr>
            <w:r>
              <w:rPr>
                <w:sz w:val="28"/>
                <w:szCs w:val="28"/>
              </w:rPr>
              <w:t>-------------------</w:t>
            </w:r>
          </w:p>
        </w:tc>
      </w:tr>
      <w:tr w:rsidR="00211BEE" w:rsidRPr="00F47A28" w14:paraId="0AAF1754" w14:textId="77777777" w:rsidTr="006752E4">
        <w:tc>
          <w:tcPr>
            <w:tcW w:w="2538" w:type="dxa"/>
            <w:gridSpan w:val="2"/>
          </w:tcPr>
          <w:p w14:paraId="4CA85AE2" w14:textId="77777777" w:rsidR="00211BEE" w:rsidRPr="00F47A28" w:rsidRDefault="00211BEE"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PhD</w:t>
            </w:r>
          </w:p>
        </w:tc>
        <w:tc>
          <w:tcPr>
            <w:tcW w:w="8478" w:type="dxa"/>
            <w:gridSpan w:val="7"/>
          </w:tcPr>
          <w:p w14:paraId="71B36824" w14:textId="37E7079C" w:rsidR="00211BEE" w:rsidRDefault="0037777F" w:rsidP="002E5E1F">
            <w:pPr>
              <w:spacing w:line="360" w:lineRule="auto"/>
              <w:ind w:left="102"/>
              <w:rPr>
                <w:sz w:val="28"/>
                <w:szCs w:val="28"/>
              </w:rPr>
            </w:pPr>
            <w:r>
              <w:rPr>
                <w:sz w:val="28"/>
                <w:szCs w:val="28"/>
              </w:rPr>
              <w:t>-------------------</w:t>
            </w:r>
          </w:p>
        </w:tc>
      </w:tr>
      <w:tr w:rsidR="00211BEE" w:rsidRPr="00F47A28" w14:paraId="2F866687" w14:textId="77777777" w:rsidTr="006752E4">
        <w:tc>
          <w:tcPr>
            <w:tcW w:w="2538" w:type="dxa"/>
            <w:gridSpan w:val="2"/>
          </w:tcPr>
          <w:p w14:paraId="7A1EBADE" w14:textId="77777777" w:rsidR="00211BEE" w:rsidRDefault="00211BEE" w:rsidP="002E5E1F">
            <w:pPr>
              <w:pStyle w:val="ListParagraph"/>
              <w:numPr>
                <w:ilvl w:val="0"/>
                <w:numId w:val="1"/>
              </w:numPr>
              <w:spacing w:line="360" w:lineRule="auto"/>
              <w:ind w:left="576" w:hanging="288"/>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 xml:space="preserve">Graduate </w:t>
            </w:r>
          </w:p>
        </w:tc>
        <w:tc>
          <w:tcPr>
            <w:tcW w:w="8478" w:type="dxa"/>
            <w:gridSpan w:val="7"/>
          </w:tcPr>
          <w:p w14:paraId="07F3D030" w14:textId="351BC1EA" w:rsidR="00211BEE" w:rsidRDefault="0037777F" w:rsidP="002E5E1F">
            <w:pPr>
              <w:spacing w:line="360" w:lineRule="auto"/>
              <w:ind w:left="102"/>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w:t>
            </w:r>
          </w:p>
        </w:tc>
      </w:tr>
      <w:tr w:rsidR="004241FA" w:rsidRPr="004F25EF" w14:paraId="027DAF99" w14:textId="77777777" w:rsidTr="00B225E3">
        <w:tc>
          <w:tcPr>
            <w:tcW w:w="11016" w:type="dxa"/>
            <w:gridSpan w:val="9"/>
            <w:shd w:val="clear" w:color="auto" w:fill="auto"/>
          </w:tcPr>
          <w:p w14:paraId="147D90F7" w14:textId="77777777" w:rsidR="004241FA" w:rsidRDefault="004241FA" w:rsidP="002E5E1F">
            <w:pPr>
              <w:spacing w:line="360" w:lineRule="auto"/>
              <w:rPr>
                <w:rFonts w:ascii="Simplified Arabic" w:hAnsi="Simplified Arabic" w:cs="Simplified Arabic"/>
                <w:b/>
                <w:bCs/>
                <w:sz w:val="20"/>
                <w:szCs w:val="20"/>
                <w:rtl/>
                <w:lang w:bidi="ar-IQ"/>
              </w:rPr>
            </w:pPr>
          </w:p>
          <w:p w14:paraId="52181F82" w14:textId="16ECC63B" w:rsidR="003B0DD5" w:rsidRPr="004F25EF" w:rsidRDefault="003B0DD5" w:rsidP="002E5E1F">
            <w:pPr>
              <w:spacing w:line="360" w:lineRule="auto"/>
              <w:rPr>
                <w:rFonts w:ascii="Simplified Arabic" w:hAnsi="Simplified Arabic" w:cs="Simplified Arabic"/>
                <w:b/>
                <w:bCs/>
                <w:sz w:val="20"/>
                <w:szCs w:val="20"/>
                <w:rtl/>
                <w:lang w:bidi="ar-IQ"/>
              </w:rPr>
            </w:pPr>
          </w:p>
        </w:tc>
      </w:tr>
      <w:tr w:rsidR="007E614C" w:rsidRPr="00F47A28" w14:paraId="0FC260E5" w14:textId="77777777" w:rsidTr="00B225E3">
        <w:tc>
          <w:tcPr>
            <w:tcW w:w="11016" w:type="dxa"/>
            <w:gridSpan w:val="9"/>
            <w:shd w:val="clear" w:color="auto" w:fill="D9F1FF"/>
          </w:tcPr>
          <w:p w14:paraId="2AC62D3E" w14:textId="77777777" w:rsidR="007E614C" w:rsidRPr="00F47A28" w:rsidRDefault="00E953FD"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Peer-reviewed Publications</w:t>
            </w:r>
          </w:p>
        </w:tc>
      </w:tr>
      <w:tr w:rsidR="007E614C" w:rsidRPr="00F47A28" w14:paraId="4466B5C0" w14:textId="77777777" w:rsidTr="00B225E3">
        <w:tc>
          <w:tcPr>
            <w:tcW w:w="11016" w:type="dxa"/>
            <w:gridSpan w:val="9"/>
          </w:tcPr>
          <w:p w14:paraId="2F0BF29B" w14:textId="77777777" w:rsidR="00FF7D27" w:rsidRDefault="00FF7D27" w:rsidP="002E5E1F">
            <w:pPr>
              <w:numPr>
                <w:ilvl w:val="0"/>
                <w:numId w:val="3"/>
              </w:numPr>
              <w:spacing w:line="360" w:lineRule="auto"/>
              <w:contextualSpacing/>
              <w:jc w:val="both"/>
              <w:rPr>
                <w:rFonts w:ascii="Times New Roman" w:eastAsia="Arial Unicode MS" w:hAnsi="Times New Roman" w:cs="Times New Roman"/>
                <w:sz w:val="28"/>
                <w:szCs w:val="28"/>
              </w:rPr>
            </w:pPr>
            <w:r w:rsidRPr="000C1841">
              <w:rPr>
                <w:rFonts w:ascii="Times New Roman" w:eastAsia="Arial Unicode MS" w:hAnsi="Times New Roman" w:cs="Times New Roman"/>
                <w:sz w:val="28"/>
                <w:szCs w:val="28"/>
              </w:rPr>
              <w:lastRenderedPageBreak/>
              <w:t>Arabic Words in “Diwan Al-</w:t>
            </w:r>
            <w:proofErr w:type="spellStart"/>
            <w:r w:rsidRPr="000C1841">
              <w:rPr>
                <w:rFonts w:ascii="Times New Roman" w:eastAsia="Arial Unicode MS" w:hAnsi="Times New Roman" w:cs="Times New Roman"/>
                <w:sz w:val="28"/>
                <w:szCs w:val="28"/>
              </w:rPr>
              <w:t>Sharqiyat</w:t>
            </w:r>
            <w:proofErr w:type="spellEnd"/>
            <w:r w:rsidRPr="000C1841">
              <w:rPr>
                <w:rFonts w:ascii="Times New Roman" w:eastAsia="Arial Unicode MS" w:hAnsi="Times New Roman" w:cs="Times New Roman"/>
                <w:sz w:val="28"/>
                <w:szCs w:val="28"/>
              </w:rPr>
              <w:t>” by the French writer and poet Victor Hugo (published in Al-</w:t>
            </w:r>
            <w:proofErr w:type="spellStart"/>
            <w:r w:rsidRPr="000C1841">
              <w:rPr>
                <w:rFonts w:ascii="Times New Roman" w:eastAsia="Arial Unicode MS" w:hAnsi="Times New Roman" w:cs="Times New Roman"/>
                <w:sz w:val="28"/>
                <w:szCs w:val="28"/>
              </w:rPr>
              <w:t>Rafidain</w:t>
            </w:r>
            <w:proofErr w:type="spellEnd"/>
            <w:r w:rsidRPr="000C1841">
              <w:rPr>
                <w:rFonts w:ascii="Times New Roman" w:eastAsia="Arial Unicode MS" w:hAnsi="Times New Roman" w:cs="Times New Roman"/>
                <w:sz w:val="28"/>
                <w:szCs w:val="28"/>
              </w:rPr>
              <w:t xml:space="preserve"> </w:t>
            </w:r>
            <w:proofErr w:type="spellStart"/>
            <w:r w:rsidRPr="000C1841">
              <w:rPr>
                <w:rFonts w:ascii="Times New Roman" w:eastAsia="Arial Unicode MS" w:hAnsi="Times New Roman" w:cs="Times New Roman"/>
                <w:sz w:val="28"/>
                <w:szCs w:val="28"/>
              </w:rPr>
              <w:t>Adab</w:t>
            </w:r>
            <w:proofErr w:type="spellEnd"/>
            <w:r w:rsidRPr="000C1841">
              <w:rPr>
                <w:rFonts w:ascii="Times New Roman" w:eastAsia="Arial Unicode MS" w:hAnsi="Times New Roman" w:cs="Times New Roman"/>
                <w:sz w:val="28"/>
                <w:szCs w:val="28"/>
              </w:rPr>
              <w:t xml:space="preserve"> magazine, 2004).</w:t>
            </w:r>
          </w:p>
          <w:p w14:paraId="76A37B41" w14:textId="77777777" w:rsidR="00D36E7B" w:rsidRDefault="00D36E7B" w:rsidP="00D36E7B">
            <w:pPr>
              <w:rPr>
                <w:rtl/>
              </w:rPr>
            </w:pPr>
            <w:r>
              <w:rPr>
                <w:rFonts w:ascii="Times New Roman" w:eastAsia="Arial Unicode MS" w:hAnsi="Times New Roman" w:cs="Times New Roman"/>
                <w:sz w:val="28"/>
                <w:szCs w:val="28"/>
              </w:rPr>
              <w:t xml:space="preserve"> </w:t>
            </w:r>
            <w:hyperlink r:id="rId9" w:history="1">
              <w:r w:rsidRPr="005B2A1B">
                <w:rPr>
                  <w:rStyle w:val="Hyperlink"/>
                </w:rPr>
                <w:t>https://radab.mosuljournals.com/article_164888_a28504eba16aa9cb9f86a2d27cd11ebd.pdf?lang=en</w:t>
              </w:r>
            </w:hyperlink>
          </w:p>
          <w:p w14:paraId="37F3F0F7" w14:textId="78BC6339" w:rsidR="00D36E7B" w:rsidRPr="000C1841" w:rsidRDefault="00D36E7B" w:rsidP="00D36E7B">
            <w:pPr>
              <w:spacing w:line="360" w:lineRule="auto"/>
              <w:contextualSpacing/>
              <w:jc w:val="both"/>
              <w:rPr>
                <w:rFonts w:ascii="Times New Roman" w:eastAsia="Arial Unicode MS" w:hAnsi="Times New Roman" w:cs="Times New Roman"/>
                <w:sz w:val="28"/>
                <w:szCs w:val="28"/>
              </w:rPr>
            </w:pPr>
          </w:p>
          <w:p w14:paraId="7866EDBC" w14:textId="77777777" w:rsidR="00FF7D27" w:rsidRDefault="00FF7D27" w:rsidP="002E5E1F">
            <w:pPr>
              <w:numPr>
                <w:ilvl w:val="0"/>
                <w:numId w:val="3"/>
              </w:numPr>
              <w:spacing w:line="360" w:lineRule="auto"/>
              <w:contextualSpacing/>
              <w:jc w:val="both"/>
              <w:rPr>
                <w:rFonts w:ascii="Times New Roman" w:eastAsia="Arial Unicode MS" w:hAnsi="Times New Roman" w:cs="Times New Roman"/>
                <w:sz w:val="28"/>
                <w:szCs w:val="28"/>
              </w:rPr>
            </w:pPr>
            <w:r w:rsidRPr="000C1841">
              <w:rPr>
                <w:rFonts w:ascii="Times New Roman" w:eastAsia="Arial Unicode MS" w:hAnsi="Times New Roman" w:cs="Times New Roman"/>
                <w:sz w:val="28"/>
                <w:szCs w:val="28"/>
              </w:rPr>
              <w:t>The connotation of colors in the novel "Madame Bovary" by the French writer Flaubert. (Published in Al-</w:t>
            </w:r>
            <w:proofErr w:type="spellStart"/>
            <w:r w:rsidRPr="000C1841">
              <w:rPr>
                <w:rFonts w:ascii="Times New Roman" w:eastAsia="Arial Unicode MS" w:hAnsi="Times New Roman" w:cs="Times New Roman"/>
                <w:sz w:val="28"/>
                <w:szCs w:val="28"/>
              </w:rPr>
              <w:t>Rafidain</w:t>
            </w:r>
            <w:proofErr w:type="spellEnd"/>
            <w:r w:rsidRPr="000C1841">
              <w:rPr>
                <w:rFonts w:ascii="Times New Roman" w:eastAsia="Arial Unicode MS" w:hAnsi="Times New Roman" w:cs="Times New Roman"/>
                <w:sz w:val="28"/>
                <w:szCs w:val="28"/>
              </w:rPr>
              <w:t xml:space="preserve"> Journal, 2005)</w:t>
            </w:r>
          </w:p>
          <w:p w14:paraId="27DF0BEB" w14:textId="77777777" w:rsidR="00D36E7B" w:rsidRDefault="00000000" w:rsidP="00D36E7B">
            <w:pPr>
              <w:spacing w:line="360" w:lineRule="auto"/>
              <w:jc w:val="both"/>
              <w:rPr>
                <w:rStyle w:val="Hyperlink"/>
              </w:rPr>
            </w:pPr>
            <w:hyperlink r:id="rId10" w:history="1">
              <w:r w:rsidR="00D36E7B" w:rsidRPr="001E202D">
                <w:rPr>
                  <w:rStyle w:val="Hyperlink"/>
                </w:rPr>
                <w:t>https://radab.mosuljournals.com/article_166977_e33c12b021b4cc22f07ab5259fd8fc64.pdf?lang=en</w:t>
              </w:r>
            </w:hyperlink>
          </w:p>
          <w:p w14:paraId="54E9C95E" w14:textId="77777777" w:rsidR="00D36E7B" w:rsidRPr="000C1841" w:rsidRDefault="00D36E7B" w:rsidP="00D36E7B">
            <w:pPr>
              <w:spacing w:line="360" w:lineRule="auto"/>
              <w:contextualSpacing/>
              <w:jc w:val="both"/>
              <w:rPr>
                <w:rFonts w:ascii="Times New Roman" w:eastAsia="Arial Unicode MS" w:hAnsi="Times New Roman" w:cs="Times New Roman"/>
                <w:sz w:val="28"/>
                <w:szCs w:val="28"/>
              </w:rPr>
            </w:pPr>
          </w:p>
          <w:p w14:paraId="1FBB45CD" w14:textId="77777777" w:rsidR="00FF7D27" w:rsidRDefault="00FF7D27" w:rsidP="002E5E1F">
            <w:pPr>
              <w:numPr>
                <w:ilvl w:val="0"/>
                <w:numId w:val="3"/>
              </w:numPr>
              <w:spacing w:line="360" w:lineRule="auto"/>
              <w:contextualSpacing/>
              <w:jc w:val="both"/>
              <w:rPr>
                <w:rFonts w:ascii="Times New Roman" w:eastAsia="Arial Unicode MS" w:hAnsi="Times New Roman" w:cs="Times New Roman"/>
                <w:sz w:val="28"/>
                <w:szCs w:val="28"/>
              </w:rPr>
            </w:pPr>
            <w:r w:rsidRPr="000C1841">
              <w:rPr>
                <w:rFonts w:ascii="Times New Roman" w:eastAsia="Arial Unicode MS" w:hAnsi="Times New Roman" w:cs="Times New Roman"/>
                <w:sz w:val="28"/>
                <w:szCs w:val="28"/>
              </w:rPr>
              <w:t>The effects of the pronoun (I) and (you) in the novel "The Red and the Black" by the French writer Stendhal. (Published in Al-</w:t>
            </w:r>
            <w:proofErr w:type="spellStart"/>
            <w:r w:rsidRPr="000C1841">
              <w:rPr>
                <w:rFonts w:ascii="Times New Roman" w:eastAsia="Arial Unicode MS" w:hAnsi="Times New Roman" w:cs="Times New Roman"/>
                <w:sz w:val="28"/>
                <w:szCs w:val="28"/>
              </w:rPr>
              <w:t>Rafidain</w:t>
            </w:r>
            <w:proofErr w:type="spellEnd"/>
            <w:r w:rsidRPr="000C1841">
              <w:rPr>
                <w:rFonts w:ascii="Times New Roman" w:eastAsia="Arial Unicode MS" w:hAnsi="Times New Roman" w:cs="Times New Roman"/>
                <w:sz w:val="28"/>
                <w:szCs w:val="28"/>
              </w:rPr>
              <w:t xml:space="preserve"> Journal, 2013)</w:t>
            </w:r>
          </w:p>
          <w:p w14:paraId="566E4464" w14:textId="77777777" w:rsidR="00D36E7B" w:rsidRPr="00153E14" w:rsidRDefault="00000000" w:rsidP="00D36E7B">
            <w:pPr>
              <w:spacing w:line="360" w:lineRule="auto"/>
              <w:jc w:val="both"/>
              <w:rPr>
                <w:color w:val="0000FF"/>
                <w:u w:val="single"/>
              </w:rPr>
            </w:pPr>
            <w:hyperlink r:id="rId11" w:history="1">
              <w:r w:rsidR="00D36E7B" w:rsidRPr="001E202D">
                <w:rPr>
                  <w:rStyle w:val="Hyperlink"/>
                </w:rPr>
                <w:t>https://radab.mosuljournals.com/article_84565_882b074c0075cd10688128e590d10c75.pdf?lang=en</w:t>
              </w:r>
            </w:hyperlink>
          </w:p>
          <w:p w14:paraId="6E7190BA" w14:textId="40A6E413" w:rsidR="00FF7D27" w:rsidRPr="000C1841" w:rsidRDefault="00FF7D27" w:rsidP="00D36E7B">
            <w:pPr>
              <w:spacing w:line="360" w:lineRule="auto"/>
              <w:contextualSpacing/>
              <w:jc w:val="both"/>
              <w:rPr>
                <w:rFonts w:ascii="Times New Roman" w:eastAsia="Arial Unicode MS" w:hAnsi="Times New Roman" w:cs="Times New Roman"/>
                <w:sz w:val="28"/>
                <w:szCs w:val="28"/>
              </w:rPr>
            </w:pPr>
          </w:p>
          <w:p w14:paraId="15CA25CF" w14:textId="77777777" w:rsidR="00FF7D27" w:rsidRDefault="00FF7D27" w:rsidP="002E5E1F">
            <w:pPr>
              <w:numPr>
                <w:ilvl w:val="0"/>
                <w:numId w:val="3"/>
              </w:numPr>
              <w:spacing w:line="360" w:lineRule="auto"/>
              <w:contextualSpacing/>
              <w:jc w:val="both"/>
              <w:rPr>
                <w:rFonts w:ascii="Times New Roman" w:eastAsia="Arial Unicode MS" w:hAnsi="Times New Roman" w:cs="Times New Roman"/>
                <w:sz w:val="28"/>
                <w:szCs w:val="28"/>
              </w:rPr>
            </w:pPr>
            <w:r w:rsidRPr="000C1841">
              <w:rPr>
                <w:rFonts w:ascii="Times New Roman" w:eastAsia="Arial Unicode MS" w:hAnsi="Times New Roman" w:cs="Times New Roman"/>
                <w:sz w:val="28"/>
                <w:szCs w:val="28"/>
              </w:rPr>
              <w:t>Presentation of French culture in learning as a foreign language: The French Curriculum without Borders (1) as a model. (Published in Al-</w:t>
            </w:r>
            <w:proofErr w:type="spellStart"/>
            <w:r w:rsidRPr="000C1841">
              <w:rPr>
                <w:rFonts w:ascii="Times New Roman" w:eastAsia="Arial Unicode MS" w:hAnsi="Times New Roman" w:cs="Times New Roman"/>
                <w:sz w:val="28"/>
                <w:szCs w:val="28"/>
              </w:rPr>
              <w:t>Rafidain</w:t>
            </w:r>
            <w:proofErr w:type="spellEnd"/>
            <w:r w:rsidRPr="000C1841">
              <w:rPr>
                <w:rFonts w:ascii="Times New Roman" w:eastAsia="Arial Unicode MS" w:hAnsi="Times New Roman" w:cs="Times New Roman"/>
                <w:sz w:val="28"/>
                <w:szCs w:val="28"/>
              </w:rPr>
              <w:t xml:space="preserve"> Journal, 2010)</w:t>
            </w:r>
          </w:p>
          <w:p w14:paraId="5F8C0EEA" w14:textId="77777777" w:rsidR="00D36E7B" w:rsidRDefault="00000000" w:rsidP="00D36E7B">
            <w:pPr>
              <w:spacing w:line="360" w:lineRule="auto"/>
              <w:jc w:val="both"/>
              <w:rPr>
                <w:rStyle w:val="Hyperlink"/>
              </w:rPr>
            </w:pPr>
            <w:hyperlink r:id="rId12" w:history="1">
              <w:r w:rsidR="00D36E7B" w:rsidRPr="005B2A1B">
                <w:rPr>
                  <w:rStyle w:val="Hyperlink"/>
                </w:rPr>
                <w:t>https://radab.mosuljournals.com/article_30608_4465af681ae3b52da4b468ab3457519b.pdf?lang=en</w:t>
              </w:r>
            </w:hyperlink>
          </w:p>
          <w:p w14:paraId="39BB3FD1" w14:textId="77777777" w:rsidR="00D36E7B" w:rsidRPr="000C1841" w:rsidRDefault="00D36E7B" w:rsidP="00D36E7B">
            <w:pPr>
              <w:spacing w:line="360" w:lineRule="auto"/>
              <w:contextualSpacing/>
              <w:jc w:val="both"/>
              <w:rPr>
                <w:rFonts w:ascii="Times New Roman" w:eastAsia="Arial Unicode MS" w:hAnsi="Times New Roman" w:cs="Times New Roman"/>
                <w:sz w:val="28"/>
                <w:szCs w:val="28"/>
              </w:rPr>
            </w:pPr>
          </w:p>
          <w:p w14:paraId="071941F5" w14:textId="77777777" w:rsidR="00FF7D27" w:rsidRDefault="00FF7D27" w:rsidP="002E5E1F">
            <w:pPr>
              <w:numPr>
                <w:ilvl w:val="0"/>
                <w:numId w:val="3"/>
              </w:numPr>
              <w:spacing w:line="360" w:lineRule="auto"/>
              <w:contextualSpacing/>
              <w:jc w:val="both"/>
              <w:rPr>
                <w:rFonts w:ascii="Times New Roman" w:eastAsia="Arial Unicode MS" w:hAnsi="Times New Roman" w:cs="Times New Roman"/>
                <w:sz w:val="28"/>
                <w:szCs w:val="28"/>
              </w:rPr>
            </w:pPr>
            <w:r w:rsidRPr="000C1841">
              <w:rPr>
                <w:rFonts w:ascii="Times New Roman" w:eastAsia="Arial Unicode MS" w:hAnsi="Times New Roman" w:cs="Times New Roman"/>
                <w:sz w:val="28"/>
                <w:szCs w:val="28"/>
              </w:rPr>
              <w:t>The specificity of the use of the French language and its diversity in linguistic societies. (Published in Al-</w:t>
            </w:r>
            <w:proofErr w:type="spellStart"/>
            <w:r w:rsidRPr="000C1841">
              <w:rPr>
                <w:rFonts w:ascii="Times New Roman" w:eastAsia="Arial Unicode MS" w:hAnsi="Times New Roman" w:cs="Times New Roman"/>
                <w:sz w:val="28"/>
                <w:szCs w:val="28"/>
              </w:rPr>
              <w:t>Rafidain</w:t>
            </w:r>
            <w:proofErr w:type="spellEnd"/>
            <w:r w:rsidRPr="000C1841">
              <w:rPr>
                <w:rFonts w:ascii="Times New Roman" w:eastAsia="Arial Unicode MS" w:hAnsi="Times New Roman" w:cs="Times New Roman"/>
                <w:sz w:val="28"/>
                <w:szCs w:val="28"/>
              </w:rPr>
              <w:t xml:space="preserve"> Journal, 2014)</w:t>
            </w:r>
          </w:p>
          <w:p w14:paraId="2C1F5EA4" w14:textId="4A7E7FA3" w:rsidR="00D36E7B" w:rsidRDefault="00000000" w:rsidP="00D36E7B">
            <w:pPr>
              <w:spacing w:line="360" w:lineRule="auto"/>
              <w:contextualSpacing/>
              <w:jc w:val="both"/>
              <w:rPr>
                <w:rStyle w:val="Hyperlink"/>
              </w:rPr>
            </w:pPr>
            <w:hyperlink r:id="rId13" w:history="1">
              <w:r w:rsidR="00D36E7B" w:rsidRPr="005B2A1B">
                <w:rPr>
                  <w:rStyle w:val="Hyperlink"/>
                </w:rPr>
                <w:t>https://radab.mosuljournals.com/article_166937_989ccf6b1a9aec15b109690c131c6d44.pdf?lang=en</w:t>
              </w:r>
            </w:hyperlink>
          </w:p>
          <w:p w14:paraId="32A3C7C6" w14:textId="77777777" w:rsidR="00D36E7B" w:rsidRPr="000C1841" w:rsidRDefault="00D36E7B" w:rsidP="00D36E7B">
            <w:pPr>
              <w:spacing w:line="360" w:lineRule="auto"/>
              <w:contextualSpacing/>
              <w:jc w:val="both"/>
              <w:rPr>
                <w:rFonts w:ascii="Times New Roman" w:eastAsia="Arial Unicode MS" w:hAnsi="Times New Roman" w:cs="Times New Roman"/>
                <w:sz w:val="28"/>
                <w:szCs w:val="28"/>
              </w:rPr>
            </w:pPr>
          </w:p>
          <w:p w14:paraId="6F03F99E" w14:textId="2EABEA48" w:rsidR="00FF7D27" w:rsidRPr="004D0372" w:rsidRDefault="00FF7D27" w:rsidP="002E5E1F">
            <w:pPr>
              <w:numPr>
                <w:ilvl w:val="0"/>
                <w:numId w:val="3"/>
              </w:numPr>
              <w:spacing w:line="360" w:lineRule="auto"/>
              <w:contextualSpacing/>
              <w:jc w:val="both"/>
              <w:rPr>
                <w:rFonts w:ascii="Times New Roman" w:eastAsia="Arial Unicode MS" w:hAnsi="Times New Roman" w:cs="Times New Roman"/>
                <w:b/>
                <w:bCs/>
                <w:sz w:val="24"/>
                <w:szCs w:val="24"/>
              </w:rPr>
            </w:pPr>
            <w:r w:rsidRPr="000C1841">
              <w:rPr>
                <w:rFonts w:ascii="Times New Roman" w:eastAsia="Arial Unicode MS" w:hAnsi="Times New Roman" w:cs="Times New Roman"/>
                <w:sz w:val="28"/>
                <w:szCs w:val="28"/>
              </w:rPr>
              <w:t xml:space="preserve">A linguistic study in the light of the theory of reception and according to the interpretation of the translator: the public discourse of one of the meetings published on the </w:t>
            </w:r>
            <w:proofErr w:type="spellStart"/>
            <w:r w:rsidRPr="000C1841">
              <w:rPr>
                <w:rFonts w:ascii="Times New Roman" w:eastAsia="Arial Unicode MS" w:hAnsi="Times New Roman" w:cs="Times New Roman"/>
                <w:sz w:val="28"/>
                <w:szCs w:val="28"/>
              </w:rPr>
              <w:t>Meetic</w:t>
            </w:r>
            <w:proofErr w:type="spellEnd"/>
            <w:r w:rsidRPr="000C1841">
              <w:rPr>
                <w:rFonts w:ascii="Times New Roman" w:eastAsia="Arial Unicode MS" w:hAnsi="Times New Roman" w:cs="Times New Roman"/>
                <w:sz w:val="28"/>
                <w:szCs w:val="28"/>
              </w:rPr>
              <w:t xml:space="preserve"> affinity website as an example. (</w:t>
            </w:r>
            <w:r w:rsidR="00D36E7B">
              <w:rPr>
                <w:rFonts w:ascii="Times New Roman" w:eastAsia="Arial Unicode MS" w:hAnsi="Times New Roman" w:cs="Times New Roman"/>
                <w:sz w:val="28"/>
                <w:szCs w:val="28"/>
              </w:rPr>
              <w:t xml:space="preserve">Accepted for </w:t>
            </w:r>
            <w:r w:rsidRPr="000C1841">
              <w:rPr>
                <w:rFonts w:ascii="Times New Roman" w:eastAsia="Arial Unicode MS" w:hAnsi="Times New Roman" w:cs="Times New Roman"/>
                <w:sz w:val="28"/>
                <w:szCs w:val="28"/>
              </w:rPr>
              <w:t>Publi</w:t>
            </w:r>
            <w:r w:rsidR="00D36E7B">
              <w:rPr>
                <w:rFonts w:ascii="Times New Roman" w:eastAsia="Arial Unicode MS" w:hAnsi="Times New Roman" w:cs="Times New Roman"/>
                <w:sz w:val="28"/>
                <w:szCs w:val="28"/>
              </w:rPr>
              <w:t>cation</w:t>
            </w:r>
            <w:r w:rsidRPr="000C1841">
              <w:rPr>
                <w:rFonts w:ascii="Times New Roman" w:eastAsia="Arial Unicode MS" w:hAnsi="Times New Roman" w:cs="Times New Roman"/>
                <w:sz w:val="28"/>
                <w:szCs w:val="28"/>
              </w:rPr>
              <w:t xml:space="preserve"> in </w:t>
            </w:r>
            <w:proofErr w:type="spellStart"/>
            <w:r w:rsidRPr="000C1841">
              <w:rPr>
                <w:rFonts w:ascii="Times New Roman" w:eastAsia="Arial Unicode MS" w:hAnsi="Times New Roman" w:cs="Times New Roman"/>
                <w:sz w:val="28"/>
                <w:szCs w:val="28"/>
              </w:rPr>
              <w:t>Ada</w:t>
            </w:r>
            <w:r w:rsidR="00CE3F7B">
              <w:rPr>
                <w:rFonts w:ascii="Times New Roman" w:eastAsia="Arial Unicode MS" w:hAnsi="Times New Roman" w:cs="Times New Roman"/>
                <w:sz w:val="28"/>
                <w:szCs w:val="28"/>
              </w:rPr>
              <w:t>a</w:t>
            </w:r>
            <w:r w:rsidRPr="000C1841">
              <w:rPr>
                <w:rFonts w:ascii="Times New Roman" w:eastAsia="Arial Unicode MS" w:hAnsi="Times New Roman" w:cs="Times New Roman"/>
                <w:sz w:val="28"/>
                <w:szCs w:val="28"/>
              </w:rPr>
              <w:t>b</w:t>
            </w:r>
            <w:proofErr w:type="spellEnd"/>
            <w:r w:rsidRPr="000C1841">
              <w:rPr>
                <w:rFonts w:ascii="Times New Roman" w:eastAsia="Arial Unicode MS" w:hAnsi="Times New Roman" w:cs="Times New Roman"/>
                <w:sz w:val="28"/>
                <w:szCs w:val="28"/>
              </w:rPr>
              <w:t xml:space="preserve"> Al-</w:t>
            </w:r>
            <w:proofErr w:type="spellStart"/>
            <w:r w:rsidRPr="000C1841">
              <w:rPr>
                <w:rFonts w:ascii="Times New Roman" w:eastAsia="Arial Unicode MS" w:hAnsi="Times New Roman" w:cs="Times New Roman"/>
                <w:sz w:val="28"/>
                <w:szCs w:val="28"/>
              </w:rPr>
              <w:t>Mustansiriya</w:t>
            </w:r>
            <w:proofErr w:type="spellEnd"/>
            <w:r w:rsidRPr="000C1841">
              <w:rPr>
                <w:rFonts w:ascii="Times New Roman" w:eastAsia="Arial Unicode MS" w:hAnsi="Times New Roman" w:cs="Times New Roman"/>
                <w:sz w:val="28"/>
                <w:szCs w:val="28"/>
              </w:rPr>
              <w:t xml:space="preserve"> magazine, 2015)</w:t>
            </w:r>
          </w:p>
          <w:p w14:paraId="1FBEC8BE" w14:textId="21E754BF" w:rsidR="004D0372" w:rsidRDefault="00F073DA" w:rsidP="002E5E1F">
            <w:pPr>
              <w:numPr>
                <w:ilvl w:val="0"/>
                <w:numId w:val="3"/>
              </w:numPr>
              <w:spacing w:line="360" w:lineRule="auto"/>
              <w:contextualSpacing/>
              <w:jc w:val="both"/>
              <w:rPr>
                <w:rFonts w:ascii="Times New Roman" w:eastAsia="Arial Unicode MS" w:hAnsi="Times New Roman" w:cs="Times New Roman"/>
                <w:sz w:val="28"/>
                <w:szCs w:val="28"/>
              </w:rPr>
            </w:pPr>
            <w:r w:rsidRPr="00F073DA">
              <w:rPr>
                <w:rFonts w:ascii="Times New Roman" w:eastAsia="Arial Unicode MS" w:hAnsi="Times New Roman" w:cs="Times New Roman"/>
                <w:sz w:val="28"/>
                <w:szCs w:val="28"/>
              </w:rPr>
              <w:t xml:space="preserve"> Using the audio files of Radio France </w:t>
            </w:r>
            <w:proofErr w:type="spellStart"/>
            <w:r w:rsidRPr="00F073DA">
              <w:rPr>
                <w:rFonts w:ascii="Times New Roman" w:eastAsia="Arial Unicode MS" w:hAnsi="Times New Roman" w:cs="Times New Roman"/>
                <w:sz w:val="28"/>
                <w:szCs w:val="28"/>
              </w:rPr>
              <w:t>Internationale</w:t>
            </w:r>
            <w:proofErr w:type="spellEnd"/>
            <w:r w:rsidRPr="00F073DA">
              <w:rPr>
                <w:rFonts w:ascii="Times New Roman" w:eastAsia="Arial Unicode MS" w:hAnsi="Times New Roman" w:cs="Times New Roman"/>
                <w:sz w:val="28"/>
                <w:szCs w:val="28"/>
              </w:rPr>
              <w:t xml:space="preserve"> in teaching and learning oral comprehension in the French language class as a foreign language (Department of French Language / University of Mosul / Iraq as a model) (published in </w:t>
            </w:r>
            <w:proofErr w:type="spellStart"/>
            <w:r w:rsidRPr="00F073DA">
              <w:rPr>
                <w:rFonts w:ascii="Times New Roman" w:eastAsia="Arial Unicode MS" w:hAnsi="Times New Roman" w:cs="Times New Roman"/>
                <w:sz w:val="28"/>
                <w:szCs w:val="28"/>
              </w:rPr>
              <w:t>Sirr</w:t>
            </w:r>
            <w:proofErr w:type="spellEnd"/>
            <w:r w:rsidRPr="00F073DA">
              <w:rPr>
                <w:rFonts w:ascii="Times New Roman" w:eastAsia="Arial Unicode MS" w:hAnsi="Times New Roman" w:cs="Times New Roman"/>
                <w:sz w:val="28"/>
                <w:szCs w:val="28"/>
              </w:rPr>
              <w:t xml:space="preserve"> Man </w:t>
            </w:r>
            <w:proofErr w:type="spellStart"/>
            <w:r w:rsidRPr="00F073DA">
              <w:rPr>
                <w:rFonts w:ascii="Times New Roman" w:eastAsia="Arial Unicode MS" w:hAnsi="Times New Roman" w:cs="Times New Roman"/>
                <w:sz w:val="28"/>
                <w:szCs w:val="28"/>
              </w:rPr>
              <w:t>Ra’a</w:t>
            </w:r>
            <w:proofErr w:type="spellEnd"/>
            <w:r w:rsidRPr="00F073DA">
              <w:rPr>
                <w:rFonts w:ascii="Times New Roman" w:eastAsia="Arial Unicode MS" w:hAnsi="Times New Roman" w:cs="Times New Roman"/>
                <w:sz w:val="28"/>
                <w:szCs w:val="28"/>
              </w:rPr>
              <w:t xml:space="preserve"> magazine, 2022)</w:t>
            </w:r>
            <w:r>
              <w:rPr>
                <w:rFonts w:ascii="Times New Roman" w:eastAsia="Arial Unicode MS" w:hAnsi="Times New Roman" w:cs="Times New Roman"/>
                <w:sz w:val="28"/>
                <w:szCs w:val="28"/>
              </w:rPr>
              <w:t>.</w:t>
            </w:r>
          </w:p>
          <w:p w14:paraId="2F82F2DA" w14:textId="7D68ACB6" w:rsidR="00E54776" w:rsidRPr="009A63CE" w:rsidRDefault="00000000" w:rsidP="009A63CE">
            <w:pPr>
              <w:spacing w:line="360" w:lineRule="auto"/>
              <w:contextualSpacing/>
              <w:jc w:val="both"/>
              <w:rPr>
                <w:color w:val="0000FF" w:themeColor="hyperlink"/>
                <w:u w:val="single"/>
              </w:rPr>
            </w:pPr>
            <w:hyperlink r:id="rId14" w:history="1">
              <w:r w:rsidR="00E54776" w:rsidRPr="001E202D">
                <w:rPr>
                  <w:rStyle w:val="Hyperlink"/>
                </w:rPr>
                <w:t>https://iasj.net/iasj/download/afdd5580650b6553</w:t>
              </w:r>
            </w:hyperlink>
          </w:p>
          <w:p w14:paraId="068C0349" w14:textId="77777777" w:rsidR="00A11304" w:rsidRPr="00B24946" w:rsidRDefault="00A11304" w:rsidP="002E5E1F">
            <w:pPr>
              <w:spacing w:line="360" w:lineRule="auto"/>
              <w:ind w:left="720"/>
              <w:contextualSpacing/>
              <w:jc w:val="both"/>
              <w:rPr>
                <w:rFonts w:ascii="Times New Roman" w:eastAsia="Arial Unicode MS" w:hAnsi="Times New Roman" w:cs="Times New Roman"/>
                <w:b/>
                <w:bCs/>
                <w:sz w:val="24"/>
                <w:szCs w:val="24"/>
                <w:rtl/>
              </w:rPr>
            </w:pPr>
          </w:p>
        </w:tc>
      </w:tr>
      <w:tr w:rsidR="007E614C" w:rsidRPr="004F25EF" w14:paraId="3A8BADBE" w14:textId="77777777" w:rsidTr="00B225E3">
        <w:tc>
          <w:tcPr>
            <w:tcW w:w="11016" w:type="dxa"/>
            <w:gridSpan w:val="9"/>
            <w:shd w:val="clear" w:color="auto" w:fill="auto"/>
          </w:tcPr>
          <w:p w14:paraId="17BE47B9" w14:textId="77777777" w:rsidR="00D91366" w:rsidRDefault="00D91366" w:rsidP="002E5E1F">
            <w:pPr>
              <w:spacing w:line="360" w:lineRule="auto"/>
              <w:rPr>
                <w:rFonts w:ascii="Simplified Arabic" w:hAnsi="Simplified Arabic" w:cs="Simplified Arabic"/>
                <w:b/>
                <w:bCs/>
                <w:sz w:val="20"/>
                <w:szCs w:val="20"/>
                <w:rtl/>
                <w:lang w:bidi="ar-IQ"/>
              </w:rPr>
            </w:pPr>
          </w:p>
          <w:p w14:paraId="3357635D" w14:textId="302F0ACE" w:rsidR="003B0DD5" w:rsidRPr="00B24946" w:rsidRDefault="003B0DD5" w:rsidP="002E5E1F">
            <w:pPr>
              <w:spacing w:line="360" w:lineRule="auto"/>
              <w:rPr>
                <w:rFonts w:ascii="Simplified Arabic" w:hAnsi="Simplified Arabic" w:cs="Simplified Arabic"/>
                <w:b/>
                <w:bCs/>
                <w:sz w:val="20"/>
                <w:szCs w:val="20"/>
                <w:rtl/>
                <w:lang w:bidi="ar-IQ"/>
              </w:rPr>
            </w:pPr>
          </w:p>
        </w:tc>
      </w:tr>
      <w:tr w:rsidR="004241FA" w:rsidRPr="00F47A28" w14:paraId="44D4AE0D" w14:textId="77777777" w:rsidTr="00B225E3">
        <w:tc>
          <w:tcPr>
            <w:tcW w:w="11016" w:type="dxa"/>
            <w:gridSpan w:val="9"/>
            <w:shd w:val="clear" w:color="auto" w:fill="D9F1FF"/>
          </w:tcPr>
          <w:p w14:paraId="1B952C64" w14:textId="77777777" w:rsidR="004241FA" w:rsidRPr="00B24946" w:rsidRDefault="00E953FD" w:rsidP="002E5E1F">
            <w:pPr>
              <w:spacing w:line="360" w:lineRule="auto"/>
              <w:rPr>
                <w:rFonts w:ascii="Simplified Arabic" w:hAnsi="Simplified Arabic" w:cs="Simplified Arabic"/>
                <w:b/>
                <w:bCs/>
                <w:sz w:val="32"/>
                <w:szCs w:val="32"/>
                <w:rtl/>
                <w:lang w:bidi="ar-IQ"/>
              </w:rPr>
            </w:pPr>
            <w:r w:rsidRPr="00B24946">
              <w:rPr>
                <w:rFonts w:ascii="Simplified Arabic" w:hAnsi="Simplified Arabic" w:cs="Simplified Arabic"/>
                <w:b/>
                <w:bCs/>
                <w:sz w:val="32"/>
                <w:szCs w:val="32"/>
                <w:lang w:bidi="ar-IQ"/>
              </w:rPr>
              <w:lastRenderedPageBreak/>
              <w:t>Books and Chapters</w:t>
            </w:r>
          </w:p>
        </w:tc>
      </w:tr>
      <w:tr w:rsidR="00A11304" w:rsidRPr="00F47A28" w14:paraId="0498F057" w14:textId="77777777" w:rsidTr="00B225E3">
        <w:tc>
          <w:tcPr>
            <w:tcW w:w="11016" w:type="dxa"/>
            <w:gridSpan w:val="9"/>
          </w:tcPr>
          <w:p w14:paraId="2E260BA1" w14:textId="77777777" w:rsidR="00A11304" w:rsidRPr="00B739ED" w:rsidRDefault="00B739ED" w:rsidP="002E5E1F">
            <w:pPr>
              <w:pStyle w:val="ListParagraph"/>
              <w:spacing w:line="360" w:lineRule="auto"/>
              <w:ind w:left="360"/>
              <w:rPr>
                <w:b/>
                <w:bCs/>
                <w:i/>
                <w:iCs/>
                <w:sz w:val="24"/>
                <w:szCs w:val="24"/>
              </w:rPr>
            </w:pPr>
            <w:r w:rsidRPr="00B739ED">
              <w:rPr>
                <w:b/>
                <w:bCs/>
                <w:i/>
                <w:iCs/>
                <w:sz w:val="28"/>
                <w:szCs w:val="28"/>
              </w:rPr>
              <w:t>Writing Expression: Selected Texts</w:t>
            </w:r>
          </w:p>
        </w:tc>
      </w:tr>
      <w:tr w:rsidR="00A11304" w:rsidRPr="004F25EF" w14:paraId="5AADB0F2" w14:textId="77777777" w:rsidTr="00B225E3">
        <w:tc>
          <w:tcPr>
            <w:tcW w:w="11016" w:type="dxa"/>
            <w:gridSpan w:val="9"/>
            <w:shd w:val="clear" w:color="auto" w:fill="auto"/>
          </w:tcPr>
          <w:p w14:paraId="1F1649B3" w14:textId="77777777" w:rsidR="00A11304" w:rsidRDefault="00A11304" w:rsidP="002E5E1F">
            <w:pPr>
              <w:spacing w:line="360" w:lineRule="auto"/>
              <w:rPr>
                <w:b/>
                <w:bCs/>
                <w:rtl/>
              </w:rPr>
            </w:pPr>
          </w:p>
          <w:p w14:paraId="7A48ECB4" w14:textId="066D1A51" w:rsidR="00CC7F21" w:rsidRPr="00B24946" w:rsidRDefault="00CC7F21" w:rsidP="002E5E1F">
            <w:pPr>
              <w:spacing w:line="360" w:lineRule="auto"/>
              <w:rPr>
                <w:b/>
                <w:bCs/>
              </w:rPr>
            </w:pPr>
          </w:p>
        </w:tc>
      </w:tr>
      <w:tr w:rsidR="00A11304" w:rsidRPr="00F47A28" w14:paraId="06A693DF" w14:textId="77777777" w:rsidTr="00B225E3">
        <w:tc>
          <w:tcPr>
            <w:tcW w:w="11016" w:type="dxa"/>
            <w:gridSpan w:val="9"/>
            <w:shd w:val="clear" w:color="auto" w:fill="D9F1FF"/>
          </w:tcPr>
          <w:p w14:paraId="546A21FC" w14:textId="6067D317" w:rsidR="00A11304" w:rsidRPr="00B24946" w:rsidRDefault="00A11304" w:rsidP="002E5E1F">
            <w:pPr>
              <w:spacing w:line="360" w:lineRule="auto"/>
              <w:rPr>
                <w:rFonts w:ascii="Simplified Arabic" w:hAnsi="Simplified Arabic" w:cs="Simplified Arabic"/>
                <w:b/>
                <w:bCs/>
                <w:sz w:val="32"/>
                <w:szCs w:val="32"/>
                <w:rtl/>
                <w:lang w:bidi="ar-IQ"/>
              </w:rPr>
            </w:pPr>
            <w:r w:rsidRPr="00B24946">
              <w:rPr>
                <w:rFonts w:ascii="Simplified Arabic" w:hAnsi="Simplified Arabic" w:cs="Simplified Arabic"/>
                <w:b/>
                <w:bCs/>
                <w:sz w:val="32"/>
                <w:szCs w:val="32"/>
                <w:lang w:bidi="ar-IQ"/>
              </w:rPr>
              <w:t>Scientific Conferences and Symposiums</w:t>
            </w:r>
            <w:r w:rsidR="000F5567">
              <w:rPr>
                <w:rFonts w:ascii="Simplified Arabic" w:hAnsi="Simplified Arabic" w:cs="Simplified Arabic"/>
                <w:b/>
                <w:bCs/>
                <w:sz w:val="32"/>
                <w:szCs w:val="32"/>
                <w:lang w:bidi="ar-IQ"/>
              </w:rPr>
              <w:t xml:space="preserve"> / Training courses</w:t>
            </w:r>
          </w:p>
        </w:tc>
      </w:tr>
      <w:tr w:rsidR="00A11304" w:rsidRPr="00F47A28" w14:paraId="338DDF1E" w14:textId="77777777" w:rsidTr="00B225E3">
        <w:tc>
          <w:tcPr>
            <w:tcW w:w="11016" w:type="dxa"/>
            <w:gridSpan w:val="9"/>
          </w:tcPr>
          <w:p w14:paraId="57062A72"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b/>
                <w:bCs/>
                <w:sz w:val="28"/>
                <w:szCs w:val="28"/>
              </w:rPr>
              <w:t xml:space="preserve"> </w:t>
            </w:r>
            <w:r w:rsidRPr="000C1841">
              <w:rPr>
                <w:rFonts w:ascii="Times New Roman" w:hAnsi="Times New Roman" w:cs="Times New Roman"/>
                <w:sz w:val="28"/>
                <w:szCs w:val="28"/>
              </w:rPr>
              <w:t>Intensive training course for teachers at the Computer Center at the University of Mosul, 1999 (Three months).</w:t>
            </w:r>
          </w:p>
          <w:p w14:paraId="229741D0"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An intensive training course at the French Cultural Center in Baghdad, which was dedicated to the development of teachers of the French language, in the presence of qualified professors from the University of Lyon 2002 (7 days).</w:t>
            </w:r>
          </w:p>
          <w:p w14:paraId="1FC49FB5"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An intensive training course at the French Cultural Center in Baghdad, which was dedicated to the development of teachers of the French language, in the presence of qualified professors from the University of Lyon 2003 (15 days).</w:t>
            </w:r>
          </w:p>
          <w:p w14:paraId="552F9FBF"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Intensive training course for teachers at the Teaching Methods Center at the University of Mosul, 2004 (3 weeks).</w:t>
            </w:r>
          </w:p>
          <w:p w14:paraId="1F1036AF"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Intensive training course for teachers in France at the Center for French-American Studies in Lisieux, France, 2005 (60 days).</w:t>
            </w:r>
          </w:p>
          <w:p w14:paraId="281C351E" w14:textId="7F58B413" w:rsidR="006337C5" w:rsidRPr="002E5E1F"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Intensive training course for French professors in the Francophone digital campus entitled "Discourse Analysis in Scientific and Technical Documents for Educational Use in the University Context, Aleppo University, Syria, 2009 (7 days).</w:t>
            </w:r>
          </w:p>
          <w:p w14:paraId="66F60C80"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 xml:space="preserve">Intensive training course for French language teachers at </w:t>
            </w:r>
            <w:proofErr w:type="spellStart"/>
            <w:r w:rsidRPr="000C1841">
              <w:rPr>
                <w:rFonts w:ascii="Times New Roman" w:hAnsi="Times New Roman" w:cs="Times New Roman"/>
                <w:sz w:val="28"/>
                <w:szCs w:val="28"/>
              </w:rPr>
              <w:t>Cavelam</w:t>
            </w:r>
            <w:proofErr w:type="spellEnd"/>
            <w:r w:rsidRPr="000C1841">
              <w:rPr>
                <w:rFonts w:ascii="Times New Roman" w:hAnsi="Times New Roman" w:cs="Times New Roman"/>
                <w:sz w:val="28"/>
                <w:szCs w:val="28"/>
              </w:rPr>
              <w:t xml:space="preserve"> University, entitled "The </w:t>
            </w:r>
            <w:proofErr w:type="spellStart"/>
            <w:r w:rsidRPr="000C1841">
              <w:rPr>
                <w:rFonts w:ascii="Times New Roman" w:hAnsi="Times New Roman" w:cs="Times New Roman"/>
                <w:sz w:val="28"/>
                <w:szCs w:val="28"/>
              </w:rPr>
              <w:t>Nahj</w:t>
            </w:r>
            <w:proofErr w:type="spellEnd"/>
            <w:r w:rsidRPr="000C1841">
              <w:rPr>
                <w:rFonts w:ascii="Times New Roman" w:hAnsi="Times New Roman" w:cs="Times New Roman"/>
                <w:sz w:val="28"/>
                <w:szCs w:val="28"/>
              </w:rPr>
              <w:t xml:space="preserve"> Center for Living Languages ​​and Media", Vichy, France, 2011 (30 days).</w:t>
            </w:r>
          </w:p>
          <w:p w14:paraId="084A89BB"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Intensive training course on "The Safety of the Arabic Language", College of Arts, University of Mosul, 2018 (7 days).</w:t>
            </w:r>
          </w:p>
          <w:p w14:paraId="2E928EBF"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Intensive training course for French language teachers at the French-Iraqi Cultural Center entitled "Pedagogy of Projects and Flipped Class", Erbil, Iraq, 2019 (7 days).</w:t>
            </w:r>
          </w:p>
          <w:p w14:paraId="477AF7A0" w14:textId="77777777" w:rsidR="00CA3CF1" w:rsidRPr="000C1841" w:rsidRDefault="00CA3CF1" w:rsidP="002E5E1F">
            <w:pPr>
              <w:pStyle w:val="ListParagraph"/>
              <w:numPr>
                <w:ilvl w:val="0"/>
                <w:numId w:val="11"/>
              </w:numPr>
              <w:spacing w:line="360" w:lineRule="auto"/>
              <w:jc w:val="both"/>
              <w:rPr>
                <w:rFonts w:ascii="Times New Roman" w:hAnsi="Times New Roman" w:cs="Times New Roman"/>
                <w:b/>
                <w:bCs/>
                <w:sz w:val="28"/>
                <w:szCs w:val="28"/>
              </w:rPr>
            </w:pPr>
            <w:r w:rsidRPr="000C1841">
              <w:rPr>
                <w:rFonts w:ascii="Times New Roman" w:hAnsi="Times New Roman" w:cs="Times New Roman"/>
                <w:sz w:val="28"/>
                <w:szCs w:val="28"/>
              </w:rPr>
              <w:t xml:space="preserve">Online participation in an intensive training course organized by the French Institute and </w:t>
            </w:r>
            <w:r w:rsidRPr="000C1841">
              <w:rPr>
                <w:rFonts w:ascii="Times New Roman" w:hAnsi="Times New Roman" w:cs="Times New Roman"/>
                <w:sz w:val="28"/>
                <w:szCs w:val="28"/>
              </w:rPr>
              <w:lastRenderedPageBreak/>
              <w:t>the French Embassy in Iraq for French language teachers entitled (Teaching French in 2020: Review of educational and teaching practices in Iraq), on 12/5/2020 (5 days).</w:t>
            </w:r>
          </w:p>
          <w:p w14:paraId="107FFA8C" w14:textId="77777777" w:rsidR="009A63CE" w:rsidRPr="009A63CE" w:rsidRDefault="00CA3CF1" w:rsidP="009A63CE">
            <w:pPr>
              <w:pStyle w:val="ListParagraph"/>
              <w:numPr>
                <w:ilvl w:val="0"/>
                <w:numId w:val="11"/>
              </w:numPr>
              <w:spacing w:line="360" w:lineRule="auto"/>
              <w:rPr>
                <w:b/>
                <w:bCs/>
                <w:sz w:val="24"/>
                <w:szCs w:val="24"/>
              </w:rPr>
            </w:pPr>
            <w:r w:rsidRPr="000C1841">
              <w:rPr>
                <w:rFonts w:ascii="Times New Roman" w:hAnsi="Times New Roman" w:cs="Times New Roman"/>
                <w:sz w:val="28"/>
                <w:szCs w:val="28"/>
              </w:rPr>
              <w:t>Online training workshop entitled (Designing a Classroom for Teaching a Foreign Language) organized by professors in the French Language Department at the University of Mosul 2021.</w:t>
            </w:r>
          </w:p>
          <w:p w14:paraId="3F8384E3" w14:textId="4D96FCC4" w:rsidR="009A63CE" w:rsidRPr="009A63CE" w:rsidRDefault="009A63CE" w:rsidP="009A63CE">
            <w:pPr>
              <w:pStyle w:val="ListParagraph"/>
              <w:numPr>
                <w:ilvl w:val="0"/>
                <w:numId w:val="11"/>
              </w:numPr>
              <w:spacing w:line="360" w:lineRule="auto"/>
              <w:rPr>
                <w:rFonts w:asciiTheme="majorBidi" w:hAnsiTheme="majorBidi" w:cstheme="majorBidi"/>
                <w:sz w:val="28"/>
                <w:szCs w:val="28"/>
                <w:rtl/>
              </w:rPr>
            </w:pPr>
            <w:r w:rsidRPr="009A63CE">
              <w:rPr>
                <w:rFonts w:asciiTheme="majorBidi" w:hAnsiTheme="majorBidi" w:cstheme="majorBidi"/>
                <w:sz w:val="28"/>
                <w:szCs w:val="28"/>
              </w:rPr>
              <w:t>An intensive training course for French language teachers at the University of Nantes, France, 2022</w:t>
            </w:r>
            <w:r>
              <w:rPr>
                <w:rFonts w:asciiTheme="majorBidi" w:hAnsiTheme="majorBidi" w:cstheme="majorBidi"/>
                <w:sz w:val="28"/>
                <w:szCs w:val="28"/>
              </w:rPr>
              <w:t>.</w:t>
            </w:r>
            <w:r w:rsidR="009361B7">
              <w:rPr>
                <w:rFonts w:asciiTheme="majorBidi" w:hAnsiTheme="majorBidi" w:cstheme="majorBidi"/>
                <w:sz w:val="28"/>
                <w:szCs w:val="28"/>
              </w:rPr>
              <w:t xml:space="preserve"> (</w:t>
            </w:r>
            <w:proofErr w:type="gramStart"/>
            <w:r w:rsidR="009361B7">
              <w:rPr>
                <w:rFonts w:asciiTheme="majorBidi" w:hAnsiTheme="majorBidi" w:cstheme="majorBidi"/>
                <w:sz w:val="28"/>
                <w:szCs w:val="28"/>
              </w:rPr>
              <w:t>two</w:t>
            </w:r>
            <w:proofErr w:type="gramEnd"/>
            <w:r w:rsidR="009361B7">
              <w:rPr>
                <w:rFonts w:asciiTheme="majorBidi" w:hAnsiTheme="majorBidi" w:cstheme="majorBidi"/>
                <w:sz w:val="28"/>
                <w:szCs w:val="28"/>
              </w:rPr>
              <w:t xml:space="preserve"> weeks)</w:t>
            </w:r>
          </w:p>
        </w:tc>
      </w:tr>
      <w:tr w:rsidR="00A11304" w:rsidRPr="004F25EF" w14:paraId="1BACFD6C" w14:textId="77777777" w:rsidTr="00B225E3">
        <w:tc>
          <w:tcPr>
            <w:tcW w:w="11016" w:type="dxa"/>
            <w:gridSpan w:val="9"/>
            <w:shd w:val="clear" w:color="auto" w:fill="auto"/>
          </w:tcPr>
          <w:p w14:paraId="6A083941" w14:textId="77777777" w:rsidR="00A11304" w:rsidRDefault="00A11304" w:rsidP="002E5E1F">
            <w:pPr>
              <w:spacing w:line="360" w:lineRule="auto"/>
              <w:rPr>
                <w:rFonts w:ascii="Simplified Arabic" w:hAnsi="Simplified Arabic" w:cs="Simplified Arabic"/>
                <w:b/>
                <w:bCs/>
                <w:sz w:val="20"/>
                <w:szCs w:val="20"/>
                <w:lang w:bidi="ar-IQ"/>
              </w:rPr>
            </w:pPr>
          </w:p>
          <w:p w14:paraId="64B555E4" w14:textId="235E0C3D" w:rsidR="002E5E1F" w:rsidRPr="00B24946" w:rsidRDefault="002E5E1F" w:rsidP="002E5E1F">
            <w:pPr>
              <w:spacing w:line="360" w:lineRule="auto"/>
              <w:rPr>
                <w:rFonts w:ascii="Simplified Arabic" w:hAnsi="Simplified Arabic" w:cs="Simplified Arabic"/>
                <w:b/>
                <w:bCs/>
                <w:sz w:val="20"/>
                <w:szCs w:val="20"/>
                <w:rtl/>
                <w:lang w:bidi="ar-IQ"/>
              </w:rPr>
            </w:pPr>
          </w:p>
        </w:tc>
      </w:tr>
      <w:tr w:rsidR="00A11304" w:rsidRPr="00F47A28" w14:paraId="74EA3E79" w14:textId="77777777" w:rsidTr="00B225E3">
        <w:tc>
          <w:tcPr>
            <w:tcW w:w="11016" w:type="dxa"/>
            <w:gridSpan w:val="9"/>
            <w:shd w:val="clear" w:color="auto" w:fill="D9F1FF"/>
          </w:tcPr>
          <w:p w14:paraId="5682D9CC" w14:textId="77777777" w:rsidR="00A11304" w:rsidRPr="00B24946" w:rsidRDefault="00A11304" w:rsidP="002E5E1F">
            <w:pPr>
              <w:spacing w:line="360" w:lineRule="auto"/>
              <w:rPr>
                <w:rFonts w:ascii="Simplified Arabic" w:hAnsi="Simplified Arabic" w:cs="Simplified Arabic"/>
                <w:b/>
                <w:bCs/>
                <w:sz w:val="32"/>
                <w:szCs w:val="32"/>
                <w:rtl/>
                <w:lang w:bidi="ar-IQ"/>
              </w:rPr>
            </w:pPr>
            <w:r w:rsidRPr="00B24946">
              <w:rPr>
                <w:rFonts w:ascii="Simplified Arabic" w:hAnsi="Simplified Arabic" w:cs="Simplified Arabic"/>
                <w:b/>
                <w:bCs/>
                <w:sz w:val="32"/>
                <w:szCs w:val="32"/>
                <w:lang w:bidi="ar-IQ"/>
              </w:rPr>
              <w:t>Associations</w:t>
            </w:r>
          </w:p>
        </w:tc>
      </w:tr>
      <w:tr w:rsidR="00A11304" w:rsidRPr="00F47A28" w14:paraId="471FC0CC" w14:textId="77777777" w:rsidTr="00B225E3">
        <w:tc>
          <w:tcPr>
            <w:tcW w:w="11016" w:type="dxa"/>
            <w:gridSpan w:val="9"/>
          </w:tcPr>
          <w:p w14:paraId="596BA037" w14:textId="43B6B832" w:rsidR="004729CF" w:rsidRPr="006337C5" w:rsidRDefault="00025C1A" w:rsidP="002E5E1F">
            <w:pPr>
              <w:pStyle w:val="ListParagraph"/>
              <w:spacing w:line="360" w:lineRule="auto"/>
              <w:ind w:left="4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29CF" w:rsidRPr="006337C5">
              <w:rPr>
                <w:rFonts w:ascii="Times New Roman" w:eastAsia="Times New Roman" w:hAnsi="Times New Roman" w:cs="Times New Roman"/>
                <w:sz w:val="24"/>
                <w:szCs w:val="24"/>
              </w:rPr>
              <w:t>Member of the Iraqi Union of Translators, 1998.</w:t>
            </w:r>
          </w:p>
          <w:p w14:paraId="10EE4C5A" w14:textId="53C53DF0" w:rsidR="004729CF" w:rsidRPr="006337C5" w:rsidRDefault="00025C1A" w:rsidP="002E5E1F">
            <w:pPr>
              <w:pStyle w:val="ListParagraph"/>
              <w:spacing w:line="360" w:lineRule="auto"/>
              <w:ind w:left="4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29CF" w:rsidRPr="006337C5">
              <w:rPr>
                <w:rFonts w:ascii="Times New Roman" w:eastAsia="Times New Roman" w:hAnsi="Times New Roman" w:cs="Times New Roman"/>
                <w:sz w:val="24"/>
                <w:szCs w:val="24"/>
              </w:rPr>
              <w:t>Member of the Iraqi Association of French Language Teachers/2001.</w:t>
            </w:r>
          </w:p>
          <w:p w14:paraId="20F3E187" w14:textId="50E60FFB" w:rsidR="00A11304" w:rsidRPr="006337C5" w:rsidRDefault="00025C1A" w:rsidP="002E5E1F">
            <w:pPr>
              <w:pStyle w:val="ListParagraph"/>
              <w:spacing w:line="360" w:lineRule="auto"/>
              <w:ind w:left="462"/>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 </w:t>
            </w:r>
            <w:r w:rsidR="004729CF" w:rsidRPr="006337C5">
              <w:rPr>
                <w:rFonts w:ascii="Times New Roman" w:eastAsia="Times New Roman" w:hAnsi="Times New Roman" w:cs="Times New Roman"/>
                <w:sz w:val="24"/>
                <w:szCs w:val="24"/>
              </w:rPr>
              <w:t>A sworn translator officially certified by the Nineveh Appeals Court, according to ID numbered 207 on February 25, 2013.</w:t>
            </w:r>
          </w:p>
        </w:tc>
      </w:tr>
      <w:tr w:rsidR="00A11304" w:rsidRPr="00F47A28" w14:paraId="76ABE23F" w14:textId="77777777" w:rsidTr="00B225E3">
        <w:tc>
          <w:tcPr>
            <w:tcW w:w="11016" w:type="dxa"/>
            <w:gridSpan w:val="9"/>
          </w:tcPr>
          <w:p w14:paraId="28343A43" w14:textId="77777777" w:rsidR="00A11304" w:rsidRPr="00E02FAD" w:rsidRDefault="00A11304" w:rsidP="002E5E1F">
            <w:pPr>
              <w:spacing w:line="360" w:lineRule="auto"/>
              <w:rPr>
                <w:rFonts w:ascii="Simplified Arabic" w:hAnsi="Simplified Arabic" w:cs="Simplified Arabic"/>
                <w:b/>
                <w:bCs/>
                <w:sz w:val="28"/>
                <w:szCs w:val="28"/>
                <w:rtl/>
                <w:lang w:bidi="ar-IQ"/>
              </w:rPr>
            </w:pPr>
          </w:p>
        </w:tc>
      </w:tr>
      <w:tr w:rsidR="00D96817" w:rsidRPr="00F47A28" w14:paraId="27F3E36E" w14:textId="77777777" w:rsidTr="006337C5">
        <w:tc>
          <w:tcPr>
            <w:tcW w:w="11016" w:type="dxa"/>
            <w:gridSpan w:val="9"/>
            <w:shd w:val="clear" w:color="auto" w:fill="DAEEF3" w:themeFill="accent5" w:themeFillTint="33"/>
          </w:tcPr>
          <w:p w14:paraId="67830216" w14:textId="3C349BF0" w:rsidR="00D96817" w:rsidRPr="00E02FAD" w:rsidRDefault="006337C5" w:rsidP="002E5E1F">
            <w:pPr>
              <w:spacing w:line="360" w:lineRule="auto"/>
              <w:rPr>
                <w:rFonts w:ascii="Simplified Arabic" w:hAnsi="Simplified Arabic" w:cs="Simplified Arabic"/>
                <w:b/>
                <w:bCs/>
                <w:sz w:val="28"/>
                <w:szCs w:val="28"/>
                <w:rtl/>
                <w:lang w:bidi="ar-IQ"/>
              </w:rPr>
            </w:pPr>
            <w:r>
              <w:rPr>
                <w:rFonts w:ascii="Simplified Arabic" w:hAnsi="Simplified Arabic" w:cs="Simplified Arabic"/>
                <w:b/>
                <w:bCs/>
                <w:sz w:val="32"/>
                <w:szCs w:val="32"/>
                <w:lang w:bidi="ar-IQ"/>
              </w:rPr>
              <w:t>Thanks statements</w:t>
            </w:r>
          </w:p>
        </w:tc>
      </w:tr>
      <w:tr w:rsidR="00D96817" w:rsidRPr="00BE184D" w14:paraId="526E9F8D" w14:textId="77777777" w:rsidTr="00B225E3">
        <w:tc>
          <w:tcPr>
            <w:tcW w:w="11016" w:type="dxa"/>
            <w:gridSpan w:val="9"/>
          </w:tcPr>
          <w:p w14:paraId="46B615C9" w14:textId="4468BC31" w:rsidR="00D96817" w:rsidRPr="00BE184D" w:rsidRDefault="00BE184D" w:rsidP="002E5E1F">
            <w:pPr>
              <w:spacing w:line="360" w:lineRule="auto"/>
              <w:rPr>
                <w:rFonts w:ascii="Times New Roman" w:eastAsia="Times New Roman" w:hAnsi="Times New Roman" w:cs="Times New Roman"/>
                <w:sz w:val="28"/>
                <w:szCs w:val="28"/>
              </w:rPr>
            </w:pPr>
            <w:r w:rsidRPr="00BE184D">
              <w:rPr>
                <w:rFonts w:ascii="Times New Roman" w:eastAsia="Times New Roman" w:hAnsi="Times New Roman" w:cs="Times New Roman"/>
                <w:sz w:val="28"/>
                <w:szCs w:val="28"/>
              </w:rPr>
              <w:t>(37) A letter of thanks from the President of the Republic / Minister of Higher Education / University President / and College Dean</w:t>
            </w:r>
            <w:r>
              <w:rPr>
                <w:rFonts w:ascii="Times New Roman" w:eastAsia="Times New Roman" w:hAnsi="Times New Roman" w:cs="Times New Roman"/>
                <w:sz w:val="28"/>
                <w:szCs w:val="28"/>
              </w:rPr>
              <w:t>.</w:t>
            </w:r>
          </w:p>
        </w:tc>
      </w:tr>
    </w:tbl>
    <w:p w14:paraId="3B1376C9" w14:textId="77777777" w:rsidR="007E614C" w:rsidRPr="00F47A28" w:rsidRDefault="007E614C" w:rsidP="00B225E3">
      <w:pPr>
        <w:spacing w:after="0" w:line="240" w:lineRule="auto"/>
        <w:rPr>
          <w:rFonts w:ascii="Simplified Arabic" w:hAnsi="Simplified Arabic" w:cs="Simplified Arabic"/>
          <w:sz w:val="24"/>
          <w:szCs w:val="24"/>
          <w:rtl/>
          <w:lang w:bidi="ar-IQ"/>
        </w:rPr>
      </w:pPr>
    </w:p>
    <w:sectPr w:rsidR="007E614C" w:rsidRPr="00F47A28" w:rsidSect="00F47A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300B"/>
    <w:multiLevelType w:val="hybridMultilevel"/>
    <w:tmpl w:val="96E42294"/>
    <w:lvl w:ilvl="0" w:tplc="71CAC150">
      <w:start w:val="1"/>
      <w:numFmt w:val="lowerLetter"/>
      <w:lvlText w:val="%1."/>
      <w:lvlJc w:val="left"/>
      <w:pPr>
        <w:ind w:left="477" w:hanging="375"/>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15:restartNumberingAfterBreak="0">
    <w:nsid w:val="1A613F62"/>
    <w:multiLevelType w:val="hybridMultilevel"/>
    <w:tmpl w:val="B2644746"/>
    <w:lvl w:ilvl="0" w:tplc="45EE1D48">
      <w:start w:val="1"/>
      <w:numFmt w:val="decimal"/>
      <w:lvlText w:val="%1."/>
      <w:lvlJc w:val="left"/>
      <w:pPr>
        <w:ind w:left="462" w:hanging="360"/>
      </w:pPr>
      <w:rPr>
        <w:rFonts w:ascii="Times New Roman" w:eastAsia="Times New Roman" w:hAnsi="Times New Roman" w:cs="Times New Roman"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 w15:restartNumberingAfterBreak="0">
    <w:nsid w:val="1E584F7B"/>
    <w:multiLevelType w:val="hybridMultilevel"/>
    <w:tmpl w:val="E07A3960"/>
    <w:lvl w:ilvl="0" w:tplc="BCACC7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8521A"/>
    <w:multiLevelType w:val="hybridMultilevel"/>
    <w:tmpl w:val="5ACA6290"/>
    <w:lvl w:ilvl="0" w:tplc="D6F4055E">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291F4BC9"/>
    <w:multiLevelType w:val="hybridMultilevel"/>
    <w:tmpl w:val="8C9259FE"/>
    <w:lvl w:ilvl="0" w:tplc="EE92057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44D3D"/>
    <w:multiLevelType w:val="multilevel"/>
    <w:tmpl w:val="D43EEB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3F490923"/>
    <w:multiLevelType w:val="hybridMultilevel"/>
    <w:tmpl w:val="B9903A08"/>
    <w:lvl w:ilvl="0" w:tplc="D3E4526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C66F3"/>
    <w:multiLevelType w:val="hybridMultilevel"/>
    <w:tmpl w:val="B0AAE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7AD7"/>
    <w:multiLevelType w:val="hybridMultilevel"/>
    <w:tmpl w:val="23D05132"/>
    <w:lvl w:ilvl="0" w:tplc="93081D86">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8A81DA0"/>
    <w:multiLevelType w:val="hybridMultilevel"/>
    <w:tmpl w:val="51B62C6C"/>
    <w:lvl w:ilvl="0" w:tplc="8368AC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37C79"/>
    <w:multiLevelType w:val="hybridMultilevel"/>
    <w:tmpl w:val="ED06AE70"/>
    <w:lvl w:ilvl="0" w:tplc="93081D86">
      <w:start w:val="5"/>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F4C28"/>
    <w:multiLevelType w:val="hybridMultilevel"/>
    <w:tmpl w:val="AB7A06EA"/>
    <w:lvl w:ilvl="0" w:tplc="93081D86">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E9070A"/>
    <w:multiLevelType w:val="hybridMultilevel"/>
    <w:tmpl w:val="3132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C026E"/>
    <w:multiLevelType w:val="hybridMultilevel"/>
    <w:tmpl w:val="E5963126"/>
    <w:lvl w:ilvl="0" w:tplc="0C78BA6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609799">
    <w:abstractNumId w:val="12"/>
  </w:num>
  <w:num w:numId="2" w16cid:durableId="1960405750">
    <w:abstractNumId w:val="9"/>
  </w:num>
  <w:num w:numId="3" w16cid:durableId="2044669528">
    <w:abstractNumId w:val="4"/>
  </w:num>
  <w:num w:numId="4" w16cid:durableId="2784298">
    <w:abstractNumId w:val="6"/>
  </w:num>
  <w:num w:numId="5" w16cid:durableId="1159805964">
    <w:abstractNumId w:val="5"/>
  </w:num>
  <w:num w:numId="6" w16cid:durableId="809706713">
    <w:abstractNumId w:val="1"/>
  </w:num>
  <w:num w:numId="7" w16cid:durableId="1612783098">
    <w:abstractNumId w:val="13"/>
  </w:num>
  <w:num w:numId="8" w16cid:durableId="1039932965">
    <w:abstractNumId w:val="10"/>
  </w:num>
  <w:num w:numId="9" w16cid:durableId="1646348190">
    <w:abstractNumId w:val="7"/>
  </w:num>
  <w:num w:numId="10" w16cid:durableId="1849905439">
    <w:abstractNumId w:val="2"/>
  </w:num>
  <w:num w:numId="11" w16cid:durableId="1134059029">
    <w:abstractNumId w:val="8"/>
  </w:num>
  <w:num w:numId="12" w16cid:durableId="461196843">
    <w:abstractNumId w:val="0"/>
  </w:num>
  <w:num w:numId="13" w16cid:durableId="1279605520">
    <w:abstractNumId w:val="3"/>
  </w:num>
  <w:num w:numId="14" w16cid:durableId="1570144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A28"/>
    <w:rsid w:val="00006A06"/>
    <w:rsid w:val="00025C1A"/>
    <w:rsid w:val="00053E3D"/>
    <w:rsid w:val="00077EF3"/>
    <w:rsid w:val="000C1841"/>
    <w:rsid w:val="000D6DE0"/>
    <w:rsid w:val="000F2CB8"/>
    <w:rsid w:val="000F5567"/>
    <w:rsid w:val="0010258A"/>
    <w:rsid w:val="00106420"/>
    <w:rsid w:val="00151E23"/>
    <w:rsid w:val="00167EAE"/>
    <w:rsid w:val="001765B5"/>
    <w:rsid w:val="001812D6"/>
    <w:rsid w:val="001F5298"/>
    <w:rsid w:val="00211BEE"/>
    <w:rsid w:val="002276F7"/>
    <w:rsid w:val="002630A4"/>
    <w:rsid w:val="00293C6A"/>
    <w:rsid w:val="002C5982"/>
    <w:rsid w:val="002D75B3"/>
    <w:rsid w:val="002E5E1F"/>
    <w:rsid w:val="00304943"/>
    <w:rsid w:val="00312369"/>
    <w:rsid w:val="00346F99"/>
    <w:rsid w:val="0035048F"/>
    <w:rsid w:val="00371FDA"/>
    <w:rsid w:val="0037777F"/>
    <w:rsid w:val="003B0DD5"/>
    <w:rsid w:val="004075E4"/>
    <w:rsid w:val="004241FA"/>
    <w:rsid w:val="00431F74"/>
    <w:rsid w:val="0046100A"/>
    <w:rsid w:val="004729CF"/>
    <w:rsid w:val="00483C7F"/>
    <w:rsid w:val="00490DA9"/>
    <w:rsid w:val="004D0372"/>
    <w:rsid w:val="004F25EF"/>
    <w:rsid w:val="004F6933"/>
    <w:rsid w:val="0053221B"/>
    <w:rsid w:val="00537385"/>
    <w:rsid w:val="005A0EFA"/>
    <w:rsid w:val="005D29C8"/>
    <w:rsid w:val="005D54A6"/>
    <w:rsid w:val="00623F41"/>
    <w:rsid w:val="0062428B"/>
    <w:rsid w:val="0062674B"/>
    <w:rsid w:val="006337C5"/>
    <w:rsid w:val="006408FF"/>
    <w:rsid w:val="006752E4"/>
    <w:rsid w:val="006F1788"/>
    <w:rsid w:val="00712F9F"/>
    <w:rsid w:val="0075210E"/>
    <w:rsid w:val="00794547"/>
    <w:rsid w:val="007B4AF1"/>
    <w:rsid w:val="007E5E79"/>
    <w:rsid w:val="007E614C"/>
    <w:rsid w:val="00815DFF"/>
    <w:rsid w:val="00842253"/>
    <w:rsid w:val="00851785"/>
    <w:rsid w:val="00877789"/>
    <w:rsid w:val="008A388F"/>
    <w:rsid w:val="008A4FAA"/>
    <w:rsid w:val="008F3866"/>
    <w:rsid w:val="0091571D"/>
    <w:rsid w:val="00924DBA"/>
    <w:rsid w:val="009361B7"/>
    <w:rsid w:val="00954864"/>
    <w:rsid w:val="009A63CE"/>
    <w:rsid w:val="009B3AC7"/>
    <w:rsid w:val="009B4754"/>
    <w:rsid w:val="009E3BC2"/>
    <w:rsid w:val="00A11304"/>
    <w:rsid w:val="00A7214C"/>
    <w:rsid w:val="00A748B8"/>
    <w:rsid w:val="00A776D8"/>
    <w:rsid w:val="00A85D51"/>
    <w:rsid w:val="00B2122B"/>
    <w:rsid w:val="00B225E3"/>
    <w:rsid w:val="00B24946"/>
    <w:rsid w:val="00B261A8"/>
    <w:rsid w:val="00B310BB"/>
    <w:rsid w:val="00B70942"/>
    <w:rsid w:val="00B739ED"/>
    <w:rsid w:val="00BA20B3"/>
    <w:rsid w:val="00BA2CC9"/>
    <w:rsid w:val="00BE184D"/>
    <w:rsid w:val="00CA3CF1"/>
    <w:rsid w:val="00CC5B67"/>
    <w:rsid w:val="00CC7F21"/>
    <w:rsid w:val="00CE3F7B"/>
    <w:rsid w:val="00CF1FF8"/>
    <w:rsid w:val="00CF52DD"/>
    <w:rsid w:val="00D36E7B"/>
    <w:rsid w:val="00D51840"/>
    <w:rsid w:val="00D567D0"/>
    <w:rsid w:val="00D91366"/>
    <w:rsid w:val="00D96817"/>
    <w:rsid w:val="00DC163B"/>
    <w:rsid w:val="00DD16CC"/>
    <w:rsid w:val="00E02FAD"/>
    <w:rsid w:val="00E221A9"/>
    <w:rsid w:val="00E54776"/>
    <w:rsid w:val="00E953FD"/>
    <w:rsid w:val="00EB5A88"/>
    <w:rsid w:val="00F073DA"/>
    <w:rsid w:val="00F45574"/>
    <w:rsid w:val="00F47A28"/>
    <w:rsid w:val="00F47B10"/>
    <w:rsid w:val="00F724ED"/>
    <w:rsid w:val="00FB3159"/>
    <w:rsid w:val="00FB3AAC"/>
    <w:rsid w:val="00FB647D"/>
    <w:rsid w:val="00FC1286"/>
    <w:rsid w:val="00FD1CC9"/>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A491"/>
  <w15:docId w15:val="{B9397967-C455-417A-B637-8B931159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71D"/>
    <w:pPr>
      <w:keepNext/>
      <w:numPr>
        <w:numId w:val="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1571D"/>
    <w:pPr>
      <w:keepNext/>
      <w:numPr>
        <w:ilvl w:val="1"/>
        <w:numId w:val="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1571D"/>
    <w:pPr>
      <w:keepNext/>
      <w:numPr>
        <w:ilvl w:val="2"/>
        <w:numId w:val="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1571D"/>
    <w:pPr>
      <w:keepNext/>
      <w:numPr>
        <w:ilvl w:val="3"/>
        <w:numId w:val="5"/>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1571D"/>
    <w:pPr>
      <w:numPr>
        <w:ilvl w:val="4"/>
        <w:numId w:val="5"/>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91571D"/>
    <w:pPr>
      <w:numPr>
        <w:ilvl w:val="5"/>
        <w:numId w:val="5"/>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1571D"/>
    <w:pPr>
      <w:numPr>
        <w:ilvl w:val="6"/>
        <w:numId w:val="5"/>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1571D"/>
    <w:pPr>
      <w:numPr>
        <w:ilvl w:val="7"/>
        <w:numId w:val="5"/>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1571D"/>
    <w:pPr>
      <w:numPr>
        <w:ilvl w:val="8"/>
        <w:numId w:val="5"/>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A28"/>
    <w:pPr>
      <w:ind w:left="720"/>
      <w:contextualSpacing/>
    </w:pPr>
  </w:style>
  <w:style w:type="paragraph" w:styleId="BalloonText">
    <w:name w:val="Balloon Text"/>
    <w:basedOn w:val="Normal"/>
    <w:link w:val="BalloonTextChar"/>
    <w:uiPriority w:val="99"/>
    <w:semiHidden/>
    <w:unhideWhenUsed/>
    <w:rsid w:val="00626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74B"/>
    <w:rPr>
      <w:rFonts w:ascii="Tahoma" w:hAnsi="Tahoma" w:cs="Tahoma"/>
      <w:sz w:val="16"/>
      <w:szCs w:val="16"/>
    </w:rPr>
  </w:style>
  <w:style w:type="character" w:customStyle="1" w:styleId="Heading1Char">
    <w:name w:val="Heading 1 Char"/>
    <w:basedOn w:val="DefaultParagraphFont"/>
    <w:link w:val="Heading1"/>
    <w:uiPriority w:val="9"/>
    <w:rsid w:val="009157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157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157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1571D"/>
    <w:rPr>
      <w:rFonts w:eastAsiaTheme="minorEastAsia"/>
      <w:b/>
      <w:bCs/>
      <w:sz w:val="28"/>
      <w:szCs w:val="28"/>
    </w:rPr>
  </w:style>
  <w:style w:type="character" w:customStyle="1" w:styleId="Heading5Char">
    <w:name w:val="Heading 5 Char"/>
    <w:basedOn w:val="DefaultParagraphFont"/>
    <w:link w:val="Heading5"/>
    <w:uiPriority w:val="9"/>
    <w:semiHidden/>
    <w:rsid w:val="0091571D"/>
    <w:rPr>
      <w:rFonts w:eastAsiaTheme="minorEastAsia"/>
      <w:b/>
      <w:bCs/>
      <w:i/>
      <w:iCs/>
      <w:sz w:val="26"/>
      <w:szCs w:val="26"/>
    </w:rPr>
  </w:style>
  <w:style w:type="character" w:customStyle="1" w:styleId="Heading6Char">
    <w:name w:val="Heading 6 Char"/>
    <w:basedOn w:val="DefaultParagraphFont"/>
    <w:link w:val="Heading6"/>
    <w:rsid w:val="009157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1571D"/>
    <w:rPr>
      <w:rFonts w:eastAsiaTheme="minorEastAsia"/>
      <w:sz w:val="24"/>
      <w:szCs w:val="24"/>
    </w:rPr>
  </w:style>
  <w:style w:type="character" w:customStyle="1" w:styleId="Heading8Char">
    <w:name w:val="Heading 8 Char"/>
    <w:basedOn w:val="DefaultParagraphFont"/>
    <w:link w:val="Heading8"/>
    <w:uiPriority w:val="9"/>
    <w:semiHidden/>
    <w:rsid w:val="0091571D"/>
    <w:rPr>
      <w:rFonts w:eastAsiaTheme="minorEastAsia"/>
      <w:i/>
      <w:iCs/>
      <w:sz w:val="24"/>
      <w:szCs w:val="24"/>
    </w:rPr>
  </w:style>
  <w:style w:type="character" w:customStyle="1" w:styleId="Heading9Char">
    <w:name w:val="Heading 9 Char"/>
    <w:basedOn w:val="DefaultParagraphFont"/>
    <w:link w:val="Heading9"/>
    <w:uiPriority w:val="9"/>
    <w:semiHidden/>
    <w:rsid w:val="0091571D"/>
    <w:rPr>
      <w:rFonts w:asciiTheme="majorHAnsi" w:eastAsiaTheme="majorEastAsia" w:hAnsiTheme="majorHAnsi" w:cstheme="majorBidi"/>
    </w:rPr>
  </w:style>
  <w:style w:type="character" w:styleId="Hyperlink">
    <w:name w:val="Hyperlink"/>
    <w:basedOn w:val="DefaultParagraphFont"/>
    <w:uiPriority w:val="99"/>
    <w:unhideWhenUsed/>
    <w:rsid w:val="00151E23"/>
    <w:rPr>
      <w:color w:val="0000FF" w:themeColor="hyperlink"/>
      <w:u w:val="single"/>
    </w:rPr>
  </w:style>
  <w:style w:type="character" w:styleId="UnresolvedMention">
    <w:name w:val="Unresolved Mention"/>
    <w:basedOn w:val="DefaultParagraphFont"/>
    <w:uiPriority w:val="99"/>
    <w:semiHidden/>
    <w:unhideWhenUsed/>
    <w:rsid w:val="00D5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39190">
      <w:bodyDiv w:val="1"/>
      <w:marLeft w:val="0"/>
      <w:marRight w:val="0"/>
      <w:marTop w:val="0"/>
      <w:marBottom w:val="0"/>
      <w:divBdr>
        <w:top w:val="none" w:sz="0" w:space="0" w:color="auto"/>
        <w:left w:val="none" w:sz="0" w:space="0" w:color="auto"/>
        <w:bottom w:val="none" w:sz="0" w:space="0" w:color="auto"/>
        <w:right w:val="none" w:sz="0" w:space="0" w:color="auto"/>
      </w:divBdr>
    </w:div>
    <w:div w:id="190679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85-3865" TargetMode="External"/><Relationship Id="rId13" Type="http://schemas.openxmlformats.org/officeDocument/2006/relationships/hyperlink" Target="https://radab.mosuljournals.com/article_166937_989ccf6b1a9aec15b109690c131c6d44.pdf?lang=en" TargetMode="External"/><Relationship Id="rId3" Type="http://schemas.openxmlformats.org/officeDocument/2006/relationships/settings" Target="settings.xml"/><Relationship Id="rId7" Type="http://schemas.openxmlformats.org/officeDocument/2006/relationships/hyperlink" Target="https://scholar.google.com/citations?hl=ar&amp;user=MzChUKUAAAAJ" TargetMode="External"/><Relationship Id="rId12" Type="http://schemas.openxmlformats.org/officeDocument/2006/relationships/hyperlink" Target="https://radab.mosuljournals.com/article_30608_4465af681ae3b52da4b468ab3457519b.pdf?lang=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hmed.a@uomosul.edu.iq" TargetMode="External"/><Relationship Id="rId11" Type="http://schemas.openxmlformats.org/officeDocument/2006/relationships/hyperlink" Target="https://radab.mosuljournals.com/article_84565_882b074c0075cd10688128e590d10c75.pdf?lang=e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radab.mosuljournals.com/article_166977_e33c12b021b4cc22f07ab5259fd8fc64.pdf?lang=en" TargetMode="External"/><Relationship Id="rId4" Type="http://schemas.openxmlformats.org/officeDocument/2006/relationships/webSettings" Target="webSettings.xml"/><Relationship Id="rId9" Type="http://schemas.openxmlformats.org/officeDocument/2006/relationships/hyperlink" Target="https://radab.mosuljournals.com/article_164888_a28504eba16aa9cb9f86a2d27cd11ebd.pdf?lang=en" TargetMode="External"/><Relationship Id="rId14" Type="http://schemas.openxmlformats.org/officeDocument/2006/relationships/hyperlink" Target="https://iasj.net/iasj/download/afdd5580650b6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1286</Words>
  <Characters>7334</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Osamah Dahl</dc:creator>
  <cp:lastModifiedBy>Ahmed Amin</cp:lastModifiedBy>
  <cp:revision>48</cp:revision>
  <dcterms:created xsi:type="dcterms:W3CDTF">2021-10-06T06:25:00Z</dcterms:created>
  <dcterms:modified xsi:type="dcterms:W3CDTF">2023-07-02T23:35:00Z</dcterms:modified>
</cp:coreProperties>
</file>