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72" w:type="dxa"/>
        <w:tblLayout w:type="fixed"/>
        <w:tblLook w:val="04A0" w:firstRow="1" w:lastRow="0" w:firstColumn="1" w:lastColumn="0" w:noHBand="0" w:noVBand="1"/>
      </w:tblPr>
      <w:tblGrid>
        <w:gridCol w:w="1998"/>
        <w:gridCol w:w="630"/>
        <w:gridCol w:w="90"/>
        <w:gridCol w:w="146"/>
        <w:gridCol w:w="124"/>
        <w:gridCol w:w="450"/>
        <w:gridCol w:w="3510"/>
        <w:gridCol w:w="1170"/>
        <w:gridCol w:w="2898"/>
        <w:gridCol w:w="56"/>
      </w:tblGrid>
      <w:tr w:rsidR="00F47A28" w:rsidRPr="00F47A28" w14:paraId="2853D27D" w14:textId="77777777" w:rsidTr="000F2E1B">
        <w:trPr>
          <w:gridAfter w:val="1"/>
          <w:wAfter w:w="56" w:type="dxa"/>
        </w:trPr>
        <w:tc>
          <w:tcPr>
            <w:tcW w:w="8118" w:type="dxa"/>
            <w:gridSpan w:val="8"/>
            <w:tcBorders>
              <w:bottom w:val="thinThickSmallGap" w:sz="24" w:space="0" w:color="auto"/>
            </w:tcBorders>
          </w:tcPr>
          <w:p w14:paraId="7DDF9D2B" w14:textId="77777777" w:rsidR="00F47A28" w:rsidRDefault="00B225E3" w:rsidP="00B225E3">
            <w:pPr>
              <w:jc w:val="center"/>
              <w:rPr>
                <w:rFonts w:ascii="Simplified Arabic" w:hAnsi="Simplified Arabic" w:cs="Simplified Arabic"/>
                <w:b/>
                <w:bCs/>
                <w:sz w:val="32"/>
                <w:szCs w:val="32"/>
                <w:lang w:bidi="ar-IQ"/>
              </w:rPr>
            </w:pPr>
            <w:r>
              <w:rPr>
                <w:rFonts w:ascii="Simplified Arabic" w:hAnsi="Simplified Arabic" w:cs="Simplified Arabic"/>
                <w:b/>
                <w:bCs/>
                <w:sz w:val="32"/>
                <w:szCs w:val="32"/>
                <w:lang w:bidi="ar-IQ"/>
              </w:rPr>
              <w:t xml:space="preserve">Curriculum Vitae </w:t>
            </w:r>
          </w:p>
          <w:p w14:paraId="069D83D2" w14:textId="77777777" w:rsidR="00F47A28" w:rsidRPr="007E614C" w:rsidRDefault="00F47A28" w:rsidP="00B225E3">
            <w:pPr>
              <w:jc w:val="center"/>
              <w:rPr>
                <w:rFonts w:ascii="Simplified Arabic" w:hAnsi="Simplified Arabic" w:cs="Simplified Arabic"/>
                <w:b/>
                <w:bCs/>
                <w:sz w:val="24"/>
                <w:szCs w:val="24"/>
                <w:rtl/>
                <w:lang w:bidi="ar-IQ"/>
              </w:rPr>
            </w:pPr>
          </w:p>
          <w:p w14:paraId="7AC70D94" w14:textId="575A1D9C" w:rsidR="00D0774B" w:rsidRPr="00141C7F" w:rsidRDefault="00D0774B" w:rsidP="00D0774B">
            <w:pPr>
              <w:rPr>
                <w:rFonts w:asciiTheme="majorBidi" w:hAnsiTheme="majorBidi" w:cstheme="majorBidi"/>
                <w:b/>
                <w:bCs/>
                <w:sz w:val="40"/>
                <w:szCs w:val="40"/>
                <w:lang w:bidi="ar-IQ"/>
              </w:rPr>
            </w:pPr>
            <w:r w:rsidRPr="00141C7F">
              <w:rPr>
                <w:rFonts w:asciiTheme="majorBidi" w:hAnsiTheme="majorBidi" w:cstheme="majorBidi"/>
                <w:b/>
                <w:bCs/>
                <w:sz w:val="40"/>
                <w:szCs w:val="40"/>
                <w:lang w:bidi="ar-IQ"/>
              </w:rPr>
              <w:t>Name: Hanan Hash</w:t>
            </w:r>
            <w:r w:rsidR="000F2E1B">
              <w:rPr>
                <w:rFonts w:asciiTheme="majorBidi" w:hAnsiTheme="majorBidi" w:cstheme="majorBidi"/>
                <w:b/>
                <w:bCs/>
                <w:sz w:val="40"/>
                <w:szCs w:val="40"/>
                <w:lang w:bidi="ar-IQ"/>
              </w:rPr>
              <w:t>i</w:t>
            </w:r>
            <w:r w:rsidRPr="00141C7F">
              <w:rPr>
                <w:rFonts w:asciiTheme="majorBidi" w:hAnsiTheme="majorBidi" w:cstheme="majorBidi"/>
                <w:b/>
                <w:bCs/>
                <w:sz w:val="40"/>
                <w:szCs w:val="40"/>
                <w:lang w:bidi="ar-IQ"/>
              </w:rPr>
              <w:t>m</w:t>
            </w:r>
            <w:r w:rsidR="00A423E0" w:rsidRPr="00141C7F">
              <w:rPr>
                <w:rFonts w:asciiTheme="majorBidi" w:hAnsiTheme="majorBidi" w:cstheme="majorBidi"/>
                <w:b/>
                <w:bCs/>
                <w:sz w:val="40"/>
                <w:szCs w:val="40"/>
                <w:lang w:bidi="ar-IQ"/>
              </w:rPr>
              <w:t xml:space="preserve"> </w:t>
            </w:r>
            <w:r w:rsidR="00A423E0" w:rsidRPr="00141C7F">
              <w:rPr>
                <w:rFonts w:asciiTheme="majorBidi" w:eastAsia="Times New Roman" w:hAnsiTheme="majorBidi" w:cstheme="majorBidi"/>
                <w:b/>
                <w:sz w:val="40"/>
                <w:szCs w:val="40"/>
              </w:rPr>
              <w:t>M</w:t>
            </w:r>
            <w:r w:rsidR="000F2E1B">
              <w:rPr>
                <w:rFonts w:asciiTheme="majorBidi" w:eastAsia="Times New Roman" w:hAnsiTheme="majorBidi" w:cstheme="majorBidi"/>
                <w:b/>
                <w:sz w:val="40"/>
                <w:szCs w:val="40"/>
              </w:rPr>
              <w:t>o</w:t>
            </w:r>
            <w:r w:rsidR="00A423E0" w:rsidRPr="00141C7F">
              <w:rPr>
                <w:rFonts w:asciiTheme="majorBidi" w:eastAsia="Times New Roman" w:hAnsiTheme="majorBidi" w:cstheme="majorBidi"/>
                <w:b/>
                <w:sz w:val="40"/>
                <w:szCs w:val="40"/>
              </w:rPr>
              <w:t>hamm</w:t>
            </w:r>
            <w:r w:rsidR="000F2E1B">
              <w:rPr>
                <w:rFonts w:asciiTheme="majorBidi" w:eastAsia="Times New Roman" w:hAnsiTheme="majorBidi" w:cstheme="majorBidi"/>
                <w:b/>
                <w:sz w:val="40"/>
                <w:szCs w:val="40"/>
              </w:rPr>
              <w:t>e</w:t>
            </w:r>
            <w:r w:rsidR="00A423E0" w:rsidRPr="00141C7F">
              <w:rPr>
                <w:rFonts w:asciiTheme="majorBidi" w:eastAsia="Times New Roman" w:hAnsiTheme="majorBidi" w:cstheme="majorBidi"/>
                <w:b/>
                <w:sz w:val="40"/>
                <w:szCs w:val="40"/>
              </w:rPr>
              <w:t>d Sa</w:t>
            </w:r>
            <w:r w:rsidR="000F2E1B">
              <w:rPr>
                <w:rFonts w:asciiTheme="majorBidi" w:eastAsia="Times New Roman" w:hAnsiTheme="majorBidi" w:cstheme="majorBidi"/>
                <w:b/>
                <w:sz w:val="40"/>
                <w:szCs w:val="40"/>
              </w:rPr>
              <w:t>i</w:t>
            </w:r>
            <w:r w:rsidR="00A423E0" w:rsidRPr="00141C7F">
              <w:rPr>
                <w:rFonts w:asciiTheme="majorBidi" w:eastAsia="Times New Roman" w:hAnsiTheme="majorBidi" w:cstheme="majorBidi"/>
                <w:b/>
                <w:sz w:val="40"/>
                <w:szCs w:val="40"/>
              </w:rPr>
              <w:t>d Abdullah</w:t>
            </w:r>
            <w:r w:rsidRPr="00141C7F">
              <w:rPr>
                <w:rFonts w:asciiTheme="majorBidi" w:hAnsiTheme="majorBidi" w:cstheme="majorBidi"/>
                <w:b/>
                <w:bCs/>
                <w:sz w:val="40"/>
                <w:szCs w:val="40"/>
                <w:lang w:bidi="ar-IQ"/>
              </w:rPr>
              <w:t xml:space="preserve"> Al-</w:t>
            </w:r>
            <w:proofErr w:type="spellStart"/>
            <w:r w:rsidRPr="00141C7F">
              <w:rPr>
                <w:rFonts w:asciiTheme="majorBidi" w:hAnsiTheme="majorBidi" w:cstheme="majorBidi"/>
                <w:b/>
                <w:bCs/>
                <w:sz w:val="40"/>
                <w:szCs w:val="40"/>
                <w:lang w:bidi="ar-IQ"/>
              </w:rPr>
              <w:t>Qassab</w:t>
            </w:r>
            <w:proofErr w:type="spellEnd"/>
          </w:p>
          <w:p w14:paraId="4160D3C9" w14:textId="77777777" w:rsidR="00D0774B" w:rsidRPr="00141C7F" w:rsidRDefault="00D0774B" w:rsidP="00D0774B">
            <w:pPr>
              <w:rPr>
                <w:rFonts w:asciiTheme="majorBidi" w:hAnsiTheme="majorBidi" w:cstheme="majorBidi"/>
                <w:b/>
                <w:bCs/>
                <w:sz w:val="28"/>
                <w:szCs w:val="28"/>
                <w:rtl/>
                <w:lang w:bidi="ar-IQ"/>
              </w:rPr>
            </w:pPr>
            <w:r w:rsidRPr="00141C7F">
              <w:rPr>
                <w:rFonts w:asciiTheme="majorBidi" w:hAnsiTheme="majorBidi" w:cstheme="majorBidi"/>
                <w:b/>
                <w:bCs/>
                <w:sz w:val="28"/>
                <w:szCs w:val="28"/>
                <w:lang w:bidi="ar-IQ"/>
              </w:rPr>
              <w:t>M.A/ French Language and Literature</w:t>
            </w:r>
          </w:p>
          <w:p w14:paraId="192A7BF2" w14:textId="3AA9AAF3" w:rsidR="00851785" w:rsidRPr="00F47A28" w:rsidRDefault="00D0774B" w:rsidP="00D0774B">
            <w:pPr>
              <w:rPr>
                <w:rFonts w:ascii="Simplified Arabic" w:hAnsi="Simplified Arabic" w:cs="Simplified Arabic"/>
                <w:b/>
                <w:bCs/>
                <w:sz w:val="28"/>
                <w:szCs w:val="28"/>
                <w:rtl/>
                <w:lang w:bidi="ar-IQ"/>
              </w:rPr>
            </w:pPr>
            <w:r w:rsidRPr="00141C7F">
              <w:rPr>
                <w:rFonts w:asciiTheme="majorBidi" w:hAnsiTheme="majorBidi" w:cstheme="majorBidi"/>
                <w:b/>
                <w:bCs/>
                <w:sz w:val="28"/>
                <w:szCs w:val="28"/>
                <w:lang w:bidi="ar-IQ"/>
              </w:rPr>
              <w:t>Department of French Language, College of Arts, University of Mosul, Mosul, IRAQ</w:t>
            </w:r>
          </w:p>
        </w:tc>
        <w:tc>
          <w:tcPr>
            <w:tcW w:w="2898" w:type="dxa"/>
            <w:tcBorders>
              <w:bottom w:val="thinThickSmallGap" w:sz="24" w:space="0" w:color="auto"/>
            </w:tcBorders>
            <w:vAlign w:val="center"/>
          </w:tcPr>
          <w:p w14:paraId="0DE1BE72" w14:textId="087A4845" w:rsidR="00851785" w:rsidRPr="00C577B7" w:rsidRDefault="0062674B" w:rsidP="00FB647D">
            <w:pPr>
              <w:rPr>
                <w:rFonts w:ascii="Simplified Arabic" w:hAnsi="Simplified Arabic" w:cs="Simplified Arabic"/>
                <w:sz w:val="24"/>
                <w:szCs w:val="24"/>
                <w:rtl/>
                <w:lang w:val="fr-FR" w:bidi="ar-IQ"/>
              </w:rPr>
            </w:pPr>
            <w:r>
              <w:rPr>
                <w:rFonts w:ascii="Simplified Arabic" w:hAnsi="Simplified Arabic" w:cs="Simplified Arabic"/>
                <w:noProof/>
                <w:sz w:val="24"/>
                <w:szCs w:val="24"/>
              </w:rPr>
              <w:t xml:space="preserve">             </w:t>
            </w:r>
            <w:r w:rsidR="001E1F2B">
              <w:rPr>
                <w:noProof/>
              </w:rPr>
              <w:drawing>
                <wp:inline distT="0" distB="0" distL="0" distR="0" wp14:anchorId="31B89EEA" wp14:editId="4CFDEDB5">
                  <wp:extent cx="1703070" cy="2020861"/>
                  <wp:effectExtent l="0" t="0" r="0" b="0"/>
                  <wp:docPr id="926610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10288"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703070" cy="2020861"/>
                          </a:xfrm>
                          <a:prstGeom prst="rect">
                            <a:avLst/>
                          </a:prstGeom>
                          <a:noFill/>
                          <a:ln>
                            <a:noFill/>
                          </a:ln>
                        </pic:spPr>
                      </pic:pic>
                    </a:graphicData>
                  </a:graphic>
                </wp:inline>
              </w:drawing>
            </w:r>
            <w:r w:rsidR="00C577B7">
              <w:rPr>
                <w:rFonts w:ascii="Simplified Arabic" w:hAnsi="Simplified Arabic" w:cs="Simplified Arabic"/>
                <w:noProof/>
                <w:sz w:val="24"/>
                <w:szCs w:val="24"/>
                <w:lang w:val="fr-FR"/>
              </w:rPr>
              <w:t>photo</w:t>
            </w:r>
          </w:p>
        </w:tc>
      </w:tr>
      <w:tr w:rsidR="00F47A28" w:rsidRPr="00F47A28" w14:paraId="5CB02CA4" w14:textId="77777777" w:rsidTr="000F2E1B">
        <w:trPr>
          <w:gridAfter w:val="1"/>
          <w:wAfter w:w="56" w:type="dxa"/>
        </w:trPr>
        <w:tc>
          <w:tcPr>
            <w:tcW w:w="11016" w:type="dxa"/>
            <w:gridSpan w:val="9"/>
            <w:tcBorders>
              <w:top w:val="thinThickSmallGap" w:sz="24" w:space="0" w:color="auto"/>
            </w:tcBorders>
          </w:tcPr>
          <w:p w14:paraId="32BECC4B" w14:textId="77777777" w:rsidR="00F47A28" w:rsidRPr="004F25EF" w:rsidRDefault="00F47A28" w:rsidP="002E5E1F">
            <w:pPr>
              <w:spacing w:line="360" w:lineRule="auto"/>
              <w:rPr>
                <w:rFonts w:ascii="Simplified Arabic" w:hAnsi="Simplified Arabic" w:cs="Simplified Arabic"/>
                <w:sz w:val="20"/>
                <w:szCs w:val="20"/>
                <w:rtl/>
                <w:lang w:bidi="ar-IQ"/>
              </w:rPr>
            </w:pPr>
          </w:p>
        </w:tc>
      </w:tr>
      <w:tr w:rsidR="00F47A28" w:rsidRPr="00F47A28" w14:paraId="31A6548D" w14:textId="77777777" w:rsidTr="000F2E1B">
        <w:trPr>
          <w:gridAfter w:val="1"/>
          <w:wAfter w:w="56" w:type="dxa"/>
        </w:trPr>
        <w:tc>
          <w:tcPr>
            <w:tcW w:w="11016" w:type="dxa"/>
            <w:gridSpan w:val="9"/>
            <w:shd w:val="clear" w:color="auto" w:fill="D9F1FF"/>
          </w:tcPr>
          <w:p w14:paraId="6DAD6FC9" w14:textId="77777777" w:rsidR="00F47A28" w:rsidRPr="00F47A28" w:rsidRDefault="00B225E3"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Personal Information</w:t>
            </w:r>
          </w:p>
        </w:tc>
      </w:tr>
      <w:tr w:rsidR="00D0774B" w:rsidRPr="00F47A28" w14:paraId="7CDF584E" w14:textId="77777777" w:rsidTr="000F2E1B">
        <w:trPr>
          <w:gridAfter w:val="1"/>
          <w:wAfter w:w="56" w:type="dxa"/>
        </w:trPr>
        <w:tc>
          <w:tcPr>
            <w:tcW w:w="2718" w:type="dxa"/>
            <w:gridSpan w:val="3"/>
          </w:tcPr>
          <w:p w14:paraId="550679AA" w14:textId="77777777" w:rsidR="00D0774B" w:rsidRPr="00F47A28" w:rsidRDefault="00D0774B" w:rsidP="00D0774B">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Name</w:t>
            </w:r>
          </w:p>
        </w:tc>
        <w:tc>
          <w:tcPr>
            <w:tcW w:w="8298" w:type="dxa"/>
            <w:gridSpan w:val="6"/>
          </w:tcPr>
          <w:p w14:paraId="747663CB" w14:textId="122F72F6" w:rsidR="00D0774B" w:rsidRPr="000F2E1B" w:rsidRDefault="00D0774B" w:rsidP="00D0774B">
            <w:pPr>
              <w:spacing w:line="360" w:lineRule="auto"/>
              <w:ind w:left="100"/>
              <w:rPr>
                <w:bCs/>
                <w:sz w:val="28"/>
                <w:szCs w:val="28"/>
              </w:rPr>
            </w:pPr>
            <w:r w:rsidRPr="000F2E1B">
              <w:rPr>
                <w:rFonts w:ascii="Times New Roman" w:eastAsia="Times New Roman" w:hAnsi="Times New Roman" w:cs="Times New Roman"/>
                <w:bCs/>
                <w:sz w:val="28"/>
                <w:szCs w:val="28"/>
              </w:rPr>
              <w:t>Hanan Hash</w:t>
            </w:r>
            <w:r w:rsidR="000F2E1B" w:rsidRPr="000F2E1B">
              <w:rPr>
                <w:rFonts w:ascii="Times New Roman" w:eastAsia="Times New Roman" w:hAnsi="Times New Roman" w:cs="Times New Roman"/>
                <w:bCs/>
                <w:sz w:val="28"/>
                <w:szCs w:val="28"/>
              </w:rPr>
              <w:t>i</w:t>
            </w:r>
            <w:r w:rsidRPr="000F2E1B">
              <w:rPr>
                <w:rFonts w:ascii="Times New Roman" w:eastAsia="Times New Roman" w:hAnsi="Times New Roman" w:cs="Times New Roman"/>
                <w:bCs/>
                <w:sz w:val="28"/>
                <w:szCs w:val="28"/>
              </w:rPr>
              <w:t>m M</w:t>
            </w:r>
            <w:r w:rsidR="000F2E1B" w:rsidRPr="000F2E1B">
              <w:rPr>
                <w:rFonts w:ascii="Times New Roman" w:eastAsia="Times New Roman" w:hAnsi="Times New Roman" w:cs="Times New Roman"/>
                <w:bCs/>
                <w:sz w:val="28"/>
                <w:szCs w:val="28"/>
              </w:rPr>
              <w:t>o</w:t>
            </w:r>
            <w:r w:rsidRPr="000F2E1B">
              <w:rPr>
                <w:rFonts w:ascii="Times New Roman" w:eastAsia="Times New Roman" w:hAnsi="Times New Roman" w:cs="Times New Roman"/>
                <w:bCs/>
                <w:sz w:val="28"/>
                <w:szCs w:val="28"/>
              </w:rPr>
              <w:t>hamm</w:t>
            </w:r>
            <w:r w:rsidR="000F2E1B" w:rsidRPr="000F2E1B">
              <w:rPr>
                <w:rFonts w:ascii="Times New Roman" w:eastAsia="Times New Roman" w:hAnsi="Times New Roman" w:cs="Times New Roman"/>
                <w:bCs/>
                <w:sz w:val="28"/>
                <w:szCs w:val="28"/>
              </w:rPr>
              <w:t>e</w:t>
            </w:r>
            <w:r w:rsidRPr="000F2E1B">
              <w:rPr>
                <w:rFonts w:ascii="Times New Roman" w:eastAsia="Times New Roman" w:hAnsi="Times New Roman" w:cs="Times New Roman"/>
                <w:bCs/>
                <w:sz w:val="28"/>
                <w:szCs w:val="28"/>
              </w:rPr>
              <w:t>d Sa</w:t>
            </w:r>
            <w:r w:rsidR="000F2E1B" w:rsidRPr="000F2E1B">
              <w:rPr>
                <w:rFonts w:ascii="Times New Roman" w:eastAsia="Times New Roman" w:hAnsi="Times New Roman" w:cs="Times New Roman"/>
                <w:bCs/>
                <w:sz w:val="28"/>
                <w:szCs w:val="28"/>
              </w:rPr>
              <w:t>i</w:t>
            </w:r>
            <w:r w:rsidRPr="000F2E1B">
              <w:rPr>
                <w:rFonts w:ascii="Times New Roman" w:eastAsia="Times New Roman" w:hAnsi="Times New Roman" w:cs="Times New Roman"/>
                <w:bCs/>
                <w:sz w:val="28"/>
                <w:szCs w:val="28"/>
              </w:rPr>
              <w:t>d Abdullah Al-</w:t>
            </w:r>
            <w:proofErr w:type="spellStart"/>
            <w:r w:rsidRPr="000F2E1B">
              <w:rPr>
                <w:rFonts w:ascii="Times New Roman" w:eastAsia="Times New Roman" w:hAnsi="Times New Roman" w:cs="Times New Roman"/>
                <w:bCs/>
                <w:sz w:val="28"/>
                <w:szCs w:val="28"/>
              </w:rPr>
              <w:t>Qassab</w:t>
            </w:r>
            <w:proofErr w:type="spellEnd"/>
          </w:p>
        </w:tc>
      </w:tr>
      <w:tr w:rsidR="00D0774B" w:rsidRPr="00F47A28" w14:paraId="5815CF50" w14:textId="77777777" w:rsidTr="000F2E1B">
        <w:trPr>
          <w:gridAfter w:val="1"/>
          <w:wAfter w:w="56" w:type="dxa"/>
        </w:trPr>
        <w:tc>
          <w:tcPr>
            <w:tcW w:w="2718" w:type="dxa"/>
            <w:gridSpan w:val="3"/>
          </w:tcPr>
          <w:p w14:paraId="1F4BA864" w14:textId="77777777" w:rsidR="00D0774B" w:rsidRPr="00F47A28" w:rsidRDefault="00D0774B" w:rsidP="00D0774B">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Dare of Birth</w:t>
            </w:r>
          </w:p>
        </w:tc>
        <w:tc>
          <w:tcPr>
            <w:tcW w:w="8298" w:type="dxa"/>
            <w:gridSpan w:val="6"/>
          </w:tcPr>
          <w:p w14:paraId="3487C824" w14:textId="73D8C6FE" w:rsidR="00D0774B" w:rsidRPr="000F2E1B" w:rsidRDefault="00D0774B" w:rsidP="00D0774B">
            <w:pPr>
              <w:spacing w:line="360" w:lineRule="auto"/>
              <w:ind w:left="100"/>
              <w:rPr>
                <w:bCs/>
                <w:sz w:val="28"/>
                <w:szCs w:val="28"/>
              </w:rPr>
            </w:pPr>
            <w:r w:rsidRPr="000F2E1B">
              <w:rPr>
                <w:rFonts w:ascii="Times New Roman" w:eastAsia="Times New Roman" w:hAnsi="Times New Roman" w:cs="Times New Roman"/>
                <w:bCs/>
                <w:spacing w:val="1"/>
                <w:sz w:val="28"/>
                <w:szCs w:val="28"/>
              </w:rPr>
              <w:t xml:space="preserve">11th August 1977 </w:t>
            </w:r>
          </w:p>
        </w:tc>
      </w:tr>
      <w:tr w:rsidR="00D0774B" w:rsidRPr="00F47A28" w14:paraId="73CCA651" w14:textId="77777777" w:rsidTr="000F2E1B">
        <w:trPr>
          <w:gridAfter w:val="1"/>
          <w:wAfter w:w="56" w:type="dxa"/>
        </w:trPr>
        <w:tc>
          <w:tcPr>
            <w:tcW w:w="2718" w:type="dxa"/>
            <w:gridSpan w:val="3"/>
          </w:tcPr>
          <w:p w14:paraId="57BF1FC8" w14:textId="77777777" w:rsidR="00D0774B" w:rsidRDefault="00D0774B" w:rsidP="00D0774B">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Place of Birth</w:t>
            </w:r>
          </w:p>
        </w:tc>
        <w:tc>
          <w:tcPr>
            <w:tcW w:w="8298" w:type="dxa"/>
            <w:gridSpan w:val="6"/>
          </w:tcPr>
          <w:p w14:paraId="5A330ED3" w14:textId="49D506FF" w:rsidR="00D0774B" w:rsidRPr="000F2E1B" w:rsidRDefault="00D0774B" w:rsidP="00D0774B">
            <w:pPr>
              <w:spacing w:line="360" w:lineRule="auto"/>
              <w:ind w:left="100"/>
              <w:rPr>
                <w:bCs/>
                <w:sz w:val="28"/>
                <w:szCs w:val="28"/>
              </w:rPr>
            </w:pPr>
            <w:r w:rsidRPr="000F2E1B">
              <w:rPr>
                <w:rFonts w:ascii="Times New Roman" w:eastAsia="Times New Roman" w:hAnsi="Times New Roman" w:cs="Times New Roman"/>
                <w:bCs/>
                <w:sz w:val="28"/>
                <w:szCs w:val="28"/>
              </w:rPr>
              <w:t>Mosul,</w:t>
            </w:r>
            <w:r w:rsidRPr="000F2E1B">
              <w:rPr>
                <w:rFonts w:ascii="Times New Roman" w:eastAsia="Times New Roman" w:hAnsi="Times New Roman" w:cs="Times New Roman"/>
                <w:bCs/>
                <w:spacing w:val="-3"/>
                <w:sz w:val="28"/>
                <w:szCs w:val="28"/>
              </w:rPr>
              <w:t xml:space="preserve"> </w:t>
            </w:r>
            <w:r w:rsidRPr="000F2E1B">
              <w:rPr>
                <w:rFonts w:ascii="Times New Roman" w:eastAsia="Times New Roman" w:hAnsi="Times New Roman" w:cs="Times New Roman"/>
                <w:bCs/>
                <w:spacing w:val="1"/>
                <w:sz w:val="28"/>
                <w:szCs w:val="28"/>
              </w:rPr>
              <w:t>I</w:t>
            </w:r>
            <w:r w:rsidRPr="000F2E1B">
              <w:rPr>
                <w:rFonts w:ascii="Times New Roman" w:eastAsia="Times New Roman" w:hAnsi="Times New Roman" w:cs="Times New Roman"/>
                <w:bCs/>
                <w:spacing w:val="-1"/>
                <w:sz w:val="28"/>
                <w:szCs w:val="28"/>
              </w:rPr>
              <w:t>R</w:t>
            </w:r>
            <w:r w:rsidRPr="000F2E1B">
              <w:rPr>
                <w:rFonts w:ascii="Times New Roman" w:eastAsia="Times New Roman" w:hAnsi="Times New Roman" w:cs="Times New Roman"/>
                <w:bCs/>
                <w:sz w:val="28"/>
                <w:szCs w:val="28"/>
              </w:rPr>
              <w:t>Q</w:t>
            </w:r>
          </w:p>
        </w:tc>
      </w:tr>
      <w:tr w:rsidR="00D0774B" w:rsidRPr="00F47A28" w14:paraId="5B24148A" w14:textId="77777777" w:rsidTr="000F2E1B">
        <w:trPr>
          <w:gridAfter w:val="1"/>
          <w:wAfter w:w="56" w:type="dxa"/>
        </w:trPr>
        <w:tc>
          <w:tcPr>
            <w:tcW w:w="2718" w:type="dxa"/>
            <w:gridSpan w:val="3"/>
          </w:tcPr>
          <w:p w14:paraId="0D156053" w14:textId="77777777" w:rsidR="00D0774B" w:rsidRDefault="00D0774B" w:rsidP="00D0774B">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Gender</w:t>
            </w:r>
          </w:p>
        </w:tc>
        <w:tc>
          <w:tcPr>
            <w:tcW w:w="8298" w:type="dxa"/>
            <w:gridSpan w:val="6"/>
          </w:tcPr>
          <w:p w14:paraId="081CFD0A" w14:textId="48FDBD04" w:rsidR="00D0774B" w:rsidRPr="000F2E1B" w:rsidRDefault="00D0774B" w:rsidP="00D0774B">
            <w:pPr>
              <w:spacing w:line="360" w:lineRule="auto"/>
              <w:rPr>
                <w:bCs/>
                <w:sz w:val="28"/>
                <w:szCs w:val="28"/>
              </w:rPr>
            </w:pPr>
            <w:r w:rsidRPr="000F2E1B">
              <w:rPr>
                <w:rFonts w:ascii="Times New Roman" w:eastAsia="Times New Roman" w:hAnsi="Times New Roman" w:cs="Times New Roman"/>
                <w:bCs/>
                <w:spacing w:val="-1"/>
                <w:sz w:val="28"/>
                <w:szCs w:val="28"/>
              </w:rPr>
              <w:t>F</w:t>
            </w:r>
            <w:r w:rsidRPr="000F2E1B">
              <w:rPr>
                <w:rFonts w:ascii="Times New Roman" w:eastAsia="Times New Roman" w:hAnsi="Times New Roman" w:cs="Times New Roman"/>
                <w:bCs/>
                <w:sz w:val="28"/>
                <w:szCs w:val="28"/>
              </w:rPr>
              <w:t>e</w:t>
            </w:r>
            <w:r w:rsidRPr="000F2E1B">
              <w:rPr>
                <w:rFonts w:ascii="Times New Roman" w:eastAsia="Times New Roman" w:hAnsi="Times New Roman" w:cs="Times New Roman"/>
                <w:bCs/>
                <w:spacing w:val="-3"/>
                <w:sz w:val="28"/>
                <w:szCs w:val="28"/>
              </w:rPr>
              <w:t>m</w:t>
            </w:r>
            <w:r w:rsidRPr="000F2E1B">
              <w:rPr>
                <w:rFonts w:ascii="Times New Roman" w:eastAsia="Times New Roman" w:hAnsi="Times New Roman" w:cs="Times New Roman"/>
                <w:bCs/>
                <w:spacing w:val="1"/>
                <w:sz w:val="28"/>
                <w:szCs w:val="28"/>
              </w:rPr>
              <w:t>al</w:t>
            </w:r>
            <w:r w:rsidRPr="000F2E1B">
              <w:rPr>
                <w:rFonts w:ascii="Times New Roman" w:eastAsia="Times New Roman" w:hAnsi="Times New Roman" w:cs="Times New Roman"/>
                <w:bCs/>
                <w:sz w:val="28"/>
                <w:szCs w:val="28"/>
              </w:rPr>
              <w:t>e</w:t>
            </w:r>
          </w:p>
        </w:tc>
      </w:tr>
      <w:tr w:rsidR="00D0774B" w:rsidRPr="00F47A28" w14:paraId="01D003AC" w14:textId="77777777" w:rsidTr="000F2E1B">
        <w:trPr>
          <w:gridAfter w:val="1"/>
          <w:wAfter w:w="56" w:type="dxa"/>
        </w:trPr>
        <w:tc>
          <w:tcPr>
            <w:tcW w:w="2718" w:type="dxa"/>
            <w:gridSpan w:val="3"/>
          </w:tcPr>
          <w:p w14:paraId="1234DCE9" w14:textId="77777777" w:rsidR="00D0774B" w:rsidRDefault="00D0774B" w:rsidP="00D0774B">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Nationality</w:t>
            </w:r>
          </w:p>
        </w:tc>
        <w:tc>
          <w:tcPr>
            <w:tcW w:w="8298" w:type="dxa"/>
            <w:gridSpan w:val="6"/>
          </w:tcPr>
          <w:p w14:paraId="110B83E8" w14:textId="17C8F8A6" w:rsidR="00D0774B" w:rsidRPr="000F2E1B" w:rsidRDefault="00D0774B" w:rsidP="00D0774B">
            <w:pPr>
              <w:spacing w:line="360" w:lineRule="auto"/>
              <w:ind w:left="100"/>
              <w:rPr>
                <w:bCs/>
                <w:sz w:val="28"/>
                <w:szCs w:val="28"/>
              </w:rPr>
            </w:pPr>
            <w:r w:rsidRPr="000F2E1B">
              <w:rPr>
                <w:rFonts w:ascii="Times New Roman" w:eastAsia="Times New Roman" w:hAnsi="Times New Roman" w:cs="Times New Roman"/>
                <w:bCs/>
                <w:spacing w:val="1"/>
                <w:sz w:val="28"/>
                <w:szCs w:val="28"/>
              </w:rPr>
              <w:t>I</w:t>
            </w:r>
            <w:r w:rsidRPr="000F2E1B">
              <w:rPr>
                <w:rFonts w:ascii="Times New Roman" w:eastAsia="Times New Roman" w:hAnsi="Times New Roman" w:cs="Times New Roman"/>
                <w:bCs/>
                <w:sz w:val="28"/>
                <w:szCs w:val="28"/>
              </w:rPr>
              <w:t>r</w:t>
            </w:r>
            <w:r w:rsidRPr="000F2E1B">
              <w:rPr>
                <w:rFonts w:ascii="Times New Roman" w:eastAsia="Times New Roman" w:hAnsi="Times New Roman" w:cs="Times New Roman"/>
                <w:bCs/>
                <w:spacing w:val="-1"/>
                <w:sz w:val="28"/>
                <w:szCs w:val="28"/>
              </w:rPr>
              <w:t>a</w:t>
            </w:r>
            <w:r w:rsidRPr="000F2E1B">
              <w:rPr>
                <w:rFonts w:ascii="Times New Roman" w:eastAsia="Times New Roman" w:hAnsi="Times New Roman" w:cs="Times New Roman"/>
                <w:bCs/>
                <w:sz w:val="28"/>
                <w:szCs w:val="28"/>
              </w:rPr>
              <w:t>qi</w:t>
            </w:r>
          </w:p>
        </w:tc>
      </w:tr>
      <w:tr w:rsidR="00D0774B" w:rsidRPr="00F47A28" w14:paraId="448CCE62" w14:textId="77777777" w:rsidTr="000F2E1B">
        <w:trPr>
          <w:gridAfter w:val="1"/>
          <w:wAfter w:w="56" w:type="dxa"/>
        </w:trPr>
        <w:tc>
          <w:tcPr>
            <w:tcW w:w="2718" w:type="dxa"/>
            <w:gridSpan w:val="3"/>
          </w:tcPr>
          <w:p w14:paraId="24298D4A" w14:textId="77777777" w:rsidR="00D0774B" w:rsidRDefault="00D0774B" w:rsidP="00D0774B">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Marital Status</w:t>
            </w:r>
          </w:p>
        </w:tc>
        <w:tc>
          <w:tcPr>
            <w:tcW w:w="8298" w:type="dxa"/>
            <w:gridSpan w:val="6"/>
          </w:tcPr>
          <w:p w14:paraId="691E2560" w14:textId="228566CD" w:rsidR="00D0774B" w:rsidRPr="000F2E1B" w:rsidRDefault="00D0774B" w:rsidP="00D0774B">
            <w:pPr>
              <w:spacing w:line="360" w:lineRule="auto"/>
              <w:ind w:left="100"/>
              <w:rPr>
                <w:bCs/>
                <w:sz w:val="28"/>
                <w:szCs w:val="28"/>
              </w:rPr>
            </w:pPr>
            <w:r w:rsidRPr="000F2E1B">
              <w:rPr>
                <w:rFonts w:ascii="Times New Roman" w:eastAsia="Times New Roman" w:hAnsi="Times New Roman" w:cs="Times New Roman"/>
                <w:bCs/>
                <w:sz w:val="28"/>
                <w:szCs w:val="28"/>
              </w:rPr>
              <w:t>Married</w:t>
            </w:r>
          </w:p>
        </w:tc>
      </w:tr>
      <w:tr w:rsidR="00D0774B" w:rsidRPr="00F47A28" w14:paraId="74713094" w14:textId="77777777" w:rsidTr="000F2E1B">
        <w:trPr>
          <w:gridAfter w:val="1"/>
          <w:wAfter w:w="56" w:type="dxa"/>
        </w:trPr>
        <w:tc>
          <w:tcPr>
            <w:tcW w:w="2718" w:type="dxa"/>
            <w:gridSpan w:val="3"/>
          </w:tcPr>
          <w:p w14:paraId="68D65EC4" w14:textId="77777777" w:rsidR="00D0774B" w:rsidRDefault="00D0774B" w:rsidP="00D0774B">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No. of Children</w:t>
            </w:r>
          </w:p>
        </w:tc>
        <w:tc>
          <w:tcPr>
            <w:tcW w:w="8298" w:type="dxa"/>
            <w:gridSpan w:val="6"/>
          </w:tcPr>
          <w:p w14:paraId="02FE64E4" w14:textId="1EA77CA6" w:rsidR="00D0774B" w:rsidRPr="000F2E1B" w:rsidRDefault="00D0774B" w:rsidP="00D0774B">
            <w:pPr>
              <w:spacing w:line="360" w:lineRule="auto"/>
              <w:ind w:left="100"/>
              <w:rPr>
                <w:bCs/>
                <w:sz w:val="28"/>
                <w:szCs w:val="28"/>
              </w:rPr>
            </w:pPr>
            <w:r w:rsidRPr="000F2E1B">
              <w:rPr>
                <w:rFonts w:ascii="Times New Roman" w:eastAsia="Times New Roman" w:hAnsi="Times New Roman" w:cs="Times New Roman"/>
                <w:bCs/>
                <w:spacing w:val="-1"/>
                <w:sz w:val="28"/>
                <w:szCs w:val="28"/>
              </w:rPr>
              <w:t>Four</w:t>
            </w:r>
          </w:p>
        </w:tc>
      </w:tr>
      <w:tr w:rsidR="00D0774B" w:rsidRPr="00F47A28" w14:paraId="61916AC1" w14:textId="77777777" w:rsidTr="000F2E1B">
        <w:trPr>
          <w:gridAfter w:val="1"/>
          <w:wAfter w:w="56" w:type="dxa"/>
        </w:trPr>
        <w:tc>
          <w:tcPr>
            <w:tcW w:w="2718" w:type="dxa"/>
            <w:gridSpan w:val="3"/>
          </w:tcPr>
          <w:p w14:paraId="35618EFC" w14:textId="77777777" w:rsidR="00D0774B" w:rsidRDefault="00D0774B" w:rsidP="00D0774B">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Cell phone No.</w:t>
            </w:r>
          </w:p>
        </w:tc>
        <w:tc>
          <w:tcPr>
            <w:tcW w:w="8298" w:type="dxa"/>
            <w:gridSpan w:val="6"/>
          </w:tcPr>
          <w:p w14:paraId="7AB735A1" w14:textId="4867850D" w:rsidR="00D0774B" w:rsidRPr="000F2E1B" w:rsidRDefault="00D0774B" w:rsidP="00D0774B">
            <w:pPr>
              <w:spacing w:line="360" w:lineRule="auto"/>
              <w:ind w:left="100"/>
              <w:rPr>
                <w:bCs/>
                <w:sz w:val="28"/>
                <w:szCs w:val="28"/>
              </w:rPr>
            </w:pPr>
            <w:r w:rsidRPr="000F2E1B">
              <w:rPr>
                <w:rFonts w:ascii="Times New Roman" w:eastAsia="Times New Roman" w:hAnsi="Times New Roman" w:cs="Times New Roman"/>
                <w:bCs/>
                <w:spacing w:val="1"/>
                <w:sz w:val="28"/>
                <w:szCs w:val="28"/>
              </w:rPr>
              <w:t>07703067655 / 07740853615</w:t>
            </w:r>
          </w:p>
        </w:tc>
      </w:tr>
      <w:tr w:rsidR="004F25EF" w:rsidRPr="004F25EF" w14:paraId="3D70FA9E" w14:textId="77777777" w:rsidTr="000F2E1B">
        <w:trPr>
          <w:gridAfter w:val="1"/>
          <w:wAfter w:w="56" w:type="dxa"/>
        </w:trPr>
        <w:tc>
          <w:tcPr>
            <w:tcW w:w="11016" w:type="dxa"/>
            <w:gridSpan w:val="9"/>
            <w:shd w:val="clear" w:color="auto" w:fill="auto"/>
          </w:tcPr>
          <w:p w14:paraId="22B96554" w14:textId="77777777" w:rsidR="004F25EF" w:rsidRPr="004F25EF" w:rsidRDefault="004F25EF" w:rsidP="002E5E1F">
            <w:pPr>
              <w:spacing w:line="360" w:lineRule="auto"/>
              <w:rPr>
                <w:rFonts w:ascii="Simplified Arabic" w:hAnsi="Simplified Arabic" w:cs="Simplified Arabic"/>
                <w:b/>
                <w:bCs/>
                <w:sz w:val="20"/>
                <w:szCs w:val="20"/>
                <w:rtl/>
                <w:lang w:bidi="ar-IQ"/>
              </w:rPr>
            </w:pPr>
          </w:p>
        </w:tc>
      </w:tr>
      <w:tr w:rsidR="004F25EF" w:rsidRPr="00F47A28" w14:paraId="0EF912DB" w14:textId="77777777" w:rsidTr="000F2E1B">
        <w:trPr>
          <w:gridAfter w:val="1"/>
          <w:wAfter w:w="56" w:type="dxa"/>
        </w:trPr>
        <w:tc>
          <w:tcPr>
            <w:tcW w:w="11016" w:type="dxa"/>
            <w:gridSpan w:val="9"/>
            <w:shd w:val="clear" w:color="auto" w:fill="D9F1FF"/>
          </w:tcPr>
          <w:p w14:paraId="324B5498" w14:textId="77777777" w:rsidR="004F25EF" w:rsidRPr="00F47A28" w:rsidRDefault="00B225E3"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Academic Information</w:t>
            </w:r>
          </w:p>
        </w:tc>
      </w:tr>
      <w:tr w:rsidR="00885D31" w:rsidRPr="00F47A28" w14:paraId="63EB8B9E" w14:textId="77777777" w:rsidTr="000F2E1B">
        <w:trPr>
          <w:gridAfter w:val="1"/>
          <w:wAfter w:w="56" w:type="dxa"/>
        </w:trPr>
        <w:tc>
          <w:tcPr>
            <w:tcW w:w="2988" w:type="dxa"/>
            <w:gridSpan w:val="5"/>
          </w:tcPr>
          <w:p w14:paraId="0455018D" w14:textId="77777777" w:rsidR="00885D31" w:rsidRPr="00F47A28" w:rsidRDefault="00885D31" w:rsidP="00885D31">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Scientific Title</w:t>
            </w:r>
          </w:p>
        </w:tc>
        <w:tc>
          <w:tcPr>
            <w:tcW w:w="8028" w:type="dxa"/>
            <w:gridSpan w:val="4"/>
          </w:tcPr>
          <w:p w14:paraId="4C293538" w14:textId="7988957B" w:rsidR="00885D31" w:rsidRPr="000F2E1B" w:rsidRDefault="00885D31" w:rsidP="00885D31">
            <w:pPr>
              <w:spacing w:line="360" w:lineRule="auto"/>
              <w:ind w:left="102"/>
              <w:rPr>
                <w:rFonts w:asciiTheme="majorBidi" w:hAnsiTheme="majorBidi" w:cstheme="majorBidi"/>
                <w:bCs/>
                <w:sz w:val="28"/>
                <w:szCs w:val="28"/>
              </w:rPr>
            </w:pPr>
            <w:r w:rsidRPr="000F2E1B">
              <w:rPr>
                <w:rFonts w:asciiTheme="majorBidi" w:eastAsia="Times New Roman" w:hAnsiTheme="majorBidi" w:cstheme="majorBidi"/>
                <w:bCs/>
                <w:sz w:val="28"/>
                <w:szCs w:val="28"/>
              </w:rPr>
              <w:t>Lectur</w:t>
            </w:r>
            <w:r w:rsidRPr="000F2E1B">
              <w:rPr>
                <w:rFonts w:asciiTheme="majorBidi" w:eastAsia="Times New Roman" w:hAnsiTheme="majorBidi" w:cstheme="majorBidi"/>
                <w:bCs/>
                <w:spacing w:val="-2"/>
                <w:sz w:val="28"/>
                <w:szCs w:val="28"/>
              </w:rPr>
              <w:t>e</w:t>
            </w:r>
            <w:r w:rsidRPr="000F2E1B">
              <w:rPr>
                <w:rFonts w:asciiTheme="majorBidi" w:eastAsia="Times New Roman" w:hAnsiTheme="majorBidi" w:cstheme="majorBidi"/>
                <w:bCs/>
                <w:sz w:val="28"/>
                <w:szCs w:val="28"/>
              </w:rPr>
              <w:t>r</w:t>
            </w:r>
          </w:p>
        </w:tc>
      </w:tr>
      <w:tr w:rsidR="00885D31" w:rsidRPr="00F47A28" w14:paraId="705C712D" w14:textId="77777777" w:rsidTr="000F2E1B">
        <w:trPr>
          <w:gridAfter w:val="1"/>
          <w:wAfter w:w="56" w:type="dxa"/>
        </w:trPr>
        <w:tc>
          <w:tcPr>
            <w:tcW w:w="2988" w:type="dxa"/>
            <w:gridSpan w:val="5"/>
          </w:tcPr>
          <w:p w14:paraId="5E582A47" w14:textId="77777777" w:rsidR="00885D31" w:rsidRPr="00F47A28" w:rsidRDefault="00885D31" w:rsidP="00885D31">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Scientific Dept.</w:t>
            </w:r>
          </w:p>
        </w:tc>
        <w:tc>
          <w:tcPr>
            <w:tcW w:w="8028" w:type="dxa"/>
            <w:gridSpan w:val="4"/>
          </w:tcPr>
          <w:p w14:paraId="775AC5A0" w14:textId="0BBBD9C5" w:rsidR="00885D31" w:rsidRPr="000F2E1B" w:rsidRDefault="00885D31" w:rsidP="00885D31">
            <w:pPr>
              <w:spacing w:line="360" w:lineRule="auto"/>
              <w:ind w:left="102"/>
              <w:rPr>
                <w:rFonts w:asciiTheme="majorBidi" w:hAnsiTheme="majorBidi" w:cstheme="majorBidi"/>
                <w:bCs/>
                <w:sz w:val="28"/>
                <w:szCs w:val="28"/>
              </w:rPr>
            </w:pPr>
            <w:r w:rsidRPr="000F2E1B">
              <w:rPr>
                <w:rFonts w:asciiTheme="majorBidi" w:eastAsia="Times New Roman" w:hAnsiTheme="majorBidi" w:cstheme="majorBidi"/>
                <w:bCs/>
                <w:sz w:val="28"/>
                <w:szCs w:val="28"/>
              </w:rPr>
              <w:t>French</w:t>
            </w:r>
          </w:p>
        </w:tc>
      </w:tr>
      <w:tr w:rsidR="00885D31" w:rsidRPr="00F47A28" w14:paraId="7897F120" w14:textId="77777777" w:rsidTr="000F2E1B">
        <w:trPr>
          <w:gridAfter w:val="1"/>
          <w:wAfter w:w="56" w:type="dxa"/>
        </w:trPr>
        <w:tc>
          <w:tcPr>
            <w:tcW w:w="2988" w:type="dxa"/>
            <w:gridSpan w:val="5"/>
          </w:tcPr>
          <w:p w14:paraId="256EB479" w14:textId="77777777" w:rsidR="00885D31" w:rsidRDefault="00885D31" w:rsidP="00885D31">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lastRenderedPageBreak/>
              <w:t xml:space="preserve">General specialty </w:t>
            </w:r>
          </w:p>
        </w:tc>
        <w:tc>
          <w:tcPr>
            <w:tcW w:w="8028" w:type="dxa"/>
            <w:gridSpan w:val="4"/>
          </w:tcPr>
          <w:p w14:paraId="230E59CE" w14:textId="0A17B2F9" w:rsidR="00885D31" w:rsidRPr="000F2E1B" w:rsidRDefault="00885D31" w:rsidP="00885D31">
            <w:pPr>
              <w:spacing w:line="360" w:lineRule="auto"/>
              <w:ind w:left="102"/>
              <w:rPr>
                <w:rFonts w:asciiTheme="majorBidi" w:hAnsiTheme="majorBidi" w:cstheme="majorBidi"/>
                <w:bCs/>
                <w:sz w:val="28"/>
                <w:szCs w:val="28"/>
              </w:rPr>
            </w:pPr>
            <w:r w:rsidRPr="000F2E1B">
              <w:rPr>
                <w:rFonts w:asciiTheme="majorBidi" w:eastAsia="Times New Roman" w:hAnsiTheme="majorBidi" w:cstheme="majorBidi"/>
                <w:bCs/>
                <w:spacing w:val="-1"/>
                <w:sz w:val="28"/>
                <w:szCs w:val="28"/>
              </w:rPr>
              <w:t>French Language and Literature</w:t>
            </w:r>
          </w:p>
        </w:tc>
      </w:tr>
      <w:tr w:rsidR="00885D31" w:rsidRPr="00F47A28" w14:paraId="74DB2AAB" w14:textId="77777777" w:rsidTr="000F2E1B">
        <w:trPr>
          <w:gridAfter w:val="1"/>
          <w:wAfter w:w="56" w:type="dxa"/>
        </w:trPr>
        <w:tc>
          <w:tcPr>
            <w:tcW w:w="2988" w:type="dxa"/>
            <w:gridSpan w:val="5"/>
          </w:tcPr>
          <w:p w14:paraId="780A48CA" w14:textId="77777777" w:rsidR="00885D31" w:rsidRDefault="00885D31" w:rsidP="00885D31">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Specific specialty</w:t>
            </w:r>
          </w:p>
        </w:tc>
        <w:tc>
          <w:tcPr>
            <w:tcW w:w="8028" w:type="dxa"/>
            <w:gridSpan w:val="4"/>
          </w:tcPr>
          <w:p w14:paraId="3D976A70" w14:textId="4DDCC283" w:rsidR="00885D31" w:rsidRPr="000F2E1B" w:rsidRDefault="00FF0852" w:rsidP="00885D31">
            <w:pPr>
              <w:spacing w:line="360" w:lineRule="auto"/>
              <w:ind w:left="102"/>
              <w:rPr>
                <w:rFonts w:asciiTheme="majorBidi" w:hAnsiTheme="majorBidi" w:cstheme="majorBidi"/>
                <w:bCs/>
                <w:sz w:val="28"/>
                <w:szCs w:val="28"/>
              </w:rPr>
            </w:pPr>
            <w:r w:rsidRPr="000F2E1B">
              <w:rPr>
                <w:rFonts w:asciiTheme="majorBidi" w:hAnsiTheme="majorBidi" w:cstheme="majorBidi"/>
                <w:sz w:val="28"/>
                <w:szCs w:val="28"/>
              </w:rPr>
              <w:t>Modern French Literature</w:t>
            </w:r>
          </w:p>
        </w:tc>
      </w:tr>
      <w:tr w:rsidR="00885D31" w:rsidRPr="00F47A28" w14:paraId="50B51ADD" w14:textId="77777777" w:rsidTr="000F2E1B">
        <w:trPr>
          <w:gridAfter w:val="1"/>
          <w:wAfter w:w="56" w:type="dxa"/>
        </w:trPr>
        <w:tc>
          <w:tcPr>
            <w:tcW w:w="2988" w:type="dxa"/>
            <w:gridSpan w:val="5"/>
          </w:tcPr>
          <w:p w14:paraId="1700D61D" w14:textId="77777777" w:rsidR="00885D31" w:rsidRDefault="00885D31" w:rsidP="00885D31">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Email</w:t>
            </w:r>
          </w:p>
        </w:tc>
        <w:tc>
          <w:tcPr>
            <w:tcW w:w="8028" w:type="dxa"/>
            <w:gridSpan w:val="4"/>
          </w:tcPr>
          <w:p w14:paraId="00185207" w14:textId="77486267" w:rsidR="00885D31" w:rsidRPr="000F2E1B" w:rsidRDefault="00000000" w:rsidP="00885D31">
            <w:pPr>
              <w:spacing w:line="300" w:lineRule="exact"/>
              <w:ind w:left="102"/>
              <w:rPr>
                <w:rFonts w:asciiTheme="majorBidi" w:hAnsiTheme="majorBidi" w:cstheme="majorBidi"/>
                <w:sz w:val="28"/>
                <w:szCs w:val="28"/>
              </w:rPr>
            </w:pPr>
            <w:hyperlink r:id="rId6" w:history="1">
              <w:r w:rsidR="00885D31" w:rsidRPr="000F2E1B">
                <w:rPr>
                  <w:rStyle w:val="Hyperlink"/>
                  <w:rFonts w:asciiTheme="majorBidi" w:hAnsiTheme="majorBidi" w:cstheme="majorBidi"/>
                  <w:sz w:val="28"/>
                  <w:szCs w:val="28"/>
                </w:rPr>
                <w:t>hanan.h@uomosul.edu.iq</w:t>
              </w:r>
            </w:hyperlink>
          </w:p>
          <w:p w14:paraId="1622D0E8" w14:textId="3821B48D" w:rsidR="00885D31" w:rsidRPr="000F2E1B" w:rsidRDefault="00885D31" w:rsidP="00885D31">
            <w:pPr>
              <w:spacing w:line="360" w:lineRule="auto"/>
              <w:ind w:left="102"/>
              <w:rPr>
                <w:rFonts w:asciiTheme="majorBidi" w:hAnsiTheme="majorBidi" w:cstheme="majorBidi"/>
                <w:bCs/>
                <w:sz w:val="28"/>
                <w:szCs w:val="28"/>
              </w:rPr>
            </w:pPr>
          </w:p>
        </w:tc>
      </w:tr>
      <w:tr w:rsidR="00DD16CC" w:rsidRPr="00F47A28" w14:paraId="1DAFD619" w14:textId="77777777" w:rsidTr="000F2E1B">
        <w:trPr>
          <w:gridAfter w:val="1"/>
          <w:wAfter w:w="56" w:type="dxa"/>
        </w:trPr>
        <w:tc>
          <w:tcPr>
            <w:tcW w:w="2988" w:type="dxa"/>
            <w:gridSpan w:val="5"/>
          </w:tcPr>
          <w:p w14:paraId="4ED46E2B"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Research Gate</w:t>
            </w:r>
          </w:p>
        </w:tc>
        <w:tc>
          <w:tcPr>
            <w:tcW w:w="8028" w:type="dxa"/>
            <w:gridSpan w:val="4"/>
          </w:tcPr>
          <w:p w14:paraId="46935850" w14:textId="23F3D690" w:rsidR="004E2F3D" w:rsidRPr="00777F09" w:rsidRDefault="00000000" w:rsidP="00777F09">
            <w:pPr>
              <w:pStyle w:val="ListParagraph"/>
              <w:numPr>
                <w:ilvl w:val="0"/>
                <w:numId w:val="1"/>
              </w:numPr>
              <w:spacing w:line="360" w:lineRule="auto"/>
              <w:rPr>
                <w:rFonts w:asciiTheme="majorBidi" w:hAnsiTheme="majorBidi" w:cstheme="majorBidi"/>
                <w:bCs/>
                <w:sz w:val="28"/>
                <w:szCs w:val="28"/>
              </w:rPr>
            </w:pPr>
            <w:hyperlink r:id="rId7" w:history="1">
              <w:r w:rsidR="004E2F3D" w:rsidRPr="00F85F7F">
                <w:rPr>
                  <w:rStyle w:val="Hyperlink"/>
                </w:rPr>
                <w:t>https://www.researchgate.net/profile/Hanan-Hashim</w:t>
              </w:r>
            </w:hyperlink>
          </w:p>
        </w:tc>
      </w:tr>
      <w:tr w:rsidR="00DD16CC" w:rsidRPr="00F47A28" w14:paraId="5D43D1A7" w14:textId="77777777" w:rsidTr="000F2E1B">
        <w:trPr>
          <w:gridAfter w:val="1"/>
          <w:wAfter w:w="56" w:type="dxa"/>
        </w:trPr>
        <w:tc>
          <w:tcPr>
            <w:tcW w:w="2988" w:type="dxa"/>
            <w:gridSpan w:val="5"/>
          </w:tcPr>
          <w:p w14:paraId="7DB5392C"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Google Scholar</w:t>
            </w:r>
          </w:p>
        </w:tc>
        <w:tc>
          <w:tcPr>
            <w:tcW w:w="8028" w:type="dxa"/>
            <w:gridSpan w:val="4"/>
          </w:tcPr>
          <w:p w14:paraId="2C5F40C0" w14:textId="285B8E70" w:rsidR="00DD16CC" w:rsidRPr="000F2E1B" w:rsidRDefault="00000000" w:rsidP="002E5E1F">
            <w:pPr>
              <w:spacing w:before="2" w:line="360" w:lineRule="auto"/>
              <w:ind w:left="102"/>
              <w:rPr>
                <w:rFonts w:asciiTheme="majorBidi" w:hAnsiTheme="majorBidi" w:cstheme="majorBidi"/>
                <w:bCs/>
                <w:sz w:val="28"/>
                <w:szCs w:val="28"/>
              </w:rPr>
            </w:pPr>
            <w:hyperlink r:id="rId8" w:history="1">
              <w:dir w:val="ltr">
                <w:r w:rsidR="004E2F3D">
                  <w:rPr>
                    <w:rStyle w:val="Hyperlink"/>
                  </w:rPr>
                  <w:t>Hanan Hashim</w:t>
                </w:r>
                <w:r w:rsidR="004E2F3D">
                  <w:rPr>
                    <w:rStyle w:val="Hyperlink"/>
                  </w:rPr>
                  <w:t xml:space="preserve">‬ - </w:t>
                </w:r>
                <w:dir w:val="rtl">
                  <w:r w:rsidR="004E2F3D">
                    <w:rPr>
                      <w:rStyle w:val="Hyperlink"/>
                      <w:rtl/>
                    </w:rPr>
                    <w:t xml:space="preserve">الباحث العلمي من </w:t>
                  </w:r>
                  <w:r w:rsidR="004E2F3D">
                    <w:rPr>
                      <w:rStyle w:val="Hyperlink"/>
                    </w:rPr>
                    <w:t>Google</w:t>
                  </w:r>
                  <w:r w:rsidR="004E2F3D">
                    <w:rPr>
                      <w:rStyle w:val="Hyperlink"/>
                    </w:rPr>
                    <w:t>‬</w:t>
                  </w:r>
                  <w:r>
                    <w:t>‬</w:t>
                  </w:r>
                  <w:r>
                    <w:t>‬</w:t>
                  </w:r>
                  <w:r>
                    <w:t>‬</w:t>
                  </w:r>
                  <w:r>
                    <w:t>‬</w:t>
                  </w:r>
                  <w:r>
                    <w:t>‬</w:t>
                  </w:r>
                  <w:r>
                    <w:t>‬</w:t>
                  </w:r>
                  <w:r>
                    <w:t>‬</w:t>
                  </w:r>
                  <w:r>
                    <w:t>‬</w:t>
                  </w:r>
                </w:dir>
              </w:dir>
            </w:hyperlink>
          </w:p>
        </w:tc>
      </w:tr>
      <w:tr w:rsidR="00DD16CC" w:rsidRPr="00F47A28" w14:paraId="27314BD6" w14:textId="77777777" w:rsidTr="000F2E1B">
        <w:trPr>
          <w:gridAfter w:val="1"/>
          <w:wAfter w:w="56" w:type="dxa"/>
        </w:trPr>
        <w:tc>
          <w:tcPr>
            <w:tcW w:w="2988" w:type="dxa"/>
            <w:gridSpan w:val="5"/>
          </w:tcPr>
          <w:p w14:paraId="0DCECD96" w14:textId="77777777" w:rsidR="00DD16CC"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ORCID</w:t>
            </w:r>
          </w:p>
        </w:tc>
        <w:tc>
          <w:tcPr>
            <w:tcW w:w="8028" w:type="dxa"/>
            <w:gridSpan w:val="4"/>
          </w:tcPr>
          <w:p w14:paraId="51B1A5C5" w14:textId="7E3DCB4C" w:rsidR="00DD16CC" w:rsidRPr="00653999" w:rsidRDefault="00000000" w:rsidP="00653999">
            <w:pPr>
              <w:pStyle w:val="ListParagraph"/>
              <w:numPr>
                <w:ilvl w:val="0"/>
                <w:numId w:val="1"/>
              </w:numPr>
              <w:spacing w:line="360" w:lineRule="auto"/>
              <w:rPr>
                <w:rFonts w:asciiTheme="majorBidi" w:hAnsiTheme="majorBidi" w:cstheme="majorBidi"/>
                <w:bCs/>
                <w:sz w:val="28"/>
                <w:szCs w:val="28"/>
              </w:rPr>
            </w:pPr>
            <w:hyperlink r:id="rId9" w:history="1">
              <w:r w:rsidR="00653999" w:rsidRPr="00BE79B5">
                <w:rPr>
                  <w:rStyle w:val="Hyperlink"/>
                </w:rPr>
                <w:t>https://orcid.org/0000-0001-7215-9465</w:t>
              </w:r>
            </w:hyperlink>
            <w:r w:rsidR="00653999">
              <w:t xml:space="preserve"> </w:t>
            </w:r>
          </w:p>
        </w:tc>
      </w:tr>
      <w:tr w:rsidR="004F25EF" w:rsidRPr="004F25EF" w14:paraId="7D7DF142" w14:textId="77777777" w:rsidTr="000F2E1B">
        <w:trPr>
          <w:gridAfter w:val="1"/>
          <w:wAfter w:w="56" w:type="dxa"/>
        </w:trPr>
        <w:tc>
          <w:tcPr>
            <w:tcW w:w="11016" w:type="dxa"/>
            <w:gridSpan w:val="9"/>
            <w:shd w:val="clear" w:color="auto" w:fill="auto"/>
          </w:tcPr>
          <w:p w14:paraId="27098250" w14:textId="77777777" w:rsidR="002E5E1F" w:rsidRDefault="002E5E1F" w:rsidP="002E5E1F">
            <w:pPr>
              <w:spacing w:line="360" w:lineRule="auto"/>
              <w:rPr>
                <w:rFonts w:ascii="Simplified Arabic" w:hAnsi="Simplified Arabic" w:cs="Simplified Arabic"/>
                <w:b/>
                <w:bCs/>
                <w:sz w:val="20"/>
                <w:szCs w:val="20"/>
                <w:lang w:bidi="ar-IQ"/>
              </w:rPr>
            </w:pPr>
          </w:p>
          <w:p w14:paraId="42BA3B33" w14:textId="5027EF05" w:rsidR="007F7693" w:rsidRPr="00D91366" w:rsidRDefault="007F7693" w:rsidP="002E5E1F">
            <w:pPr>
              <w:spacing w:line="360" w:lineRule="auto"/>
              <w:rPr>
                <w:rFonts w:ascii="Simplified Arabic" w:hAnsi="Simplified Arabic" w:cs="Simplified Arabic"/>
                <w:b/>
                <w:bCs/>
                <w:sz w:val="20"/>
                <w:szCs w:val="20"/>
                <w:rtl/>
                <w:lang w:bidi="ar-IQ"/>
              </w:rPr>
            </w:pPr>
          </w:p>
        </w:tc>
      </w:tr>
      <w:tr w:rsidR="004F25EF" w:rsidRPr="00F47A28" w14:paraId="2B61D425" w14:textId="77777777" w:rsidTr="000F2E1B">
        <w:trPr>
          <w:gridAfter w:val="1"/>
          <w:wAfter w:w="56" w:type="dxa"/>
        </w:trPr>
        <w:tc>
          <w:tcPr>
            <w:tcW w:w="11016" w:type="dxa"/>
            <w:gridSpan w:val="9"/>
            <w:shd w:val="clear" w:color="auto" w:fill="D9F1FF"/>
          </w:tcPr>
          <w:p w14:paraId="639D7A18" w14:textId="77777777" w:rsidR="004F25EF" w:rsidRPr="00F47A28" w:rsidRDefault="00A776D8"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Education</w:t>
            </w:r>
          </w:p>
        </w:tc>
      </w:tr>
      <w:tr w:rsidR="00851785" w:rsidRPr="00F47A28" w14:paraId="0E804E02" w14:textId="77777777" w:rsidTr="000F2E1B">
        <w:trPr>
          <w:gridAfter w:val="1"/>
          <w:wAfter w:w="56" w:type="dxa"/>
        </w:trPr>
        <w:tc>
          <w:tcPr>
            <w:tcW w:w="1998" w:type="dxa"/>
          </w:tcPr>
          <w:p w14:paraId="631458B8" w14:textId="77777777" w:rsidR="00851785" w:rsidRPr="004F25EF" w:rsidRDefault="00A776D8" w:rsidP="002E5E1F">
            <w:pPr>
              <w:spacing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Degree</w:t>
            </w:r>
          </w:p>
        </w:tc>
        <w:tc>
          <w:tcPr>
            <w:tcW w:w="1440" w:type="dxa"/>
            <w:gridSpan w:val="5"/>
          </w:tcPr>
          <w:p w14:paraId="1E9C7D69" w14:textId="77777777" w:rsidR="00851785" w:rsidRDefault="00A776D8" w:rsidP="002E5E1F">
            <w:pPr>
              <w:spacing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Year</w:t>
            </w:r>
          </w:p>
        </w:tc>
        <w:tc>
          <w:tcPr>
            <w:tcW w:w="3510" w:type="dxa"/>
          </w:tcPr>
          <w:p w14:paraId="7483F491" w14:textId="77777777" w:rsidR="00851785" w:rsidRPr="00F47A28" w:rsidRDefault="00A776D8" w:rsidP="002E5E1F">
            <w:pPr>
              <w:spacing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Major</w:t>
            </w:r>
          </w:p>
        </w:tc>
        <w:tc>
          <w:tcPr>
            <w:tcW w:w="4068" w:type="dxa"/>
            <w:gridSpan w:val="2"/>
          </w:tcPr>
          <w:p w14:paraId="054A4D33" w14:textId="77777777" w:rsidR="00851785" w:rsidRPr="00F47A28" w:rsidRDefault="00A776D8" w:rsidP="002E5E1F">
            <w:pPr>
              <w:spacing w:line="360" w:lineRule="auto"/>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University </w:t>
            </w:r>
          </w:p>
        </w:tc>
      </w:tr>
      <w:tr w:rsidR="00DD16CC" w:rsidRPr="00F47A28" w14:paraId="739DA490" w14:textId="77777777" w:rsidTr="000F2E1B">
        <w:trPr>
          <w:gridAfter w:val="1"/>
          <w:wAfter w:w="56" w:type="dxa"/>
        </w:trPr>
        <w:tc>
          <w:tcPr>
            <w:tcW w:w="1998" w:type="dxa"/>
          </w:tcPr>
          <w:p w14:paraId="6B3D6A35" w14:textId="77777777" w:rsidR="00DD16CC" w:rsidRPr="004F25EF" w:rsidRDefault="00DD16CC"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PhD</w:t>
            </w:r>
          </w:p>
        </w:tc>
        <w:tc>
          <w:tcPr>
            <w:tcW w:w="1440" w:type="dxa"/>
            <w:gridSpan w:val="5"/>
          </w:tcPr>
          <w:p w14:paraId="2E205809" w14:textId="77777777" w:rsidR="00DD16CC" w:rsidRPr="000F2E1B" w:rsidRDefault="00DD16CC" w:rsidP="002E5E1F">
            <w:pPr>
              <w:spacing w:line="360" w:lineRule="auto"/>
              <w:ind w:left="431"/>
              <w:rPr>
                <w:bCs/>
                <w:sz w:val="28"/>
                <w:szCs w:val="28"/>
              </w:rPr>
            </w:pPr>
            <w:r w:rsidRPr="000F2E1B">
              <w:rPr>
                <w:rFonts w:ascii="Times New Roman" w:eastAsia="Times New Roman" w:hAnsi="Times New Roman" w:cs="Times New Roman"/>
                <w:bCs/>
                <w:sz w:val="28"/>
                <w:szCs w:val="28"/>
              </w:rPr>
              <w:t>------</w:t>
            </w:r>
          </w:p>
        </w:tc>
        <w:tc>
          <w:tcPr>
            <w:tcW w:w="3510" w:type="dxa"/>
          </w:tcPr>
          <w:p w14:paraId="29DE1096" w14:textId="77777777" w:rsidR="00DD16CC" w:rsidRPr="000F2E1B" w:rsidRDefault="00DD16CC" w:rsidP="002E5E1F">
            <w:pPr>
              <w:spacing w:line="360" w:lineRule="auto"/>
              <w:ind w:left="1424" w:right="1430"/>
              <w:jc w:val="center"/>
              <w:rPr>
                <w:bCs/>
                <w:sz w:val="28"/>
                <w:szCs w:val="28"/>
              </w:rPr>
            </w:pPr>
            <w:r w:rsidRPr="000F2E1B">
              <w:rPr>
                <w:rFonts w:ascii="Times New Roman" w:eastAsia="Times New Roman" w:hAnsi="Times New Roman" w:cs="Times New Roman"/>
                <w:bCs/>
                <w:sz w:val="28"/>
                <w:szCs w:val="28"/>
              </w:rPr>
              <w:t>----</w:t>
            </w:r>
          </w:p>
        </w:tc>
        <w:tc>
          <w:tcPr>
            <w:tcW w:w="4068" w:type="dxa"/>
            <w:gridSpan w:val="2"/>
          </w:tcPr>
          <w:p w14:paraId="472F10A0" w14:textId="77777777" w:rsidR="00DD16CC" w:rsidRPr="000F2E1B" w:rsidRDefault="00DD16CC" w:rsidP="002E5E1F">
            <w:pPr>
              <w:spacing w:line="360" w:lineRule="auto"/>
              <w:ind w:left="1707" w:right="1705"/>
              <w:jc w:val="center"/>
              <w:rPr>
                <w:bCs/>
                <w:sz w:val="28"/>
                <w:szCs w:val="28"/>
              </w:rPr>
            </w:pPr>
            <w:r w:rsidRPr="000F2E1B">
              <w:rPr>
                <w:rFonts w:ascii="Times New Roman" w:eastAsia="Times New Roman" w:hAnsi="Times New Roman" w:cs="Times New Roman"/>
                <w:bCs/>
                <w:sz w:val="28"/>
                <w:szCs w:val="28"/>
              </w:rPr>
              <w:t>----</w:t>
            </w:r>
          </w:p>
        </w:tc>
      </w:tr>
      <w:tr w:rsidR="00885D31" w:rsidRPr="00F47A28" w14:paraId="20D554A1" w14:textId="77777777" w:rsidTr="000F2E1B">
        <w:trPr>
          <w:gridAfter w:val="1"/>
          <w:wAfter w:w="56" w:type="dxa"/>
        </w:trPr>
        <w:tc>
          <w:tcPr>
            <w:tcW w:w="1998" w:type="dxa"/>
          </w:tcPr>
          <w:p w14:paraId="01BF0B5F" w14:textId="77777777" w:rsidR="00885D31" w:rsidRPr="004F25EF" w:rsidRDefault="00885D31" w:rsidP="00885D31">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w:t>
            </w:r>
          </w:p>
        </w:tc>
        <w:tc>
          <w:tcPr>
            <w:tcW w:w="1440" w:type="dxa"/>
            <w:gridSpan w:val="5"/>
          </w:tcPr>
          <w:p w14:paraId="1923F416" w14:textId="7120B0BD" w:rsidR="00885D31" w:rsidRPr="000F2E1B" w:rsidRDefault="00885D31" w:rsidP="00885D31">
            <w:pPr>
              <w:spacing w:line="360" w:lineRule="auto"/>
              <w:ind w:left="431"/>
              <w:rPr>
                <w:bCs/>
                <w:sz w:val="28"/>
                <w:szCs w:val="28"/>
              </w:rPr>
            </w:pPr>
            <w:r w:rsidRPr="000F2E1B">
              <w:rPr>
                <w:rFonts w:ascii="Times New Roman" w:eastAsia="Times New Roman" w:hAnsi="Times New Roman" w:cs="Times New Roman"/>
                <w:bCs/>
                <w:spacing w:val="1"/>
                <w:sz w:val="28"/>
                <w:szCs w:val="28"/>
              </w:rPr>
              <w:t>2002</w:t>
            </w:r>
          </w:p>
        </w:tc>
        <w:tc>
          <w:tcPr>
            <w:tcW w:w="3510" w:type="dxa"/>
          </w:tcPr>
          <w:p w14:paraId="1357A8CB" w14:textId="598775D7" w:rsidR="00885D31" w:rsidRPr="000F2E1B" w:rsidRDefault="00FF0852" w:rsidP="00885D31">
            <w:pPr>
              <w:spacing w:before="3" w:line="360" w:lineRule="auto"/>
              <w:ind w:left="100" w:right="260"/>
              <w:rPr>
                <w:bCs/>
                <w:sz w:val="28"/>
                <w:szCs w:val="28"/>
              </w:rPr>
            </w:pPr>
            <w:r w:rsidRPr="000F2E1B">
              <w:rPr>
                <w:rFonts w:ascii="Times New Roman" w:eastAsia="Times New Roman" w:hAnsi="Times New Roman" w:cs="Times New Roman"/>
                <w:bCs/>
                <w:sz w:val="28"/>
                <w:szCs w:val="28"/>
              </w:rPr>
              <w:t>French Language and Literature</w:t>
            </w:r>
          </w:p>
        </w:tc>
        <w:tc>
          <w:tcPr>
            <w:tcW w:w="4068" w:type="dxa"/>
            <w:gridSpan w:val="2"/>
          </w:tcPr>
          <w:p w14:paraId="24F33217" w14:textId="5F716B6D" w:rsidR="00885D31" w:rsidRPr="000F2E1B" w:rsidRDefault="00885D31" w:rsidP="00885D31">
            <w:pPr>
              <w:spacing w:line="360" w:lineRule="auto"/>
              <w:ind w:left="102"/>
              <w:rPr>
                <w:bCs/>
                <w:sz w:val="28"/>
                <w:szCs w:val="28"/>
              </w:rPr>
            </w:pPr>
            <w:r w:rsidRPr="000F2E1B">
              <w:rPr>
                <w:rFonts w:ascii="Times New Roman" w:eastAsia="Times New Roman" w:hAnsi="Times New Roman" w:cs="Times New Roman"/>
                <w:bCs/>
                <w:sz w:val="28"/>
                <w:szCs w:val="28"/>
              </w:rPr>
              <w:t>University of Mosul, IRQ</w:t>
            </w:r>
          </w:p>
        </w:tc>
      </w:tr>
      <w:tr w:rsidR="00885D31" w:rsidRPr="00F47A28" w14:paraId="5ACE0335" w14:textId="77777777" w:rsidTr="000F2E1B">
        <w:trPr>
          <w:gridAfter w:val="1"/>
          <w:wAfter w:w="56" w:type="dxa"/>
        </w:trPr>
        <w:tc>
          <w:tcPr>
            <w:tcW w:w="1998" w:type="dxa"/>
          </w:tcPr>
          <w:p w14:paraId="331C67C6" w14:textId="77777777" w:rsidR="00885D31" w:rsidRDefault="00885D31" w:rsidP="00885D31">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Bachelor</w:t>
            </w:r>
          </w:p>
        </w:tc>
        <w:tc>
          <w:tcPr>
            <w:tcW w:w="1440" w:type="dxa"/>
            <w:gridSpan w:val="5"/>
          </w:tcPr>
          <w:p w14:paraId="63C5F51D" w14:textId="4C83DBED" w:rsidR="00885D31" w:rsidRPr="000F2E1B" w:rsidRDefault="00885D31" w:rsidP="00885D31">
            <w:pPr>
              <w:spacing w:line="360" w:lineRule="auto"/>
              <w:ind w:left="431"/>
              <w:rPr>
                <w:bCs/>
                <w:sz w:val="28"/>
                <w:szCs w:val="28"/>
              </w:rPr>
            </w:pPr>
            <w:r w:rsidRPr="000F2E1B">
              <w:rPr>
                <w:rFonts w:ascii="Times New Roman" w:eastAsia="Times New Roman" w:hAnsi="Times New Roman" w:cs="Times New Roman"/>
                <w:bCs/>
                <w:spacing w:val="1"/>
                <w:sz w:val="28"/>
                <w:szCs w:val="28"/>
              </w:rPr>
              <w:t>1999</w:t>
            </w:r>
          </w:p>
        </w:tc>
        <w:tc>
          <w:tcPr>
            <w:tcW w:w="3510" w:type="dxa"/>
          </w:tcPr>
          <w:p w14:paraId="3C593FBD" w14:textId="7ADD83D2" w:rsidR="00885D31" w:rsidRPr="000F2E1B" w:rsidRDefault="00885D31" w:rsidP="00885D31">
            <w:pPr>
              <w:spacing w:line="360" w:lineRule="auto"/>
              <w:ind w:left="100"/>
              <w:rPr>
                <w:bCs/>
                <w:sz w:val="28"/>
                <w:szCs w:val="28"/>
              </w:rPr>
            </w:pPr>
            <w:r w:rsidRPr="000F2E1B">
              <w:rPr>
                <w:rFonts w:ascii="Times New Roman" w:eastAsia="Times New Roman" w:hAnsi="Times New Roman" w:cs="Times New Roman"/>
                <w:bCs/>
                <w:sz w:val="28"/>
                <w:szCs w:val="28"/>
              </w:rPr>
              <w:t>French Language and Literature</w:t>
            </w:r>
          </w:p>
        </w:tc>
        <w:tc>
          <w:tcPr>
            <w:tcW w:w="4068" w:type="dxa"/>
            <w:gridSpan w:val="2"/>
          </w:tcPr>
          <w:p w14:paraId="46EF0635" w14:textId="537D9DBA" w:rsidR="00885D31" w:rsidRPr="000F2E1B" w:rsidRDefault="00885D31" w:rsidP="00885D31">
            <w:pPr>
              <w:spacing w:line="360" w:lineRule="auto"/>
              <w:ind w:left="102"/>
              <w:rPr>
                <w:bCs/>
                <w:sz w:val="28"/>
                <w:szCs w:val="28"/>
              </w:rPr>
            </w:pPr>
            <w:r w:rsidRPr="000F2E1B">
              <w:rPr>
                <w:rFonts w:ascii="Times New Roman" w:eastAsia="Times New Roman" w:hAnsi="Times New Roman" w:cs="Times New Roman"/>
                <w:bCs/>
                <w:spacing w:val="-1"/>
                <w:sz w:val="28"/>
                <w:szCs w:val="28"/>
              </w:rPr>
              <w:t>U</w:t>
            </w:r>
            <w:r w:rsidRPr="000F2E1B">
              <w:rPr>
                <w:rFonts w:ascii="Times New Roman" w:eastAsia="Times New Roman" w:hAnsi="Times New Roman" w:cs="Times New Roman"/>
                <w:bCs/>
                <w:sz w:val="28"/>
                <w:szCs w:val="28"/>
              </w:rPr>
              <w:t>n</w:t>
            </w:r>
            <w:r w:rsidRPr="000F2E1B">
              <w:rPr>
                <w:rFonts w:ascii="Times New Roman" w:eastAsia="Times New Roman" w:hAnsi="Times New Roman" w:cs="Times New Roman"/>
                <w:bCs/>
                <w:spacing w:val="1"/>
                <w:sz w:val="28"/>
                <w:szCs w:val="28"/>
              </w:rPr>
              <w:t>iv</w:t>
            </w:r>
            <w:r w:rsidRPr="000F2E1B">
              <w:rPr>
                <w:rFonts w:ascii="Times New Roman" w:eastAsia="Times New Roman" w:hAnsi="Times New Roman" w:cs="Times New Roman"/>
                <w:bCs/>
                <w:spacing w:val="-2"/>
                <w:sz w:val="28"/>
                <w:szCs w:val="28"/>
              </w:rPr>
              <w:t>e</w:t>
            </w:r>
            <w:r w:rsidRPr="000F2E1B">
              <w:rPr>
                <w:rFonts w:ascii="Times New Roman" w:eastAsia="Times New Roman" w:hAnsi="Times New Roman" w:cs="Times New Roman"/>
                <w:bCs/>
                <w:sz w:val="28"/>
                <w:szCs w:val="28"/>
              </w:rPr>
              <w:t>r</w:t>
            </w:r>
            <w:r w:rsidRPr="000F2E1B">
              <w:rPr>
                <w:rFonts w:ascii="Times New Roman" w:eastAsia="Times New Roman" w:hAnsi="Times New Roman" w:cs="Times New Roman"/>
                <w:bCs/>
                <w:spacing w:val="-1"/>
                <w:sz w:val="28"/>
                <w:szCs w:val="28"/>
              </w:rPr>
              <w:t>s</w:t>
            </w:r>
            <w:r w:rsidRPr="000F2E1B">
              <w:rPr>
                <w:rFonts w:ascii="Times New Roman" w:eastAsia="Times New Roman" w:hAnsi="Times New Roman" w:cs="Times New Roman"/>
                <w:bCs/>
                <w:spacing w:val="1"/>
                <w:sz w:val="28"/>
                <w:szCs w:val="28"/>
              </w:rPr>
              <w:t>i</w:t>
            </w:r>
            <w:r w:rsidRPr="000F2E1B">
              <w:rPr>
                <w:rFonts w:ascii="Times New Roman" w:eastAsia="Times New Roman" w:hAnsi="Times New Roman" w:cs="Times New Roman"/>
                <w:bCs/>
                <w:spacing w:val="-2"/>
                <w:sz w:val="28"/>
                <w:szCs w:val="28"/>
              </w:rPr>
              <w:t>t</w:t>
            </w:r>
            <w:r w:rsidRPr="000F2E1B">
              <w:rPr>
                <w:rFonts w:ascii="Times New Roman" w:eastAsia="Times New Roman" w:hAnsi="Times New Roman" w:cs="Times New Roman"/>
                <w:bCs/>
                <w:sz w:val="28"/>
                <w:szCs w:val="28"/>
              </w:rPr>
              <w:t>y</w:t>
            </w:r>
            <w:r w:rsidRPr="000F2E1B">
              <w:rPr>
                <w:rFonts w:ascii="Times New Roman" w:eastAsia="Times New Roman" w:hAnsi="Times New Roman" w:cs="Times New Roman"/>
                <w:bCs/>
                <w:spacing w:val="1"/>
                <w:sz w:val="28"/>
                <w:szCs w:val="28"/>
              </w:rPr>
              <w:t xml:space="preserve"> </w:t>
            </w:r>
            <w:r w:rsidRPr="000F2E1B">
              <w:rPr>
                <w:rFonts w:ascii="Times New Roman" w:eastAsia="Times New Roman" w:hAnsi="Times New Roman" w:cs="Times New Roman"/>
                <w:bCs/>
                <w:sz w:val="28"/>
                <w:szCs w:val="28"/>
              </w:rPr>
              <w:t xml:space="preserve">of </w:t>
            </w:r>
            <w:r w:rsidRPr="000F2E1B">
              <w:rPr>
                <w:rFonts w:ascii="Times New Roman" w:eastAsia="Times New Roman" w:hAnsi="Times New Roman" w:cs="Times New Roman"/>
                <w:bCs/>
                <w:spacing w:val="-3"/>
                <w:sz w:val="28"/>
                <w:szCs w:val="28"/>
              </w:rPr>
              <w:t>Mosul</w:t>
            </w:r>
            <w:r w:rsidRPr="000F2E1B">
              <w:rPr>
                <w:rFonts w:ascii="Times New Roman" w:eastAsia="Times New Roman" w:hAnsi="Times New Roman" w:cs="Times New Roman"/>
                <w:bCs/>
                <w:sz w:val="28"/>
                <w:szCs w:val="28"/>
              </w:rPr>
              <w:t>,</w:t>
            </w:r>
            <w:r w:rsidRPr="000F2E1B">
              <w:rPr>
                <w:rFonts w:ascii="Times New Roman" w:eastAsia="Times New Roman" w:hAnsi="Times New Roman" w:cs="Times New Roman"/>
                <w:bCs/>
                <w:spacing w:val="-3"/>
                <w:sz w:val="28"/>
                <w:szCs w:val="28"/>
              </w:rPr>
              <w:t xml:space="preserve"> </w:t>
            </w:r>
            <w:r w:rsidRPr="000F2E1B">
              <w:rPr>
                <w:rFonts w:ascii="Times New Roman" w:eastAsia="Times New Roman" w:hAnsi="Times New Roman" w:cs="Times New Roman"/>
                <w:bCs/>
                <w:sz w:val="28"/>
                <w:szCs w:val="28"/>
              </w:rPr>
              <w:t>IRQ</w:t>
            </w:r>
          </w:p>
        </w:tc>
      </w:tr>
      <w:tr w:rsidR="007E614C" w:rsidRPr="004F25EF" w14:paraId="2A7DAFF5" w14:textId="77777777" w:rsidTr="000F2E1B">
        <w:trPr>
          <w:gridAfter w:val="1"/>
          <w:wAfter w:w="56" w:type="dxa"/>
        </w:trPr>
        <w:tc>
          <w:tcPr>
            <w:tcW w:w="11016" w:type="dxa"/>
            <w:gridSpan w:val="9"/>
            <w:shd w:val="clear" w:color="auto" w:fill="auto"/>
          </w:tcPr>
          <w:p w14:paraId="66D68E8F" w14:textId="77777777" w:rsidR="003B0DD5" w:rsidRDefault="003B0DD5" w:rsidP="002E5E1F">
            <w:pPr>
              <w:spacing w:line="360" w:lineRule="auto"/>
              <w:rPr>
                <w:rFonts w:ascii="Simplified Arabic" w:hAnsi="Simplified Arabic" w:cs="Simplified Arabic"/>
                <w:b/>
                <w:bCs/>
                <w:sz w:val="20"/>
                <w:szCs w:val="20"/>
                <w:lang w:bidi="ar-IQ"/>
              </w:rPr>
            </w:pPr>
          </w:p>
          <w:p w14:paraId="2C5DEDEF" w14:textId="374ED88E" w:rsidR="007F7693" w:rsidRPr="004F25EF" w:rsidRDefault="007F7693" w:rsidP="002E5E1F">
            <w:pPr>
              <w:spacing w:line="360" w:lineRule="auto"/>
              <w:rPr>
                <w:rFonts w:ascii="Simplified Arabic" w:hAnsi="Simplified Arabic" w:cs="Simplified Arabic"/>
                <w:b/>
                <w:bCs/>
                <w:sz w:val="20"/>
                <w:szCs w:val="20"/>
                <w:rtl/>
                <w:lang w:bidi="ar-IQ"/>
              </w:rPr>
            </w:pPr>
          </w:p>
        </w:tc>
      </w:tr>
      <w:tr w:rsidR="007E614C" w:rsidRPr="00F47A28" w14:paraId="0F86E61C" w14:textId="77777777" w:rsidTr="000F2E1B">
        <w:trPr>
          <w:gridAfter w:val="1"/>
          <w:wAfter w:w="56" w:type="dxa"/>
        </w:trPr>
        <w:tc>
          <w:tcPr>
            <w:tcW w:w="11016" w:type="dxa"/>
            <w:gridSpan w:val="9"/>
            <w:shd w:val="clear" w:color="auto" w:fill="D9F1FF"/>
          </w:tcPr>
          <w:p w14:paraId="32D42472" w14:textId="77777777" w:rsidR="007E614C" w:rsidRPr="00F47A28" w:rsidRDefault="00F45574"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28"/>
                <w:szCs w:val="28"/>
                <w:lang w:bidi="ar-IQ"/>
              </w:rPr>
              <w:t>Scientific titles</w:t>
            </w:r>
          </w:p>
        </w:tc>
      </w:tr>
      <w:tr w:rsidR="00085CDA" w:rsidRPr="00F47A28" w14:paraId="55F834FE" w14:textId="77777777" w:rsidTr="000F2E1B">
        <w:trPr>
          <w:gridAfter w:val="1"/>
          <w:wAfter w:w="56" w:type="dxa"/>
        </w:trPr>
        <w:tc>
          <w:tcPr>
            <w:tcW w:w="2628" w:type="dxa"/>
            <w:gridSpan w:val="2"/>
          </w:tcPr>
          <w:p w14:paraId="45367898" w14:textId="77777777" w:rsidR="00085CDA" w:rsidRPr="00F47A28" w:rsidRDefault="00085CDA" w:rsidP="00085CDA">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Professor</w:t>
            </w:r>
          </w:p>
        </w:tc>
        <w:tc>
          <w:tcPr>
            <w:tcW w:w="8388" w:type="dxa"/>
            <w:gridSpan w:val="7"/>
          </w:tcPr>
          <w:p w14:paraId="55BD3071" w14:textId="28AEE4C5" w:rsidR="00085CDA" w:rsidRPr="000F2E1B" w:rsidRDefault="00085CDA" w:rsidP="00085CDA">
            <w:pPr>
              <w:spacing w:line="360" w:lineRule="auto"/>
              <w:ind w:left="102"/>
              <w:rPr>
                <w:bCs/>
                <w:sz w:val="28"/>
                <w:szCs w:val="28"/>
              </w:rPr>
            </w:pPr>
            <w:r w:rsidRPr="000F2E1B">
              <w:rPr>
                <w:rFonts w:ascii="Times New Roman" w:eastAsia="Times New Roman" w:hAnsi="Times New Roman" w:cs="Times New Roman"/>
                <w:bCs/>
                <w:sz w:val="28"/>
                <w:szCs w:val="28"/>
              </w:rPr>
              <w:t>-----</w:t>
            </w:r>
          </w:p>
        </w:tc>
      </w:tr>
      <w:tr w:rsidR="00085CDA" w:rsidRPr="00F47A28" w14:paraId="58E42D82" w14:textId="77777777" w:rsidTr="000F2E1B">
        <w:trPr>
          <w:gridAfter w:val="1"/>
          <w:wAfter w:w="56" w:type="dxa"/>
        </w:trPr>
        <w:tc>
          <w:tcPr>
            <w:tcW w:w="2628" w:type="dxa"/>
            <w:gridSpan w:val="2"/>
          </w:tcPr>
          <w:p w14:paraId="2E15DB3A" w14:textId="77777777" w:rsidR="00085CDA" w:rsidRPr="00F47A28" w:rsidRDefault="00085CDA" w:rsidP="00085CDA">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Assistant Prof. </w:t>
            </w:r>
          </w:p>
        </w:tc>
        <w:tc>
          <w:tcPr>
            <w:tcW w:w="8388" w:type="dxa"/>
            <w:gridSpan w:val="7"/>
          </w:tcPr>
          <w:p w14:paraId="17880994" w14:textId="6DE6FDF8" w:rsidR="00085CDA" w:rsidRPr="000F2E1B" w:rsidRDefault="00085CDA" w:rsidP="00085CDA">
            <w:pPr>
              <w:spacing w:line="360" w:lineRule="auto"/>
              <w:ind w:left="102"/>
              <w:rPr>
                <w:bCs/>
                <w:sz w:val="28"/>
                <w:szCs w:val="28"/>
              </w:rPr>
            </w:pPr>
            <w:r w:rsidRPr="000F2E1B">
              <w:rPr>
                <w:rFonts w:ascii="Times New Roman" w:eastAsia="Times New Roman" w:hAnsi="Times New Roman" w:cs="Times New Roman"/>
                <w:bCs/>
                <w:sz w:val="28"/>
                <w:szCs w:val="28"/>
              </w:rPr>
              <w:t>-----</w:t>
            </w:r>
          </w:p>
        </w:tc>
      </w:tr>
      <w:tr w:rsidR="00085CDA" w14:paraId="7D86CE7A" w14:textId="77777777" w:rsidTr="000F2E1B">
        <w:trPr>
          <w:gridAfter w:val="1"/>
          <w:wAfter w:w="56" w:type="dxa"/>
        </w:trPr>
        <w:tc>
          <w:tcPr>
            <w:tcW w:w="2628" w:type="dxa"/>
            <w:gridSpan w:val="2"/>
          </w:tcPr>
          <w:p w14:paraId="44B2BDA7" w14:textId="77777777" w:rsidR="00085CDA" w:rsidRDefault="00085CDA" w:rsidP="00085CDA">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Lecturer</w:t>
            </w:r>
          </w:p>
        </w:tc>
        <w:tc>
          <w:tcPr>
            <w:tcW w:w="8388" w:type="dxa"/>
            <w:gridSpan w:val="7"/>
          </w:tcPr>
          <w:p w14:paraId="182278F3" w14:textId="4C74D802" w:rsidR="00085CDA" w:rsidRPr="000F2E1B" w:rsidRDefault="00085CDA" w:rsidP="00085CDA">
            <w:pPr>
              <w:spacing w:line="360" w:lineRule="auto"/>
              <w:ind w:left="102"/>
              <w:rPr>
                <w:bCs/>
                <w:sz w:val="28"/>
                <w:szCs w:val="28"/>
              </w:rPr>
            </w:pPr>
            <w:r w:rsidRPr="000F2E1B">
              <w:rPr>
                <w:rFonts w:ascii="Times New Roman" w:eastAsia="Times New Roman" w:hAnsi="Times New Roman" w:cs="Times New Roman"/>
                <w:bCs/>
                <w:sz w:val="28"/>
                <w:szCs w:val="28"/>
              </w:rPr>
              <w:t>0</w:t>
            </w:r>
            <w:r w:rsidR="00CF2847">
              <w:rPr>
                <w:rFonts w:ascii="Times New Roman" w:eastAsia="Times New Roman" w:hAnsi="Times New Roman" w:cs="Times New Roman"/>
                <w:bCs/>
                <w:sz w:val="28"/>
                <w:szCs w:val="28"/>
              </w:rPr>
              <w:t>5</w:t>
            </w:r>
            <w:proofErr w:type="gramStart"/>
            <w:r w:rsidRPr="000F2E1B">
              <w:rPr>
                <w:rFonts w:ascii="Times New Roman" w:eastAsia="Times New Roman" w:hAnsi="Times New Roman" w:cs="Times New Roman"/>
                <w:bCs/>
                <w:sz w:val="28"/>
                <w:szCs w:val="28"/>
                <w:vertAlign w:val="superscript"/>
              </w:rPr>
              <w:t>th</w:t>
            </w:r>
            <w:r w:rsidRPr="000F2E1B">
              <w:rPr>
                <w:rFonts w:ascii="Times New Roman" w:eastAsia="Times New Roman" w:hAnsi="Times New Roman" w:cs="Times New Roman"/>
                <w:bCs/>
                <w:sz w:val="28"/>
                <w:szCs w:val="28"/>
              </w:rPr>
              <w:t xml:space="preserve">  </w:t>
            </w:r>
            <w:r w:rsidR="00CF2847">
              <w:rPr>
                <w:rFonts w:ascii="Times New Roman" w:eastAsia="Times New Roman" w:hAnsi="Times New Roman" w:cs="Times New Roman"/>
                <w:bCs/>
                <w:sz w:val="28"/>
                <w:szCs w:val="28"/>
              </w:rPr>
              <w:t>June</w:t>
            </w:r>
            <w:proofErr w:type="gramEnd"/>
            <w:r w:rsidRPr="000F2E1B">
              <w:rPr>
                <w:rFonts w:ascii="Times New Roman" w:eastAsia="Times New Roman" w:hAnsi="Times New Roman" w:cs="Times New Roman"/>
                <w:bCs/>
                <w:sz w:val="28"/>
                <w:szCs w:val="28"/>
              </w:rPr>
              <w:t xml:space="preserve"> 2008</w:t>
            </w:r>
          </w:p>
        </w:tc>
      </w:tr>
      <w:tr w:rsidR="00085CDA" w14:paraId="223FF349" w14:textId="77777777" w:rsidTr="000F2E1B">
        <w:trPr>
          <w:gridAfter w:val="1"/>
          <w:wAfter w:w="56" w:type="dxa"/>
        </w:trPr>
        <w:tc>
          <w:tcPr>
            <w:tcW w:w="2628" w:type="dxa"/>
            <w:gridSpan w:val="2"/>
          </w:tcPr>
          <w:p w14:paraId="37AC141C" w14:textId="77777777" w:rsidR="00085CDA" w:rsidRDefault="00085CDA" w:rsidP="00085CDA">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Assistant Lect.</w:t>
            </w:r>
          </w:p>
        </w:tc>
        <w:tc>
          <w:tcPr>
            <w:tcW w:w="8388" w:type="dxa"/>
            <w:gridSpan w:val="7"/>
          </w:tcPr>
          <w:p w14:paraId="5F8C3E54" w14:textId="6701F967" w:rsidR="00085CDA" w:rsidRPr="000F2E1B" w:rsidRDefault="00085CDA" w:rsidP="00085CDA">
            <w:pPr>
              <w:spacing w:line="360" w:lineRule="auto"/>
              <w:ind w:left="102"/>
              <w:rPr>
                <w:bCs/>
                <w:sz w:val="28"/>
                <w:szCs w:val="28"/>
              </w:rPr>
            </w:pPr>
            <w:r w:rsidRPr="000F2E1B">
              <w:rPr>
                <w:rFonts w:ascii="Times New Roman" w:eastAsia="Times New Roman" w:hAnsi="Times New Roman" w:cs="Times New Roman"/>
                <w:bCs/>
                <w:spacing w:val="-1"/>
                <w:sz w:val="28"/>
                <w:szCs w:val="28"/>
              </w:rPr>
              <w:t>25</w:t>
            </w:r>
            <w:proofErr w:type="gramStart"/>
            <w:r w:rsidRPr="000F2E1B">
              <w:rPr>
                <w:rFonts w:ascii="Times New Roman" w:eastAsia="Times New Roman" w:hAnsi="Times New Roman" w:cs="Times New Roman"/>
                <w:bCs/>
                <w:spacing w:val="-1"/>
                <w:sz w:val="28"/>
                <w:szCs w:val="28"/>
                <w:vertAlign w:val="superscript"/>
              </w:rPr>
              <w:t>th</w:t>
            </w:r>
            <w:r w:rsidRPr="000F2E1B">
              <w:rPr>
                <w:rFonts w:ascii="Times New Roman" w:eastAsia="Times New Roman" w:hAnsi="Times New Roman" w:cs="Times New Roman"/>
                <w:bCs/>
                <w:spacing w:val="-1"/>
                <w:sz w:val="28"/>
                <w:szCs w:val="28"/>
              </w:rPr>
              <w:t xml:space="preserve">  August</w:t>
            </w:r>
            <w:proofErr w:type="gramEnd"/>
            <w:r w:rsidRPr="000F2E1B">
              <w:rPr>
                <w:rFonts w:ascii="Times New Roman" w:eastAsia="Times New Roman" w:hAnsi="Times New Roman" w:cs="Times New Roman"/>
                <w:bCs/>
                <w:spacing w:val="-1"/>
                <w:sz w:val="28"/>
                <w:szCs w:val="28"/>
              </w:rPr>
              <w:t xml:space="preserve"> 2002</w:t>
            </w:r>
          </w:p>
        </w:tc>
      </w:tr>
      <w:tr w:rsidR="007E614C" w:rsidRPr="004F25EF" w14:paraId="5E8C33CE" w14:textId="77777777" w:rsidTr="000F2E1B">
        <w:trPr>
          <w:gridAfter w:val="1"/>
          <w:wAfter w:w="56" w:type="dxa"/>
        </w:trPr>
        <w:tc>
          <w:tcPr>
            <w:tcW w:w="11016" w:type="dxa"/>
            <w:gridSpan w:val="9"/>
            <w:shd w:val="clear" w:color="auto" w:fill="auto"/>
          </w:tcPr>
          <w:p w14:paraId="06B551C1" w14:textId="77777777" w:rsidR="003B0DD5" w:rsidRDefault="003B0DD5" w:rsidP="002E5E1F">
            <w:pPr>
              <w:spacing w:line="360" w:lineRule="auto"/>
              <w:rPr>
                <w:rFonts w:ascii="Simplified Arabic" w:hAnsi="Simplified Arabic" w:cs="Simplified Arabic"/>
                <w:b/>
                <w:bCs/>
                <w:sz w:val="20"/>
                <w:szCs w:val="20"/>
                <w:lang w:bidi="ar-IQ"/>
              </w:rPr>
            </w:pPr>
          </w:p>
          <w:p w14:paraId="3509056B" w14:textId="77777777" w:rsidR="007F7693" w:rsidRDefault="007F7693" w:rsidP="002E5E1F">
            <w:pPr>
              <w:spacing w:line="360" w:lineRule="auto"/>
              <w:rPr>
                <w:rFonts w:ascii="Simplified Arabic" w:hAnsi="Simplified Arabic" w:cs="Simplified Arabic"/>
                <w:b/>
                <w:bCs/>
                <w:sz w:val="20"/>
                <w:szCs w:val="20"/>
                <w:lang w:bidi="ar-IQ"/>
              </w:rPr>
            </w:pPr>
          </w:p>
          <w:p w14:paraId="0A64F809" w14:textId="3621B3DC" w:rsidR="007F7693" w:rsidRPr="004F25EF" w:rsidRDefault="007F7693" w:rsidP="002E5E1F">
            <w:pPr>
              <w:spacing w:line="360" w:lineRule="auto"/>
              <w:rPr>
                <w:rFonts w:ascii="Simplified Arabic" w:hAnsi="Simplified Arabic" w:cs="Simplified Arabic"/>
                <w:b/>
                <w:bCs/>
                <w:sz w:val="20"/>
                <w:szCs w:val="20"/>
                <w:rtl/>
                <w:lang w:bidi="ar-IQ"/>
              </w:rPr>
            </w:pPr>
          </w:p>
        </w:tc>
      </w:tr>
      <w:tr w:rsidR="007E614C" w:rsidRPr="00F47A28" w14:paraId="43C88DDD" w14:textId="77777777" w:rsidTr="000F2E1B">
        <w:trPr>
          <w:gridAfter w:val="1"/>
          <w:wAfter w:w="56" w:type="dxa"/>
        </w:trPr>
        <w:tc>
          <w:tcPr>
            <w:tcW w:w="11016" w:type="dxa"/>
            <w:gridSpan w:val="9"/>
            <w:shd w:val="clear" w:color="auto" w:fill="D9F1FF"/>
          </w:tcPr>
          <w:p w14:paraId="43AC4B10" w14:textId="77777777" w:rsidR="007E614C" w:rsidRPr="00F47A28" w:rsidRDefault="00E953FD" w:rsidP="002E5E1F">
            <w:pPr>
              <w:spacing w:line="360" w:lineRule="auto"/>
              <w:rPr>
                <w:rFonts w:ascii="Simplified Arabic" w:hAnsi="Simplified Arabic" w:cs="Simplified Arabic"/>
                <w:b/>
                <w:bCs/>
                <w:sz w:val="32"/>
                <w:szCs w:val="32"/>
                <w:lang w:bidi="ar-IQ"/>
              </w:rPr>
            </w:pPr>
            <w:r>
              <w:rPr>
                <w:rFonts w:ascii="Simplified Arabic" w:hAnsi="Simplified Arabic" w:cs="Simplified Arabic"/>
                <w:b/>
                <w:bCs/>
                <w:sz w:val="32"/>
                <w:szCs w:val="32"/>
                <w:lang w:bidi="ar-IQ"/>
              </w:rPr>
              <w:t>Scientific and Administrative Experiences</w:t>
            </w:r>
          </w:p>
        </w:tc>
      </w:tr>
      <w:tr w:rsidR="006408FF" w:rsidRPr="00F47A28" w14:paraId="2B8675E9" w14:textId="77777777" w:rsidTr="000F2E1B">
        <w:tc>
          <w:tcPr>
            <w:tcW w:w="2628" w:type="dxa"/>
            <w:gridSpan w:val="2"/>
            <w:vAlign w:val="center"/>
          </w:tcPr>
          <w:p w14:paraId="7FF72415" w14:textId="308BBE07" w:rsidR="00025C1A" w:rsidRPr="00025C1A" w:rsidRDefault="00025C1A" w:rsidP="002E5E1F">
            <w:pPr>
              <w:spacing w:before="1" w:line="360" w:lineRule="auto"/>
              <w:rPr>
                <w:sz w:val="28"/>
                <w:szCs w:val="28"/>
              </w:rPr>
            </w:pPr>
            <w:r>
              <w:rPr>
                <w:rFonts w:ascii="Simplified Arabic" w:hAnsi="Simplified Arabic" w:cs="Simplified Arabic"/>
                <w:b/>
                <w:bCs/>
                <w:sz w:val="32"/>
                <w:szCs w:val="32"/>
                <w:lang w:bidi="ar-IQ"/>
              </w:rPr>
              <w:t>Scientific Experience</w:t>
            </w:r>
            <w:r w:rsidR="00006A06">
              <w:rPr>
                <w:rFonts w:ascii="Simplified Arabic" w:hAnsi="Simplified Arabic" w:cs="Simplified Arabic"/>
                <w:b/>
                <w:bCs/>
                <w:sz w:val="32"/>
                <w:szCs w:val="32"/>
                <w:lang w:bidi="ar-IQ"/>
              </w:rPr>
              <w:t>s</w:t>
            </w:r>
          </w:p>
        </w:tc>
        <w:tc>
          <w:tcPr>
            <w:tcW w:w="236" w:type="dxa"/>
            <w:gridSpan w:val="2"/>
            <w:vAlign w:val="center"/>
          </w:tcPr>
          <w:p w14:paraId="473040CD" w14:textId="2AC5E8FA" w:rsidR="006408FF" w:rsidRPr="006752E4" w:rsidRDefault="006408FF" w:rsidP="002E5E1F">
            <w:pPr>
              <w:spacing w:before="1" w:line="360" w:lineRule="auto"/>
              <w:rPr>
                <w:rFonts w:ascii="Times New Roman" w:eastAsia="Times New Roman" w:hAnsi="Times New Roman" w:cs="Times New Roman"/>
                <w:bCs/>
                <w:sz w:val="24"/>
                <w:szCs w:val="24"/>
              </w:rPr>
            </w:pPr>
          </w:p>
          <w:p w14:paraId="33E3ADF2" w14:textId="77777777" w:rsidR="006408FF" w:rsidRPr="00346F99" w:rsidRDefault="006408FF" w:rsidP="002E5E1F">
            <w:pPr>
              <w:spacing w:before="5" w:line="360" w:lineRule="auto"/>
              <w:ind w:left="102" w:right="215"/>
              <w:rPr>
                <w:bCs/>
                <w:sz w:val="24"/>
                <w:szCs w:val="24"/>
              </w:rPr>
            </w:pPr>
          </w:p>
        </w:tc>
        <w:tc>
          <w:tcPr>
            <w:tcW w:w="8208" w:type="dxa"/>
            <w:gridSpan w:val="6"/>
            <w:vAlign w:val="center"/>
          </w:tcPr>
          <w:p w14:paraId="37E24DCC" w14:textId="45804589" w:rsidR="00025C1A" w:rsidRPr="000C1841" w:rsidRDefault="00346F99" w:rsidP="002E5E1F">
            <w:pPr>
              <w:spacing w:before="5" w:line="360" w:lineRule="auto"/>
              <w:ind w:left="102" w:right="215"/>
              <w:rPr>
                <w:rFonts w:ascii="Times New Roman" w:eastAsia="Times New Roman" w:hAnsi="Times New Roman" w:cs="Times New Roman"/>
                <w:bCs/>
                <w:sz w:val="28"/>
                <w:szCs w:val="28"/>
              </w:rPr>
            </w:pPr>
            <w:r w:rsidRPr="000C1841">
              <w:rPr>
                <w:rFonts w:ascii="Times New Roman" w:eastAsia="Times New Roman" w:hAnsi="Times New Roman" w:cs="Times New Roman"/>
                <w:bCs/>
                <w:sz w:val="28"/>
                <w:szCs w:val="28"/>
              </w:rPr>
              <w:t>a. Lectur</w:t>
            </w:r>
            <w:r w:rsidRPr="000C1841">
              <w:rPr>
                <w:rFonts w:ascii="Times New Roman" w:eastAsia="Times New Roman" w:hAnsi="Times New Roman" w:cs="Times New Roman"/>
                <w:bCs/>
                <w:spacing w:val="-2"/>
                <w:sz w:val="28"/>
                <w:szCs w:val="28"/>
              </w:rPr>
              <w:t>e</w:t>
            </w:r>
            <w:r w:rsidRPr="000C1841">
              <w:rPr>
                <w:rFonts w:ascii="Times New Roman" w:eastAsia="Times New Roman" w:hAnsi="Times New Roman" w:cs="Times New Roman"/>
                <w:bCs/>
                <w:sz w:val="28"/>
                <w:szCs w:val="28"/>
              </w:rPr>
              <w:t>r</w:t>
            </w:r>
            <w:r w:rsidRPr="000C1841">
              <w:rPr>
                <w:rFonts w:ascii="Times New Roman" w:eastAsia="Times New Roman" w:hAnsi="Times New Roman" w:cs="Times New Roman"/>
                <w:bCs/>
                <w:spacing w:val="-1"/>
                <w:sz w:val="28"/>
                <w:szCs w:val="28"/>
              </w:rPr>
              <w:t xml:space="preserve"> </w:t>
            </w:r>
            <w:r w:rsidR="00025C1A" w:rsidRPr="000C1841">
              <w:rPr>
                <w:rFonts w:ascii="Times New Roman" w:eastAsia="Times New Roman" w:hAnsi="Times New Roman" w:cs="Times New Roman"/>
                <w:bCs/>
                <w:spacing w:val="-1"/>
                <w:sz w:val="28"/>
                <w:szCs w:val="28"/>
              </w:rPr>
              <w:t>F</w:t>
            </w:r>
            <w:r w:rsidR="00025C1A" w:rsidRPr="000C1841">
              <w:rPr>
                <w:rFonts w:ascii="Times New Roman" w:eastAsia="Times New Roman" w:hAnsi="Times New Roman" w:cs="Times New Roman"/>
                <w:bCs/>
                <w:sz w:val="28"/>
                <w:szCs w:val="28"/>
              </w:rPr>
              <w:t>r</w:t>
            </w:r>
            <w:r w:rsidR="00025C1A" w:rsidRPr="000C1841">
              <w:rPr>
                <w:rFonts w:ascii="Times New Roman" w:eastAsia="Times New Roman" w:hAnsi="Times New Roman" w:cs="Times New Roman"/>
                <w:bCs/>
                <w:spacing w:val="1"/>
                <w:sz w:val="28"/>
                <w:szCs w:val="28"/>
              </w:rPr>
              <w:t>o</w:t>
            </w:r>
            <w:r w:rsidR="00025C1A" w:rsidRPr="000C1841">
              <w:rPr>
                <w:rFonts w:ascii="Times New Roman" w:eastAsia="Times New Roman" w:hAnsi="Times New Roman" w:cs="Times New Roman"/>
                <w:bCs/>
                <w:sz w:val="28"/>
                <w:szCs w:val="28"/>
              </w:rPr>
              <w:t>m</w:t>
            </w:r>
            <w:r w:rsidR="00025C1A" w:rsidRPr="000C1841">
              <w:rPr>
                <w:rFonts w:ascii="Times New Roman" w:eastAsia="Times New Roman" w:hAnsi="Times New Roman" w:cs="Times New Roman"/>
                <w:bCs/>
                <w:spacing w:val="-3"/>
                <w:sz w:val="28"/>
                <w:szCs w:val="28"/>
              </w:rPr>
              <w:t xml:space="preserve"> </w:t>
            </w:r>
            <w:r w:rsidR="00025C1A" w:rsidRPr="000C1841">
              <w:rPr>
                <w:rFonts w:ascii="Times New Roman" w:eastAsia="Times New Roman" w:hAnsi="Times New Roman" w:cs="Times New Roman"/>
                <w:bCs/>
                <w:sz w:val="28"/>
                <w:szCs w:val="28"/>
              </w:rPr>
              <w:t>2</w:t>
            </w:r>
            <w:r w:rsidR="00025C1A" w:rsidRPr="000C1841">
              <w:rPr>
                <w:rFonts w:ascii="Times New Roman" w:eastAsia="Times New Roman" w:hAnsi="Times New Roman" w:cs="Times New Roman"/>
                <w:bCs/>
                <w:spacing w:val="1"/>
                <w:sz w:val="28"/>
                <w:szCs w:val="28"/>
              </w:rPr>
              <w:t>00</w:t>
            </w:r>
            <w:r w:rsidR="00085CDA">
              <w:rPr>
                <w:rFonts w:ascii="Times New Roman" w:eastAsia="Times New Roman" w:hAnsi="Times New Roman" w:cs="Times New Roman"/>
                <w:bCs/>
                <w:spacing w:val="1"/>
                <w:sz w:val="28"/>
                <w:szCs w:val="28"/>
              </w:rPr>
              <w:t>2</w:t>
            </w:r>
            <w:r w:rsidR="00025C1A" w:rsidRPr="000C1841">
              <w:rPr>
                <w:rFonts w:ascii="Times New Roman" w:eastAsia="Times New Roman" w:hAnsi="Times New Roman" w:cs="Times New Roman"/>
                <w:bCs/>
                <w:spacing w:val="1"/>
                <w:sz w:val="28"/>
                <w:szCs w:val="28"/>
              </w:rPr>
              <w:t xml:space="preserve"> </w:t>
            </w:r>
            <w:r w:rsidR="00025C1A" w:rsidRPr="000C1841">
              <w:rPr>
                <w:rFonts w:ascii="Times New Roman" w:eastAsia="Times New Roman" w:hAnsi="Times New Roman" w:cs="Times New Roman"/>
                <w:bCs/>
                <w:sz w:val="28"/>
                <w:szCs w:val="28"/>
              </w:rPr>
              <w:t>t</w:t>
            </w:r>
            <w:r w:rsidR="00025C1A" w:rsidRPr="000C1841">
              <w:rPr>
                <w:rFonts w:ascii="Times New Roman" w:eastAsia="Times New Roman" w:hAnsi="Times New Roman" w:cs="Times New Roman"/>
                <w:bCs/>
                <w:spacing w:val="-2"/>
                <w:sz w:val="28"/>
                <w:szCs w:val="28"/>
              </w:rPr>
              <w:t>i</w:t>
            </w:r>
            <w:r w:rsidR="00025C1A" w:rsidRPr="000C1841">
              <w:rPr>
                <w:rFonts w:ascii="Times New Roman" w:eastAsia="Times New Roman" w:hAnsi="Times New Roman" w:cs="Times New Roman"/>
                <w:bCs/>
                <w:spacing w:val="-1"/>
                <w:sz w:val="28"/>
                <w:szCs w:val="28"/>
              </w:rPr>
              <w:t>l</w:t>
            </w:r>
            <w:r w:rsidR="00025C1A" w:rsidRPr="000C1841">
              <w:rPr>
                <w:rFonts w:ascii="Times New Roman" w:eastAsia="Times New Roman" w:hAnsi="Times New Roman" w:cs="Times New Roman"/>
                <w:bCs/>
                <w:sz w:val="28"/>
                <w:szCs w:val="28"/>
              </w:rPr>
              <w:t>l n</w:t>
            </w:r>
            <w:r w:rsidR="00025C1A" w:rsidRPr="000C1841">
              <w:rPr>
                <w:rFonts w:ascii="Times New Roman" w:eastAsia="Times New Roman" w:hAnsi="Times New Roman" w:cs="Times New Roman"/>
                <w:bCs/>
                <w:spacing w:val="-1"/>
                <w:sz w:val="28"/>
                <w:szCs w:val="28"/>
              </w:rPr>
              <w:t>o</w:t>
            </w:r>
            <w:r w:rsidR="00025C1A" w:rsidRPr="000C1841">
              <w:rPr>
                <w:rFonts w:ascii="Times New Roman" w:eastAsia="Times New Roman" w:hAnsi="Times New Roman" w:cs="Times New Roman"/>
                <w:bCs/>
                <w:sz w:val="28"/>
                <w:szCs w:val="28"/>
              </w:rPr>
              <w:t>w</w:t>
            </w:r>
          </w:p>
          <w:p w14:paraId="4094E79E" w14:textId="1FB9D73C" w:rsidR="006408FF" w:rsidRPr="000C1841" w:rsidRDefault="00346F99" w:rsidP="002E5E1F">
            <w:pPr>
              <w:spacing w:before="5" w:line="360" w:lineRule="auto"/>
              <w:ind w:left="102" w:right="215"/>
              <w:rPr>
                <w:rFonts w:ascii="Times New Roman" w:eastAsia="Times New Roman" w:hAnsi="Times New Roman" w:cs="Times New Roman"/>
                <w:sz w:val="28"/>
                <w:szCs w:val="28"/>
                <w:rtl/>
              </w:rPr>
            </w:pPr>
            <w:r w:rsidRPr="000C1841">
              <w:rPr>
                <w:rFonts w:ascii="Times New Roman" w:eastAsia="Times New Roman" w:hAnsi="Times New Roman" w:cs="Times New Roman"/>
                <w:bCs/>
                <w:sz w:val="28"/>
                <w:szCs w:val="28"/>
              </w:rPr>
              <w:t xml:space="preserve">b. </w:t>
            </w:r>
            <w:r w:rsidR="000F2CB8" w:rsidRPr="000C1841">
              <w:rPr>
                <w:rFonts w:ascii="Times New Roman" w:hAnsi="Times New Roman" w:cs="Times New Roman"/>
                <w:sz w:val="28"/>
                <w:szCs w:val="28"/>
              </w:rPr>
              <w:t>Supervising graduation research for undergraduate students. (From 200</w:t>
            </w:r>
            <w:r w:rsidR="004227AB">
              <w:rPr>
                <w:rFonts w:ascii="Times New Roman" w:hAnsi="Times New Roman" w:cs="Times New Roman"/>
                <w:sz w:val="28"/>
                <w:szCs w:val="28"/>
              </w:rPr>
              <w:t>2</w:t>
            </w:r>
            <w:r w:rsidR="000F2CB8" w:rsidRPr="000C1841">
              <w:rPr>
                <w:rFonts w:ascii="Times New Roman" w:hAnsi="Times New Roman" w:cs="Times New Roman"/>
                <w:sz w:val="28"/>
                <w:szCs w:val="28"/>
              </w:rPr>
              <w:t xml:space="preserve"> to …</w:t>
            </w:r>
            <w:proofErr w:type="gramStart"/>
            <w:r w:rsidR="000F2CB8" w:rsidRPr="000C1841">
              <w:rPr>
                <w:rFonts w:ascii="Times New Roman" w:hAnsi="Times New Roman" w:cs="Times New Roman"/>
                <w:sz w:val="28"/>
                <w:szCs w:val="28"/>
              </w:rPr>
              <w:t>…..</w:t>
            </w:r>
            <w:proofErr w:type="gramEnd"/>
            <w:r w:rsidR="000F2CB8" w:rsidRPr="000C1841">
              <w:rPr>
                <w:rFonts w:ascii="Times New Roman" w:hAnsi="Times New Roman" w:cs="Times New Roman"/>
                <w:sz w:val="28"/>
                <w:szCs w:val="28"/>
              </w:rPr>
              <w:t>)</w:t>
            </w:r>
          </w:p>
        </w:tc>
      </w:tr>
      <w:tr w:rsidR="006408FF" w:rsidRPr="00F47A28" w14:paraId="4B0977C1" w14:textId="77777777" w:rsidTr="000F2E1B">
        <w:trPr>
          <w:trHeight w:val="2150"/>
        </w:trPr>
        <w:tc>
          <w:tcPr>
            <w:tcW w:w="2628" w:type="dxa"/>
            <w:gridSpan w:val="2"/>
            <w:vAlign w:val="center"/>
          </w:tcPr>
          <w:p w14:paraId="6066397E" w14:textId="7C05D6BA" w:rsidR="006408FF" w:rsidRDefault="00025C1A" w:rsidP="002E5E1F">
            <w:pPr>
              <w:spacing w:line="360" w:lineRule="auto"/>
              <w:rPr>
                <w:sz w:val="28"/>
                <w:szCs w:val="28"/>
              </w:rPr>
            </w:pPr>
            <w:r>
              <w:rPr>
                <w:rFonts w:ascii="Simplified Arabic" w:hAnsi="Simplified Arabic" w:cs="Simplified Arabic"/>
                <w:b/>
                <w:bCs/>
                <w:sz w:val="32"/>
                <w:szCs w:val="32"/>
                <w:lang w:bidi="ar-IQ"/>
              </w:rPr>
              <w:t>Administrative Experience</w:t>
            </w:r>
            <w:r w:rsidR="00006A06">
              <w:rPr>
                <w:rFonts w:ascii="Simplified Arabic" w:hAnsi="Simplified Arabic" w:cs="Simplified Arabic"/>
                <w:b/>
                <w:bCs/>
                <w:sz w:val="32"/>
                <w:szCs w:val="32"/>
                <w:lang w:bidi="ar-IQ"/>
              </w:rPr>
              <w:t>s</w:t>
            </w:r>
          </w:p>
        </w:tc>
        <w:tc>
          <w:tcPr>
            <w:tcW w:w="236" w:type="dxa"/>
            <w:gridSpan w:val="2"/>
            <w:vAlign w:val="center"/>
          </w:tcPr>
          <w:p w14:paraId="4CB88C69" w14:textId="26FAFBCD" w:rsidR="00151E23" w:rsidRPr="006752E4" w:rsidRDefault="00151E23" w:rsidP="002E5E1F">
            <w:pPr>
              <w:spacing w:line="360" w:lineRule="auto"/>
              <w:jc w:val="both"/>
              <w:rPr>
                <w:rFonts w:ascii="Times New Roman" w:hAnsi="Times New Roman" w:cs="Times New Roman"/>
                <w:sz w:val="24"/>
                <w:szCs w:val="24"/>
              </w:rPr>
            </w:pPr>
          </w:p>
          <w:p w14:paraId="5EEF78BA" w14:textId="77777777" w:rsidR="006408FF" w:rsidRDefault="006408FF" w:rsidP="002E5E1F">
            <w:pPr>
              <w:spacing w:line="360" w:lineRule="auto"/>
              <w:ind w:right="214"/>
              <w:rPr>
                <w:sz w:val="28"/>
                <w:szCs w:val="28"/>
              </w:rPr>
            </w:pPr>
          </w:p>
        </w:tc>
        <w:tc>
          <w:tcPr>
            <w:tcW w:w="8208" w:type="dxa"/>
            <w:gridSpan w:val="6"/>
            <w:vAlign w:val="center"/>
          </w:tcPr>
          <w:p w14:paraId="1BB339F5" w14:textId="0D703C48" w:rsidR="00EA229D" w:rsidRPr="002505FB" w:rsidRDefault="00EA229D" w:rsidP="002505FB">
            <w:pPr>
              <w:pStyle w:val="ListParagraph"/>
              <w:numPr>
                <w:ilvl w:val="0"/>
                <w:numId w:val="14"/>
              </w:numPr>
              <w:jc w:val="both"/>
              <w:rPr>
                <w:rFonts w:ascii="Times New Roman" w:hAnsi="Times New Roman" w:cs="Times New Roman"/>
                <w:b/>
                <w:bCs/>
                <w:sz w:val="28"/>
                <w:szCs w:val="28"/>
              </w:rPr>
            </w:pPr>
            <w:r w:rsidRPr="002505FB">
              <w:rPr>
                <w:rFonts w:ascii="Times New Roman" w:hAnsi="Times New Roman" w:cs="Times New Roman"/>
                <w:sz w:val="28"/>
                <w:szCs w:val="28"/>
              </w:rPr>
              <w:t>Member of the Student Guidance Committees (2002-......)</w:t>
            </w:r>
          </w:p>
          <w:p w14:paraId="2D6F87C6" w14:textId="6935B4ED" w:rsidR="006408FF" w:rsidRPr="002505FB" w:rsidRDefault="00EA229D" w:rsidP="00EA229D">
            <w:pPr>
              <w:pStyle w:val="ListParagraph"/>
              <w:numPr>
                <w:ilvl w:val="0"/>
                <w:numId w:val="14"/>
              </w:numPr>
              <w:spacing w:line="360" w:lineRule="auto"/>
              <w:rPr>
                <w:rFonts w:ascii="Simplified Arabic" w:hAnsi="Simplified Arabic" w:cs="Simplified Arabic"/>
                <w:b/>
                <w:bCs/>
                <w:sz w:val="28"/>
                <w:szCs w:val="28"/>
                <w:lang w:bidi="ar-IQ"/>
              </w:rPr>
            </w:pPr>
            <w:r w:rsidRPr="002505FB">
              <w:rPr>
                <w:rFonts w:ascii="Times New Roman" w:hAnsi="Times New Roman" w:cs="Times New Roman"/>
                <w:sz w:val="28"/>
                <w:szCs w:val="28"/>
              </w:rPr>
              <w:t>Member of the Audit Committee for the final exams 2019-2020</w:t>
            </w:r>
            <w:r w:rsidR="006E079D">
              <w:rPr>
                <w:rFonts w:ascii="Times New Roman" w:hAnsi="Times New Roman" w:cs="Times New Roman"/>
                <w:sz w:val="28"/>
                <w:szCs w:val="28"/>
              </w:rPr>
              <w:t>,</w:t>
            </w:r>
            <w:r w:rsidRPr="002505FB">
              <w:rPr>
                <w:rFonts w:ascii="Times New Roman" w:hAnsi="Times New Roman" w:cs="Times New Roman"/>
                <w:sz w:val="28"/>
                <w:szCs w:val="28"/>
              </w:rPr>
              <w:t xml:space="preserve"> 2021-2022</w:t>
            </w:r>
            <w:r w:rsidR="006E079D">
              <w:rPr>
                <w:rFonts w:ascii="Times New Roman" w:hAnsi="Times New Roman" w:cs="Times New Roman"/>
                <w:sz w:val="28"/>
                <w:szCs w:val="28"/>
              </w:rPr>
              <w:t xml:space="preserve"> and 2022-2023</w:t>
            </w:r>
            <w:r w:rsidRPr="002505FB">
              <w:rPr>
                <w:rFonts w:ascii="Times New Roman" w:hAnsi="Times New Roman" w:cs="Times New Roman"/>
                <w:sz w:val="28"/>
                <w:szCs w:val="28"/>
              </w:rPr>
              <w:t>.</w:t>
            </w:r>
          </w:p>
          <w:p w14:paraId="2AB878A5" w14:textId="77777777" w:rsidR="006408FF" w:rsidRPr="000C1841" w:rsidRDefault="006408FF" w:rsidP="002E5E1F">
            <w:pPr>
              <w:spacing w:line="360" w:lineRule="auto"/>
              <w:rPr>
                <w:rFonts w:ascii="Simplified Arabic" w:hAnsi="Simplified Arabic" w:cs="Simplified Arabic"/>
                <w:b/>
                <w:bCs/>
                <w:sz w:val="28"/>
                <w:szCs w:val="28"/>
                <w:lang w:bidi="ar-IQ"/>
              </w:rPr>
            </w:pPr>
          </w:p>
          <w:p w14:paraId="01F910E3" w14:textId="77777777" w:rsidR="006408FF" w:rsidRPr="000C1841" w:rsidRDefault="006408FF" w:rsidP="002E5E1F">
            <w:pPr>
              <w:spacing w:line="360" w:lineRule="auto"/>
              <w:rPr>
                <w:rFonts w:ascii="Simplified Arabic" w:hAnsi="Simplified Arabic" w:cs="Simplified Arabic"/>
                <w:b/>
                <w:bCs/>
                <w:sz w:val="28"/>
                <w:szCs w:val="28"/>
                <w:rtl/>
                <w:lang w:bidi="ar-IQ"/>
              </w:rPr>
            </w:pPr>
          </w:p>
        </w:tc>
      </w:tr>
      <w:tr w:rsidR="007E614C" w:rsidRPr="004F25EF" w14:paraId="6012F4B7" w14:textId="77777777" w:rsidTr="000F2E1B">
        <w:trPr>
          <w:gridAfter w:val="1"/>
          <w:wAfter w:w="56" w:type="dxa"/>
        </w:trPr>
        <w:tc>
          <w:tcPr>
            <w:tcW w:w="11016" w:type="dxa"/>
            <w:gridSpan w:val="9"/>
            <w:shd w:val="clear" w:color="auto" w:fill="auto"/>
          </w:tcPr>
          <w:p w14:paraId="45441629" w14:textId="37801C8F" w:rsidR="003B0DD5" w:rsidRPr="004F25EF" w:rsidRDefault="003B0DD5" w:rsidP="002E5E1F">
            <w:pPr>
              <w:spacing w:line="360" w:lineRule="auto"/>
              <w:rPr>
                <w:rFonts w:ascii="Simplified Arabic" w:hAnsi="Simplified Arabic" w:cs="Simplified Arabic"/>
                <w:b/>
                <w:bCs/>
                <w:sz w:val="20"/>
                <w:szCs w:val="20"/>
                <w:rtl/>
                <w:lang w:bidi="ar-IQ"/>
              </w:rPr>
            </w:pPr>
          </w:p>
        </w:tc>
      </w:tr>
      <w:tr w:rsidR="007E614C" w:rsidRPr="00F47A28" w14:paraId="6E29862E" w14:textId="77777777" w:rsidTr="000F2E1B">
        <w:trPr>
          <w:gridAfter w:val="1"/>
          <w:wAfter w:w="56" w:type="dxa"/>
        </w:trPr>
        <w:tc>
          <w:tcPr>
            <w:tcW w:w="11016" w:type="dxa"/>
            <w:gridSpan w:val="9"/>
            <w:shd w:val="clear" w:color="auto" w:fill="D9F1FF"/>
          </w:tcPr>
          <w:p w14:paraId="5242F7CE" w14:textId="77777777" w:rsidR="007E614C" w:rsidRPr="00F47A28" w:rsidRDefault="00E953FD"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Teaching Activities</w:t>
            </w:r>
          </w:p>
        </w:tc>
      </w:tr>
      <w:tr w:rsidR="007E614C" w:rsidRPr="00F47A28" w14:paraId="75CA729F" w14:textId="77777777" w:rsidTr="000F2E1B">
        <w:trPr>
          <w:gridAfter w:val="1"/>
          <w:wAfter w:w="56" w:type="dxa"/>
        </w:trPr>
        <w:tc>
          <w:tcPr>
            <w:tcW w:w="11016" w:type="dxa"/>
            <w:gridSpan w:val="9"/>
          </w:tcPr>
          <w:p w14:paraId="1B2CA064" w14:textId="77777777" w:rsidR="00540163" w:rsidRPr="002505FB" w:rsidRDefault="00540163" w:rsidP="0004742B">
            <w:pPr>
              <w:pStyle w:val="ListParagraph"/>
              <w:numPr>
                <w:ilvl w:val="0"/>
                <w:numId w:val="9"/>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 xml:space="preserve">Teaching French in the French Language Department/College of Arts/Mosul </w:t>
            </w:r>
            <w:proofErr w:type="gramStart"/>
            <w:r w:rsidRPr="002505FB">
              <w:rPr>
                <w:rFonts w:ascii="Times New Roman" w:hAnsi="Times New Roman" w:cs="Times New Roman"/>
                <w:sz w:val="28"/>
                <w:szCs w:val="28"/>
              </w:rPr>
              <w:t>University.(</w:t>
            </w:r>
            <w:proofErr w:type="gramEnd"/>
            <w:r w:rsidRPr="002505FB">
              <w:rPr>
                <w:rFonts w:ascii="Times New Roman" w:hAnsi="Times New Roman" w:cs="Times New Roman"/>
                <w:sz w:val="28"/>
                <w:szCs w:val="28"/>
              </w:rPr>
              <w:t>from 2002 to ........).</w:t>
            </w:r>
          </w:p>
          <w:p w14:paraId="1A11D7D3" w14:textId="77777777" w:rsidR="00540163" w:rsidRPr="002505FB" w:rsidRDefault="00540163" w:rsidP="0004742B">
            <w:pPr>
              <w:pStyle w:val="ListParagraph"/>
              <w:numPr>
                <w:ilvl w:val="0"/>
                <w:numId w:val="9"/>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Teaching French in the Departments of English and Translation (*) / College of Arts / University of Mosul.</w:t>
            </w:r>
          </w:p>
          <w:p w14:paraId="399175AC" w14:textId="77777777" w:rsidR="00540163" w:rsidRPr="002505FB" w:rsidRDefault="00540163" w:rsidP="0004742B">
            <w:pPr>
              <w:pStyle w:val="ListParagraph"/>
              <w:numPr>
                <w:ilvl w:val="0"/>
                <w:numId w:val="9"/>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Supervising graduation research for undergraduate students. (From 2002 to ........).</w:t>
            </w:r>
          </w:p>
          <w:p w14:paraId="6FC864A8" w14:textId="1C5C0DEB" w:rsidR="007E614C" w:rsidRPr="00151E23" w:rsidRDefault="00540163" w:rsidP="0004742B">
            <w:pPr>
              <w:spacing w:line="360" w:lineRule="auto"/>
              <w:ind w:left="360"/>
              <w:jc w:val="both"/>
              <w:rPr>
                <w:rFonts w:ascii="Times New Roman" w:hAnsi="Times New Roman" w:cs="Times New Roman"/>
                <w:b/>
                <w:bCs/>
                <w:sz w:val="24"/>
                <w:szCs w:val="24"/>
                <w:rtl/>
              </w:rPr>
            </w:pPr>
            <w:r w:rsidRPr="002505FB">
              <w:rPr>
                <w:rFonts w:ascii="Times New Roman" w:hAnsi="Times New Roman" w:cs="Times New Roman"/>
                <w:sz w:val="28"/>
                <w:szCs w:val="28"/>
              </w:rPr>
              <w:t>(*) Note: In the sections of the English language and translation, there is the French language subject, which is considered a second language inseparable to the English language, as well as in the French language section, there is the English language subject, which is considered a second language inherent to the French language.</w:t>
            </w:r>
          </w:p>
        </w:tc>
      </w:tr>
      <w:tr w:rsidR="007E614C" w:rsidRPr="004F25EF" w14:paraId="6B5EA860" w14:textId="77777777" w:rsidTr="000F2E1B">
        <w:trPr>
          <w:gridAfter w:val="1"/>
          <w:wAfter w:w="56" w:type="dxa"/>
        </w:trPr>
        <w:tc>
          <w:tcPr>
            <w:tcW w:w="11016" w:type="dxa"/>
            <w:gridSpan w:val="9"/>
            <w:shd w:val="clear" w:color="auto" w:fill="auto"/>
          </w:tcPr>
          <w:p w14:paraId="729C25AF" w14:textId="3BAD0C7E" w:rsidR="002C5982" w:rsidRPr="004F25EF" w:rsidRDefault="002C5982" w:rsidP="002E5E1F">
            <w:pPr>
              <w:spacing w:line="360" w:lineRule="auto"/>
              <w:rPr>
                <w:rFonts w:ascii="Simplified Arabic" w:hAnsi="Simplified Arabic" w:cs="Simplified Arabic"/>
                <w:b/>
                <w:bCs/>
                <w:sz w:val="20"/>
                <w:szCs w:val="20"/>
                <w:rtl/>
                <w:lang w:bidi="ar-IQ"/>
              </w:rPr>
            </w:pPr>
          </w:p>
        </w:tc>
      </w:tr>
      <w:tr w:rsidR="004241FA" w:rsidRPr="00F47A28" w14:paraId="0BEC3191" w14:textId="77777777" w:rsidTr="000F2E1B">
        <w:trPr>
          <w:gridAfter w:val="1"/>
          <w:wAfter w:w="56" w:type="dxa"/>
        </w:trPr>
        <w:tc>
          <w:tcPr>
            <w:tcW w:w="11016" w:type="dxa"/>
            <w:gridSpan w:val="9"/>
            <w:shd w:val="clear" w:color="auto" w:fill="D9F1FF"/>
          </w:tcPr>
          <w:p w14:paraId="296E6A2E" w14:textId="77777777" w:rsidR="004241FA" w:rsidRPr="00F47A28" w:rsidRDefault="009B3AC7"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 xml:space="preserve">Graduate and </w:t>
            </w:r>
            <w:r w:rsidR="00E953FD">
              <w:rPr>
                <w:rFonts w:ascii="Simplified Arabic" w:hAnsi="Simplified Arabic" w:cs="Simplified Arabic"/>
                <w:b/>
                <w:bCs/>
                <w:sz w:val="32"/>
                <w:szCs w:val="32"/>
                <w:lang w:bidi="ar-IQ"/>
              </w:rPr>
              <w:t xml:space="preserve">Postgraduate Supervision </w:t>
            </w:r>
          </w:p>
        </w:tc>
      </w:tr>
      <w:tr w:rsidR="00211BEE" w:rsidRPr="00F47A28" w14:paraId="60D0FDE0" w14:textId="77777777" w:rsidTr="000F2E1B">
        <w:trPr>
          <w:gridAfter w:val="1"/>
          <w:wAfter w:w="56" w:type="dxa"/>
        </w:trPr>
        <w:tc>
          <w:tcPr>
            <w:tcW w:w="2628" w:type="dxa"/>
            <w:gridSpan w:val="2"/>
          </w:tcPr>
          <w:p w14:paraId="7F364CC2" w14:textId="77777777" w:rsidR="00211BEE" w:rsidRPr="00F47A28" w:rsidRDefault="00211BEE"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Master</w:t>
            </w:r>
          </w:p>
        </w:tc>
        <w:tc>
          <w:tcPr>
            <w:tcW w:w="8388" w:type="dxa"/>
            <w:gridSpan w:val="7"/>
          </w:tcPr>
          <w:p w14:paraId="612B9A72" w14:textId="2E25486F" w:rsidR="00211BEE" w:rsidRDefault="0037777F" w:rsidP="002E5E1F">
            <w:pPr>
              <w:spacing w:line="360" w:lineRule="auto"/>
              <w:ind w:left="102"/>
              <w:rPr>
                <w:sz w:val="28"/>
                <w:szCs w:val="28"/>
              </w:rPr>
            </w:pPr>
            <w:r>
              <w:rPr>
                <w:sz w:val="28"/>
                <w:szCs w:val="28"/>
              </w:rPr>
              <w:t>-------------------</w:t>
            </w:r>
          </w:p>
        </w:tc>
      </w:tr>
      <w:tr w:rsidR="00211BEE" w:rsidRPr="00F47A28" w14:paraId="0AAF1754" w14:textId="77777777" w:rsidTr="000F2E1B">
        <w:trPr>
          <w:gridAfter w:val="1"/>
          <w:wAfter w:w="56" w:type="dxa"/>
        </w:trPr>
        <w:tc>
          <w:tcPr>
            <w:tcW w:w="2628" w:type="dxa"/>
            <w:gridSpan w:val="2"/>
          </w:tcPr>
          <w:p w14:paraId="4CA85AE2" w14:textId="77777777" w:rsidR="00211BEE" w:rsidRPr="00F47A28" w:rsidRDefault="00211BEE" w:rsidP="002E5E1F">
            <w:pPr>
              <w:pStyle w:val="ListParagraph"/>
              <w:numPr>
                <w:ilvl w:val="0"/>
                <w:numId w:val="1"/>
              </w:numPr>
              <w:spacing w:line="360" w:lineRule="auto"/>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lastRenderedPageBreak/>
              <w:t>PhD</w:t>
            </w:r>
          </w:p>
        </w:tc>
        <w:tc>
          <w:tcPr>
            <w:tcW w:w="8388" w:type="dxa"/>
            <w:gridSpan w:val="7"/>
          </w:tcPr>
          <w:p w14:paraId="71B36824" w14:textId="37E7079C" w:rsidR="00211BEE" w:rsidRDefault="0037777F" w:rsidP="002E5E1F">
            <w:pPr>
              <w:spacing w:line="360" w:lineRule="auto"/>
              <w:ind w:left="102"/>
              <w:rPr>
                <w:sz w:val="28"/>
                <w:szCs w:val="28"/>
              </w:rPr>
            </w:pPr>
            <w:r>
              <w:rPr>
                <w:sz w:val="28"/>
                <w:szCs w:val="28"/>
              </w:rPr>
              <w:t>-------------------</w:t>
            </w:r>
          </w:p>
        </w:tc>
      </w:tr>
      <w:tr w:rsidR="00211BEE" w:rsidRPr="00F47A28" w14:paraId="2F866687" w14:textId="77777777" w:rsidTr="000F2E1B">
        <w:trPr>
          <w:gridAfter w:val="1"/>
          <w:wAfter w:w="56" w:type="dxa"/>
        </w:trPr>
        <w:tc>
          <w:tcPr>
            <w:tcW w:w="2628" w:type="dxa"/>
            <w:gridSpan w:val="2"/>
          </w:tcPr>
          <w:p w14:paraId="7A1EBADE" w14:textId="77777777" w:rsidR="00211BEE" w:rsidRDefault="00211BEE" w:rsidP="002E5E1F">
            <w:pPr>
              <w:pStyle w:val="ListParagraph"/>
              <w:numPr>
                <w:ilvl w:val="0"/>
                <w:numId w:val="1"/>
              </w:numPr>
              <w:spacing w:line="360" w:lineRule="auto"/>
              <w:ind w:left="576" w:hanging="288"/>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 xml:space="preserve">Graduate </w:t>
            </w:r>
          </w:p>
        </w:tc>
        <w:tc>
          <w:tcPr>
            <w:tcW w:w="8388" w:type="dxa"/>
            <w:gridSpan w:val="7"/>
          </w:tcPr>
          <w:p w14:paraId="07F3D030" w14:textId="351BC1EA" w:rsidR="00211BEE" w:rsidRDefault="0037777F" w:rsidP="002E5E1F">
            <w:pPr>
              <w:spacing w:line="360" w:lineRule="auto"/>
              <w:ind w:left="102"/>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w:t>
            </w:r>
          </w:p>
        </w:tc>
      </w:tr>
      <w:tr w:rsidR="004241FA" w:rsidRPr="004F25EF" w14:paraId="027DAF99" w14:textId="77777777" w:rsidTr="000F2E1B">
        <w:trPr>
          <w:gridAfter w:val="1"/>
          <w:wAfter w:w="56" w:type="dxa"/>
        </w:trPr>
        <w:tc>
          <w:tcPr>
            <w:tcW w:w="11016" w:type="dxa"/>
            <w:gridSpan w:val="9"/>
            <w:shd w:val="clear" w:color="auto" w:fill="auto"/>
          </w:tcPr>
          <w:p w14:paraId="52181F82" w14:textId="16ECC63B" w:rsidR="003B0DD5" w:rsidRPr="004F25EF" w:rsidRDefault="003B0DD5" w:rsidP="002E5E1F">
            <w:pPr>
              <w:spacing w:line="360" w:lineRule="auto"/>
              <w:rPr>
                <w:rFonts w:ascii="Simplified Arabic" w:hAnsi="Simplified Arabic" w:cs="Simplified Arabic"/>
                <w:b/>
                <w:bCs/>
                <w:sz w:val="20"/>
                <w:szCs w:val="20"/>
                <w:rtl/>
                <w:lang w:bidi="ar-IQ"/>
              </w:rPr>
            </w:pPr>
          </w:p>
        </w:tc>
      </w:tr>
      <w:tr w:rsidR="007E614C" w:rsidRPr="00F47A28" w14:paraId="0FC260E5" w14:textId="77777777" w:rsidTr="000F2E1B">
        <w:trPr>
          <w:gridAfter w:val="1"/>
          <w:wAfter w:w="56" w:type="dxa"/>
        </w:trPr>
        <w:tc>
          <w:tcPr>
            <w:tcW w:w="11016" w:type="dxa"/>
            <w:gridSpan w:val="9"/>
            <w:shd w:val="clear" w:color="auto" w:fill="D9F1FF"/>
          </w:tcPr>
          <w:p w14:paraId="2AC62D3E" w14:textId="77777777" w:rsidR="007E614C" w:rsidRPr="00F47A28" w:rsidRDefault="00E953FD" w:rsidP="002E5E1F">
            <w:pPr>
              <w:spacing w:line="360" w:lineRule="auto"/>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Peer-reviewed Publications</w:t>
            </w:r>
          </w:p>
        </w:tc>
      </w:tr>
      <w:tr w:rsidR="007E614C" w:rsidRPr="00F47A28" w14:paraId="4466B5C0" w14:textId="77777777" w:rsidTr="000F2E1B">
        <w:trPr>
          <w:gridAfter w:val="1"/>
          <w:wAfter w:w="56" w:type="dxa"/>
        </w:trPr>
        <w:tc>
          <w:tcPr>
            <w:tcW w:w="11016" w:type="dxa"/>
            <w:gridSpan w:val="9"/>
          </w:tcPr>
          <w:p w14:paraId="6BAE20FB" w14:textId="2C6F94D7" w:rsidR="00540163" w:rsidRDefault="00133B0E" w:rsidP="001F3A3E">
            <w:pPr>
              <w:numPr>
                <w:ilvl w:val="0"/>
                <w:numId w:val="3"/>
              </w:numPr>
              <w:spacing w:line="360" w:lineRule="auto"/>
              <w:contextualSpacing/>
              <w:jc w:val="both"/>
              <w:rPr>
                <w:rFonts w:ascii="Times New Roman" w:eastAsia="Arial Unicode MS" w:hAnsi="Times New Roman" w:cs="Times New Roman"/>
                <w:sz w:val="28"/>
                <w:szCs w:val="28"/>
              </w:rPr>
            </w:pPr>
            <w:r w:rsidRPr="002505FB">
              <w:rPr>
                <w:rFonts w:ascii="Times New Roman" w:eastAsia="Arial Unicode MS" w:hAnsi="Times New Roman" w:cs="Times New Roman"/>
                <w:sz w:val="28"/>
                <w:szCs w:val="28"/>
              </w:rPr>
              <w:t xml:space="preserve">The mystery of love in "The Novel of Red and Black" by the French writer Stendhal. (Published in </w:t>
            </w:r>
            <w:proofErr w:type="spellStart"/>
            <w:r>
              <w:rPr>
                <w:rFonts w:ascii="Times New Roman" w:eastAsia="Arial Unicode MS" w:hAnsi="Times New Roman" w:cs="Times New Roman"/>
                <w:sz w:val="28"/>
                <w:szCs w:val="28"/>
              </w:rPr>
              <w:t>Adaab</w:t>
            </w:r>
            <w:proofErr w:type="spellEnd"/>
            <w:r>
              <w:rPr>
                <w:rFonts w:ascii="Times New Roman" w:eastAsia="Arial Unicode MS" w:hAnsi="Times New Roman" w:cs="Times New Roman"/>
                <w:sz w:val="28"/>
                <w:szCs w:val="28"/>
              </w:rPr>
              <w:t xml:space="preserve"> </w:t>
            </w:r>
            <w:r w:rsidRPr="002505FB">
              <w:rPr>
                <w:rFonts w:ascii="Times New Roman" w:eastAsia="Arial Unicode MS" w:hAnsi="Times New Roman" w:cs="Times New Roman"/>
                <w:sz w:val="28"/>
                <w:szCs w:val="28"/>
              </w:rPr>
              <w:t>Al-</w:t>
            </w:r>
            <w:proofErr w:type="spellStart"/>
            <w:r w:rsidRPr="002505FB">
              <w:rPr>
                <w:rFonts w:ascii="Times New Roman" w:eastAsia="Arial Unicode MS" w:hAnsi="Times New Roman" w:cs="Times New Roman"/>
                <w:sz w:val="28"/>
                <w:szCs w:val="28"/>
              </w:rPr>
              <w:t>Rafidain</w:t>
            </w:r>
            <w:proofErr w:type="spellEnd"/>
            <w:r w:rsidRPr="002505FB">
              <w:rPr>
                <w:rFonts w:ascii="Times New Roman" w:eastAsia="Arial Unicode MS" w:hAnsi="Times New Roman" w:cs="Times New Roman"/>
                <w:sz w:val="28"/>
                <w:szCs w:val="28"/>
              </w:rPr>
              <w:t xml:space="preserve"> Journal, 2008)</w:t>
            </w:r>
          </w:p>
          <w:p w14:paraId="7C11A847" w14:textId="4C71ABD8" w:rsidR="00133B0E" w:rsidRDefault="00000000" w:rsidP="00133B0E">
            <w:pPr>
              <w:spacing w:line="360" w:lineRule="auto"/>
              <w:contextualSpacing/>
              <w:jc w:val="both"/>
              <w:rPr>
                <w:rFonts w:ascii="Times New Roman" w:eastAsia="Arial Unicode MS" w:hAnsi="Times New Roman" w:cs="Times New Roman"/>
                <w:sz w:val="28"/>
                <w:szCs w:val="28"/>
              </w:rPr>
            </w:pPr>
            <w:hyperlink r:id="rId10" w:history="1">
              <w:r w:rsidR="00133B0E" w:rsidRPr="00A74F25">
                <w:rPr>
                  <w:rStyle w:val="Hyperlink"/>
                  <w:rFonts w:ascii="Times New Roman" w:eastAsia="Arial Unicode MS" w:hAnsi="Times New Roman" w:cs="Times New Roman"/>
                  <w:sz w:val="28"/>
                  <w:szCs w:val="28"/>
                </w:rPr>
                <w:t>https://radab.mosuljournals.com/article_33000_1b896fed9d0319a973109425f4263663.pdf</w:t>
              </w:r>
            </w:hyperlink>
          </w:p>
          <w:p w14:paraId="38C6E72E" w14:textId="77777777" w:rsidR="00133B0E" w:rsidRPr="002505FB" w:rsidRDefault="00133B0E" w:rsidP="00133B0E">
            <w:pPr>
              <w:spacing w:line="360" w:lineRule="auto"/>
              <w:contextualSpacing/>
              <w:jc w:val="both"/>
              <w:rPr>
                <w:rFonts w:ascii="Times New Roman" w:eastAsia="Arial Unicode MS" w:hAnsi="Times New Roman" w:cs="Times New Roman"/>
                <w:sz w:val="28"/>
                <w:szCs w:val="28"/>
              </w:rPr>
            </w:pPr>
          </w:p>
          <w:p w14:paraId="12343BD1" w14:textId="720AD26E" w:rsidR="00540163" w:rsidRDefault="00133B0E" w:rsidP="001F3A3E">
            <w:pPr>
              <w:numPr>
                <w:ilvl w:val="0"/>
                <w:numId w:val="3"/>
              </w:numPr>
              <w:spacing w:line="360" w:lineRule="auto"/>
              <w:contextualSpacing/>
              <w:jc w:val="both"/>
              <w:rPr>
                <w:rFonts w:ascii="Times New Roman" w:eastAsia="Arial Unicode MS" w:hAnsi="Times New Roman" w:cs="Times New Roman"/>
                <w:sz w:val="28"/>
                <w:szCs w:val="28"/>
              </w:rPr>
            </w:pPr>
            <w:r w:rsidRPr="002505FB">
              <w:rPr>
                <w:rFonts w:ascii="Times New Roman" w:eastAsia="Arial Unicode MS" w:hAnsi="Times New Roman" w:cs="Times New Roman"/>
                <w:sz w:val="28"/>
                <w:szCs w:val="28"/>
              </w:rPr>
              <w:t xml:space="preserve">Poetic prose and the types of phrases used by the French poet Baudelaire. (Published in </w:t>
            </w:r>
            <w:proofErr w:type="spellStart"/>
            <w:r>
              <w:rPr>
                <w:rFonts w:ascii="Times New Roman" w:eastAsia="Arial Unicode MS" w:hAnsi="Times New Roman" w:cs="Times New Roman"/>
                <w:sz w:val="28"/>
                <w:szCs w:val="28"/>
              </w:rPr>
              <w:t>Adaab</w:t>
            </w:r>
            <w:proofErr w:type="spellEnd"/>
            <w:r>
              <w:rPr>
                <w:rFonts w:ascii="Times New Roman" w:eastAsia="Arial Unicode MS" w:hAnsi="Times New Roman" w:cs="Times New Roman"/>
                <w:sz w:val="28"/>
                <w:szCs w:val="28"/>
              </w:rPr>
              <w:t xml:space="preserve"> </w:t>
            </w:r>
            <w:r w:rsidRPr="002505FB">
              <w:rPr>
                <w:rFonts w:ascii="Times New Roman" w:eastAsia="Arial Unicode MS" w:hAnsi="Times New Roman" w:cs="Times New Roman"/>
                <w:sz w:val="28"/>
                <w:szCs w:val="28"/>
              </w:rPr>
              <w:t>Al-</w:t>
            </w:r>
            <w:proofErr w:type="spellStart"/>
            <w:r w:rsidRPr="002505FB">
              <w:rPr>
                <w:rFonts w:ascii="Times New Roman" w:eastAsia="Arial Unicode MS" w:hAnsi="Times New Roman" w:cs="Times New Roman"/>
                <w:sz w:val="28"/>
                <w:szCs w:val="28"/>
              </w:rPr>
              <w:t>Rafidain</w:t>
            </w:r>
            <w:proofErr w:type="spellEnd"/>
            <w:r w:rsidRPr="002505FB">
              <w:rPr>
                <w:rFonts w:ascii="Times New Roman" w:eastAsia="Arial Unicode MS" w:hAnsi="Times New Roman" w:cs="Times New Roman"/>
                <w:sz w:val="28"/>
                <w:szCs w:val="28"/>
              </w:rPr>
              <w:t xml:space="preserve"> Journal, 2008)</w:t>
            </w:r>
          </w:p>
          <w:p w14:paraId="754D61E0" w14:textId="65C1835B" w:rsidR="00C61677" w:rsidRDefault="00000000" w:rsidP="00C61677">
            <w:pPr>
              <w:spacing w:line="360" w:lineRule="auto"/>
              <w:contextualSpacing/>
              <w:jc w:val="both"/>
              <w:rPr>
                <w:rFonts w:ascii="Times New Roman" w:eastAsia="Arial Unicode MS" w:hAnsi="Times New Roman" w:cs="Times New Roman"/>
                <w:sz w:val="28"/>
                <w:szCs w:val="28"/>
              </w:rPr>
            </w:pPr>
            <w:hyperlink r:id="rId11" w:history="1">
              <w:r w:rsidR="00C61677" w:rsidRPr="00A74F25">
                <w:rPr>
                  <w:rStyle w:val="Hyperlink"/>
                  <w:rFonts w:ascii="Times New Roman" w:eastAsia="Arial Unicode MS" w:hAnsi="Times New Roman" w:cs="Times New Roman"/>
                  <w:sz w:val="28"/>
                  <w:szCs w:val="28"/>
                </w:rPr>
                <w:t>https://radab.mosuljournals.com/article_33514_894defab6c4642d8f6caa3eea09f295f.pdf</w:t>
              </w:r>
            </w:hyperlink>
          </w:p>
          <w:p w14:paraId="12FA9890" w14:textId="77777777" w:rsidR="00C61677" w:rsidRPr="002505FB" w:rsidRDefault="00C61677" w:rsidP="00C61677">
            <w:pPr>
              <w:spacing w:line="360" w:lineRule="auto"/>
              <w:contextualSpacing/>
              <w:jc w:val="both"/>
              <w:rPr>
                <w:rFonts w:ascii="Times New Roman" w:eastAsia="Arial Unicode MS" w:hAnsi="Times New Roman" w:cs="Times New Roman"/>
                <w:sz w:val="28"/>
                <w:szCs w:val="28"/>
              </w:rPr>
            </w:pPr>
          </w:p>
          <w:p w14:paraId="78E78A6D" w14:textId="6DDBF257" w:rsidR="00540163" w:rsidRDefault="00133B0E" w:rsidP="001F3A3E">
            <w:pPr>
              <w:numPr>
                <w:ilvl w:val="0"/>
                <w:numId w:val="3"/>
              </w:numPr>
              <w:spacing w:line="360" w:lineRule="auto"/>
              <w:contextualSpacing/>
              <w:jc w:val="both"/>
              <w:rPr>
                <w:rFonts w:ascii="Times New Roman" w:eastAsia="Arial Unicode MS" w:hAnsi="Times New Roman" w:cs="Times New Roman"/>
                <w:sz w:val="28"/>
                <w:szCs w:val="28"/>
              </w:rPr>
            </w:pPr>
            <w:proofErr w:type="gramStart"/>
            <w:r w:rsidRPr="00133B0E">
              <w:rPr>
                <w:rFonts w:ascii="Times New Roman" w:eastAsia="Arial Unicode MS" w:hAnsi="Times New Roman" w:cs="Times New Roman"/>
                <w:sz w:val="28"/>
                <w:szCs w:val="28"/>
              </w:rPr>
              <w:t>Metaphor</w:t>
            </w:r>
            <w:r>
              <w:rPr>
                <w:rFonts w:ascii="Times New Roman" w:eastAsia="Arial Unicode MS" w:hAnsi="Times New Roman" w:cs="Times New Roman"/>
                <w:sz w:val="28"/>
                <w:szCs w:val="28"/>
              </w:rPr>
              <w:t xml:space="preserve"> </w:t>
            </w:r>
            <w:r w:rsidRPr="00133B0E">
              <w:rPr>
                <w:rFonts w:ascii="Times New Roman" w:eastAsia="Arial Unicode MS" w:hAnsi="Times New Roman" w:cs="Times New Roman"/>
                <w:sz w:val="28"/>
                <w:szCs w:val="28"/>
              </w:rPr>
              <w:t>:</w:t>
            </w:r>
            <w:proofErr w:type="gramEnd"/>
            <w:r>
              <w:rPr>
                <w:rFonts w:ascii="Times New Roman" w:eastAsia="Arial Unicode MS" w:hAnsi="Times New Roman" w:cs="Times New Roman"/>
                <w:sz w:val="28"/>
                <w:szCs w:val="28"/>
              </w:rPr>
              <w:t xml:space="preserve"> </w:t>
            </w:r>
            <w:r w:rsidR="00540163" w:rsidRPr="002505FB">
              <w:rPr>
                <w:rFonts w:ascii="Times New Roman" w:eastAsia="Arial Unicode MS" w:hAnsi="Times New Roman" w:cs="Times New Roman"/>
                <w:sz w:val="28"/>
                <w:szCs w:val="28"/>
              </w:rPr>
              <w:t xml:space="preserve">The royal figure in the "Flowers of Evil" by the French poet Baudelaire. </w:t>
            </w:r>
            <w:r w:rsidRPr="002505FB">
              <w:rPr>
                <w:rFonts w:ascii="Times New Roman" w:eastAsia="Arial Unicode MS" w:hAnsi="Times New Roman" w:cs="Times New Roman"/>
                <w:sz w:val="28"/>
                <w:szCs w:val="28"/>
              </w:rPr>
              <w:t xml:space="preserve">(Published in </w:t>
            </w:r>
            <w:proofErr w:type="spellStart"/>
            <w:r>
              <w:rPr>
                <w:rFonts w:ascii="Times New Roman" w:eastAsia="Arial Unicode MS" w:hAnsi="Times New Roman" w:cs="Times New Roman"/>
                <w:sz w:val="28"/>
                <w:szCs w:val="28"/>
              </w:rPr>
              <w:t>Adaab</w:t>
            </w:r>
            <w:proofErr w:type="spellEnd"/>
            <w:r>
              <w:rPr>
                <w:rFonts w:ascii="Times New Roman" w:eastAsia="Arial Unicode MS" w:hAnsi="Times New Roman" w:cs="Times New Roman"/>
                <w:sz w:val="28"/>
                <w:szCs w:val="28"/>
              </w:rPr>
              <w:t xml:space="preserve"> </w:t>
            </w:r>
            <w:r w:rsidRPr="002505FB">
              <w:rPr>
                <w:rFonts w:ascii="Times New Roman" w:eastAsia="Arial Unicode MS" w:hAnsi="Times New Roman" w:cs="Times New Roman"/>
                <w:sz w:val="28"/>
                <w:szCs w:val="28"/>
              </w:rPr>
              <w:t>Al-</w:t>
            </w:r>
            <w:proofErr w:type="spellStart"/>
            <w:r w:rsidRPr="002505FB">
              <w:rPr>
                <w:rFonts w:ascii="Times New Roman" w:eastAsia="Arial Unicode MS" w:hAnsi="Times New Roman" w:cs="Times New Roman"/>
                <w:sz w:val="28"/>
                <w:szCs w:val="28"/>
              </w:rPr>
              <w:t>Rafidain</w:t>
            </w:r>
            <w:proofErr w:type="spellEnd"/>
            <w:r w:rsidRPr="002505FB">
              <w:rPr>
                <w:rFonts w:ascii="Times New Roman" w:eastAsia="Arial Unicode MS" w:hAnsi="Times New Roman" w:cs="Times New Roman"/>
                <w:sz w:val="28"/>
                <w:szCs w:val="28"/>
              </w:rPr>
              <w:t xml:space="preserve"> Journal, </w:t>
            </w:r>
            <w:r>
              <w:rPr>
                <w:rFonts w:ascii="Times New Roman" w:eastAsia="Arial Unicode MS" w:hAnsi="Times New Roman" w:cs="Times New Roman"/>
                <w:sz w:val="28"/>
                <w:szCs w:val="28"/>
              </w:rPr>
              <w:t>2023</w:t>
            </w:r>
            <w:r w:rsidRPr="002505FB">
              <w:rPr>
                <w:rFonts w:ascii="Times New Roman" w:eastAsia="Arial Unicode MS" w:hAnsi="Times New Roman" w:cs="Times New Roman"/>
                <w:sz w:val="28"/>
                <w:szCs w:val="28"/>
              </w:rPr>
              <w:t>)</w:t>
            </w:r>
          </w:p>
          <w:p w14:paraId="0B1DB8AC" w14:textId="1BDA73DA" w:rsidR="00C61677" w:rsidRDefault="00000000" w:rsidP="00C61677">
            <w:pPr>
              <w:spacing w:line="360" w:lineRule="auto"/>
              <w:contextualSpacing/>
              <w:jc w:val="both"/>
              <w:rPr>
                <w:rFonts w:ascii="Times New Roman" w:eastAsia="Arial Unicode MS" w:hAnsi="Times New Roman" w:cs="Times New Roman"/>
                <w:sz w:val="28"/>
                <w:szCs w:val="28"/>
              </w:rPr>
            </w:pPr>
            <w:hyperlink r:id="rId12" w:history="1">
              <w:r w:rsidR="00C61677" w:rsidRPr="00A74F25">
                <w:rPr>
                  <w:rStyle w:val="Hyperlink"/>
                  <w:rFonts w:ascii="Times New Roman" w:eastAsia="Arial Unicode MS" w:hAnsi="Times New Roman" w:cs="Times New Roman"/>
                  <w:sz w:val="28"/>
                  <w:szCs w:val="28"/>
                </w:rPr>
                <w:t>https://radab.mosuljournals.com/article_177141_7738b6e7a84332065c2bf664571324de.pdf</w:t>
              </w:r>
            </w:hyperlink>
          </w:p>
          <w:p w14:paraId="21D009A0" w14:textId="77777777" w:rsidR="00C61677" w:rsidRDefault="00C61677" w:rsidP="00C61677">
            <w:pPr>
              <w:spacing w:line="360" w:lineRule="auto"/>
              <w:contextualSpacing/>
              <w:jc w:val="both"/>
              <w:rPr>
                <w:rFonts w:ascii="Times New Roman" w:eastAsia="Arial Unicode MS" w:hAnsi="Times New Roman" w:cs="Times New Roman"/>
                <w:sz w:val="28"/>
                <w:szCs w:val="28"/>
              </w:rPr>
            </w:pPr>
          </w:p>
          <w:p w14:paraId="4A526713" w14:textId="390DC5A3" w:rsidR="00133B0E" w:rsidRDefault="00540163" w:rsidP="00133B0E">
            <w:pPr>
              <w:numPr>
                <w:ilvl w:val="0"/>
                <w:numId w:val="3"/>
              </w:numPr>
              <w:spacing w:line="360" w:lineRule="auto"/>
              <w:contextualSpacing/>
              <w:jc w:val="both"/>
              <w:rPr>
                <w:rFonts w:ascii="Times New Roman" w:eastAsia="Arial Unicode MS" w:hAnsi="Times New Roman" w:cs="Times New Roman"/>
                <w:sz w:val="28"/>
                <w:szCs w:val="28"/>
              </w:rPr>
            </w:pPr>
            <w:r w:rsidRPr="00133B0E">
              <w:rPr>
                <w:rFonts w:ascii="Times New Roman" w:eastAsia="Arial Unicode MS" w:hAnsi="Times New Roman" w:cs="Times New Roman"/>
                <w:sz w:val="28"/>
                <w:szCs w:val="28"/>
              </w:rPr>
              <w:t xml:space="preserve">The specificity of using direct, indirect and indirect free speech in the novel "Madame Bovary" by the French writer Flaubert. </w:t>
            </w:r>
            <w:r w:rsidR="00133B0E" w:rsidRPr="00133B0E">
              <w:rPr>
                <w:rFonts w:ascii="Times New Roman" w:eastAsia="Arial Unicode MS" w:hAnsi="Times New Roman" w:cs="Times New Roman"/>
                <w:sz w:val="28"/>
                <w:szCs w:val="28"/>
              </w:rPr>
              <w:t xml:space="preserve">(Published in </w:t>
            </w:r>
            <w:proofErr w:type="spellStart"/>
            <w:r w:rsidR="00133B0E" w:rsidRPr="00133B0E">
              <w:rPr>
                <w:rFonts w:ascii="Times New Roman" w:eastAsia="Arial Unicode MS" w:hAnsi="Times New Roman" w:cs="Times New Roman"/>
                <w:sz w:val="28"/>
                <w:szCs w:val="28"/>
              </w:rPr>
              <w:t>Adaab</w:t>
            </w:r>
            <w:proofErr w:type="spellEnd"/>
            <w:r w:rsidR="00133B0E" w:rsidRPr="00133B0E">
              <w:rPr>
                <w:rFonts w:ascii="Times New Roman" w:eastAsia="Arial Unicode MS" w:hAnsi="Times New Roman" w:cs="Times New Roman"/>
                <w:sz w:val="28"/>
                <w:szCs w:val="28"/>
              </w:rPr>
              <w:t xml:space="preserve"> Al-</w:t>
            </w:r>
            <w:proofErr w:type="spellStart"/>
            <w:r w:rsidR="00133B0E" w:rsidRPr="00133B0E">
              <w:rPr>
                <w:rFonts w:ascii="Times New Roman" w:eastAsia="Arial Unicode MS" w:hAnsi="Times New Roman" w:cs="Times New Roman"/>
                <w:sz w:val="28"/>
                <w:szCs w:val="28"/>
              </w:rPr>
              <w:t>Rafidain</w:t>
            </w:r>
            <w:proofErr w:type="spellEnd"/>
            <w:r w:rsidR="00133B0E" w:rsidRPr="00133B0E">
              <w:rPr>
                <w:rFonts w:ascii="Times New Roman" w:eastAsia="Arial Unicode MS" w:hAnsi="Times New Roman" w:cs="Times New Roman"/>
                <w:sz w:val="28"/>
                <w:szCs w:val="28"/>
              </w:rPr>
              <w:t xml:space="preserve"> Journal, 2013)</w:t>
            </w:r>
          </w:p>
          <w:p w14:paraId="347D29AF" w14:textId="49145F8B" w:rsidR="00C61677" w:rsidRDefault="00000000" w:rsidP="00C61677">
            <w:pPr>
              <w:spacing w:line="360" w:lineRule="auto"/>
              <w:contextualSpacing/>
              <w:jc w:val="both"/>
              <w:rPr>
                <w:rFonts w:ascii="Times New Roman" w:eastAsia="Arial Unicode MS" w:hAnsi="Times New Roman" w:cs="Times New Roman"/>
                <w:sz w:val="28"/>
                <w:szCs w:val="28"/>
              </w:rPr>
            </w:pPr>
            <w:hyperlink r:id="rId13" w:history="1">
              <w:r w:rsidR="00C61677" w:rsidRPr="00A74F25">
                <w:rPr>
                  <w:rStyle w:val="Hyperlink"/>
                  <w:rFonts w:ascii="Times New Roman" w:eastAsia="Arial Unicode MS" w:hAnsi="Times New Roman" w:cs="Times New Roman"/>
                  <w:sz w:val="28"/>
                  <w:szCs w:val="28"/>
                </w:rPr>
                <w:t>https://radab.mosuljournals.com/article_83227_6b7a9be17eef306aa3cedd8cbcc7c21a.pdf</w:t>
              </w:r>
            </w:hyperlink>
          </w:p>
          <w:p w14:paraId="5F9A9D99" w14:textId="77777777" w:rsidR="00C61677" w:rsidRDefault="00C61677" w:rsidP="00C61677">
            <w:pPr>
              <w:spacing w:line="360" w:lineRule="auto"/>
              <w:contextualSpacing/>
              <w:jc w:val="both"/>
              <w:rPr>
                <w:rFonts w:ascii="Times New Roman" w:eastAsia="Arial Unicode MS" w:hAnsi="Times New Roman" w:cs="Times New Roman"/>
                <w:sz w:val="28"/>
                <w:szCs w:val="28"/>
              </w:rPr>
            </w:pPr>
          </w:p>
          <w:p w14:paraId="51FA6E40" w14:textId="23D7AA14" w:rsidR="00C61677" w:rsidRPr="00C61677" w:rsidRDefault="001C23BA" w:rsidP="00C61677">
            <w:pPr>
              <w:pStyle w:val="ListParagraph"/>
              <w:numPr>
                <w:ilvl w:val="0"/>
                <w:numId w:val="3"/>
              </w:numPr>
              <w:spacing w:line="360" w:lineRule="auto"/>
              <w:jc w:val="both"/>
              <w:rPr>
                <w:rFonts w:ascii="Times New Roman" w:eastAsia="Arial Unicode MS" w:hAnsi="Times New Roman" w:cs="Times New Roman"/>
                <w:sz w:val="28"/>
                <w:szCs w:val="28"/>
              </w:rPr>
            </w:pPr>
            <w:r w:rsidRPr="001C23BA">
              <w:rPr>
                <w:rFonts w:asciiTheme="majorBidi" w:hAnsiTheme="majorBidi" w:cstheme="majorBidi"/>
                <w:sz w:val="28"/>
                <w:szCs w:val="28"/>
              </w:rPr>
              <w:t xml:space="preserve">The condition of Cameroonian woman in Les </w:t>
            </w:r>
            <w:proofErr w:type="spellStart"/>
            <w:r w:rsidRPr="001C23BA">
              <w:rPr>
                <w:rFonts w:asciiTheme="majorBidi" w:hAnsiTheme="majorBidi" w:cstheme="majorBidi"/>
                <w:sz w:val="28"/>
                <w:szCs w:val="28"/>
              </w:rPr>
              <w:t>Impatientes</w:t>
            </w:r>
            <w:proofErr w:type="spellEnd"/>
            <w:r w:rsidRPr="001C23BA">
              <w:rPr>
                <w:rFonts w:asciiTheme="majorBidi" w:hAnsiTheme="majorBidi" w:cstheme="majorBidi"/>
                <w:sz w:val="28"/>
                <w:szCs w:val="28"/>
              </w:rPr>
              <w:t xml:space="preserve"> by </w:t>
            </w:r>
            <w:proofErr w:type="spellStart"/>
            <w:r w:rsidRPr="001C23BA">
              <w:rPr>
                <w:rFonts w:asciiTheme="majorBidi" w:hAnsiTheme="majorBidi" w:cstheme="majorBidi"/>
                <w:sz w:val="28"/>
                <w:szCs w:val="28"/>
              </w:rPr>
              <w:t>Djaïli</w:t>
            </w:r>
            <w:proofErr w:type="spellEnd"/>
            <w:r w:rsidRPr="001C23BA">
              <w:rPr>
                <w:rFonts w:asciiTheme="majorBidi" w:hAnsiTheme="majorBidi" w:cstheme="majorBidi"/>
                <w:sz w:val="28"/>
                <w:szCs w:val="28"/>
              </w:rPr>
              <w:t xml:space="preserve"> Amadou Amal</w:t>
            </w:r>
            <w:r w:rsidR="00C61677" w:rsidRPr="001C23BA">
              <w:rPr>
                <w:rFonts w:asciiTheme="majorBidi" w:eastAsia="Arial Unicode MS" w:hAnsiTheme="majorBidi" w:cstheme="majorBidi"/>
                <w:sz w:val="28"/>
                <w:szCs w:val="28"/>
              </w:rPr>
              <w:t xml:space="preserve"> </w:t>
            </w:r>
            <w:r w:rsidR="00AF7A69" w:rsidRPr="002505FB">
              <w:rPr>
                <w:rFonts w:ascii="Times New Roman" w:eastAsia="Arial Unicode MS" w:hAnsi="Times New Roman" w:cs="Times New Roman"/>
                <w:sz w:val="28"/>
                <w:szCs w:val="28"/>
              </w:rPr>
              <w:t xml:space="preserve">(Published in </w:t>
            </w:r>
            <w:proofErr w:type="spellStart"/>
            <w:r w:rsidR="00AF7A69">
              <w:rPr>
                <w:rFonts w:ascii="Times New Roman" w:eastAsia="Arial Unicode MS" w:hAnsi="Times New Roman" w:cs="Times New Roman"/>
                <w:sz w:val="28"/>
                <w:szCs w:val="28"/>
              </w:rPr>
              <w:t>Adaab</w:t>
            </w:r>
            <w:proofErr w:type="spellEnd"/>
            <w:r w:rsidR="00AF7A69">
              <w:rPr>
                <w:rFonts w:ascii="Times New Roman" w:eastAsia="Arial Unicode MS" w:hAnsi="Times New Roman" w:cs="Times New Roman"/>
                <w:sz w:val="28"/>
                <w:szCs w:val="28"/>
              </w:rPr>
              <w:t xml:space="preserve"> </w:t>
            </w:r>
            <w:r w:rsidR="00AF7A69" w:rsidRPr="002505FB">
              <w:rPr>
                <w:rFonts w:ascii="Times New Roman" w:eastAsia="Arial Unicode MS" w:hAnsi="Times New Roman" w:cs="Times New Roman"/>
                <w:sz w:val="28"/>
                <w:szCs w:val="28"/>
              </w:rPr>
              <w:t>Al-</w:t>
            </w:r>
            <w:proofErr w:type="spellStart"/>
            <w:r w:rsidR="00AF7A69" w:rsidRPr="002505FB">
              <w:rPr>
                <w:rFonts w:ascii="Times New Roman" w:eastAsia="Arial Unicode MS" w:hAnsi="Times New Roman" w:cs="Times New Roman"/>
                <w:sz w:val="28"/>
                <w:szCs w:val="28"/>
              </w:rPr>
              <w:t>Rafidain</w:t>
            </w:r>
            <w:proofErr w:type="spellEnd"/>
            <w:r w:rsidR="00AF7A69" w:rsidRPr="002505FB">
              <w:rPr>
                <w:rFonts w:ascii="Times New Roman" w:eastAsia="Arial Unicode MS" w:hAnsi="Times New Roman" w:cs="Times New Roman"/>
                <w:sz w:val="28"/>
                <w:szCs w:val="28"/>
              </w:rPr>
              <w:t xml:space="preserve"> Journal, </w:t>
            </w:r>
            <w:r w:rsidR="00AF7A69">
              <w:rPr>
                <w:rFonts w:ascii="Times New Roman" w:eastAsia="Arial Unicode MS" w:hAnsi="Times New Roman" w:cs="Times New Roman"/>
                <w:sz w:val="28"/>
                <w:szCs w:val="28"/>
              </w:rPr>
              <w:t>2023</w:t>
            </w:r>
            <w:r w:rsidR="00AF7A69" w:rsidRPr="002505FB">
              <w:rPr>
                <w:rFonts w:ascii="Times New Roman" w:eastAsia="Arial Unicode MS" w:hAnsi="Times New Roman" w:cs="Times New Roman"/>
                <w:sz w:val="28"/>
                <w:szCs w:val="28"/>
              </w:rPr>
              <w:t>)</w:t>
            </w:r>
          </w:p>
          <w:p w14:paraId="3D985A00" w14:textId="243908C4" w:rsidR="00C61677" w:rsidRDefault="00000000" w:rsidP="00C61677">
            <w:pPr>
              <w:spacing w:line="360" w:lineRule="auto"/>
              <w:jc w:val="both"/>
              <w:rPr>
                <w:rFonts w:ascii="Times New Roman" w:eastAsia="Arial Unicode MS" w:hAnsi="Times New Roman" w:cs="Times New Roman"/>
                <w:sz w:val="28"/>
                <w:szCs w:val="28"/>
              </w:rPr>
            </w:pPr>
            <w:hyperlink r:id="rId14" w:history="1">
              <w:r w:rsidR="00C61677" w:rsidRPr="00A74F25">
                <w:rPr>
                  <w:rStyle w:val="Hyperlink"/>
                  <w:rFonts w:ascii="Times New Roman" w:eastAsia="Arial Unicode MS" w:hAnsi="Times New Roman" w:cs="Times New Roman"/>
                  <w:sz w:val="28"/>
                  <w:szCs w:val="28"/>
                </w:rPr>
                <w:t>https://radab.mosuljournals.com/article_177666_5a6e4ad85d32271b15e637c635e52210.pdf</w:t>
              </w:r>
            </w:hyperlink>
          </w:p>
          <w:p w14:paraId="0378F2E1" w14:textId="77777777" w:rsidR="00C61677" w:rsidRDefault="00C61677" w:rsidP="00C61677">
            <w:pPr>
              <w:spacing w:line="360" w:lineRule="auto"/>
              <w:jc w:val="both"/>
              <w:rPr>
                <w:rFonts w:ascii="Times New Roman" w:eastAsia="Arial Unicode MS" w:hAnsi="Times New Roman" w:cs="Times New Roman"/>
                <w:sz w:val="28"/>
                <w:szCs w:val="28"/>
              </w:rPr>
            </w:pPr>
          </w:p>
          <w:p w14:paraId="1DCF1F4D" w14:textId="63C814A4" w:rsidR="00C61677" w:rsidRPr="00C635C2" w:rsidRDefault="00C635C2" w:rsidP="00C635C2">
            <w:pPr>
              <w:pStyle w:val="ListParagraph"/>
              <w:numPr>
                <w:ilvl w:val="0"/>
                <w:numId w:val="3"/>
              </w:numPr>
              <w:spacing w:line="360" w:lineRule="auto"/>
              <w:jc w:val="both"/>
              <w:rPr>
                <w:rFonts w:asciiTheme="majorBidi" w:hAnsiTheme="majorBidi" w:cstheme="majorBidi"/>
                <w:sz w:val="28"/>
                <w:szCs w:val="28"/>
              </w:rPr>
            </w:pPr>
            <w:r w:rsidRPr="00C635C2">
              <w:rPr>
                <w:rFonts w:asciiTheme="majorBidi" w:hAnsiTheme="majorBidi" w:cstheme="majorBidi"/>
                <w:sz w:val="28"/>
                <w:szCs w:val="28"/>
              </w:rPr>
              <w:t xml:space="preserve">Repression in Madame Bovary by Gustave Flaubert and Between </w:t>
            </w:r>
            <w:proofErr w:type="gramStart"/>
            <w:r w:rsidRPr="00C635C2">
              <w:rPr>
                <w:rFonts w:asciiTheme="majorBidi" w:hAnsiTheme="majorBidi" w:cstheme="majorBidi"/>
                <w:sz w:val="28"/>
                <w:szCs w:val="28"/>
              </w:rPr>
              <w:t>The</w:t>
            </w:r>
            <w:proofErr w:type="gramEnd"/>
            <w:r w:rsidRPr="00C635C2">
              <w:rPr>
                <w:rFonts w:asciiTheme="majorBidi" w:hAnsiTheme="majorBidi" w:cstheme="majorBidi"/>
                <w:sz w:val="28"/>
                <w:szCs w:val="28"/>
              </w:rPr>
              <w:t xml:space="preserve"> Two Palaces by Naguib Mahfouz</w:t>
            </w:r>
            <w:r w:rsidR="00C61677" w:rsidRPr="00C635C2">
              <w:rPr>
                <w:rFonts w:ascii="Times New Roman" w:eastAsia="Arial Unicode MS" w:hAnsi="Times New Roman" w:cs="Times New Roman"/>
                <w:sz w:val="28"/>
                <w:szCs w:val="28"/>
              </w:rPr>
              <w:t xml:space="preserve"> (published in </w:t>
            </w:r>
            <w:proofErr w:type="spellStart"/>
            <w:r w:rsidR="00C61677" w:rsidRPr="00C635C2">
              <w:rPr>
                <w:rFonts w:ascii="Times New Roman" w:eastAsia="Arial Unicode MS" w:hAnsi="Times New Roman" w:cs="Times New Roman"/>
                <w:sz w:val="28"/>
                <w:szCs w:val="28"/>
              </w:rPr>
              <w:t>Ishraqat</w:t>
            </w:r>
            <w:proofErr w:type="spellEnd"/>
            <w:r w:rsidR="00C61677" w:rsidRPr="00C635C2">
              <w:rPr>
                <w:rFonts w:ascii="Times New Roman" w:eastAsia="Arial Unicode MS" w:hAnsi="Times New Roman" w:cs="Times New Roman"/>
                <w:sz w:val="28"/>
                <w:szCs w:val="28"/>
              </w:rPr>
              <w:t xml:space="preserve"> </w:t>
            </w:r>
            <w:proofErr w:type="spellStart"/>
            <w:r w:rsidR="00C61677" w:rsidRPr="00C635C2">
              <w:rPr>
                <w:rFonts w:ascii="Times New Roman" w:eastAsia="Arial Unicode MS" w:hAnsi="Times New Roman" w:cs="Times New Roman"/>
                <w:sz w:val="28"/>
                <w:szCs w:val="28"/>
              </w:rPr>
              <w:t>Tanmia</w:t>
            </w:r>
            <w:proofErr w:type="spellEnd"/>
            <w:r w:rsidR="00C61677" w:rsidRPr="00C635C2">
              <w:rPr>
                <w:rFonts w:ascii="Times New Roman" w:eastAsia="Arial Unicode MS" w:hAnsi="Times New Roman" w:cs="Times New Roman"/>
                <w:sz w:val="28"/>
                <w:szCs w:val="28"/>
              </w:rPr>
              <w:t xml:space="preserve"> magazine, 2023)</w:t>
            </w:r>
          </w:p>
          <w:p w14:paraId="026125E2" w14:textId="23347072" w:rsidR="00C61677" w:rsidRDefault="00000000" w:rsidP="00C61677">
            <w:pPr>
              <w:spacing w:line="360" w:lineRule="auto"/>
              <w:jc w:val="both"/>
              <w:rPr>
                <w:rFonts w:ascii="Times New Roman" w:eastAsia="Arial Unicode MS" w:hAnsi="Times New Roman" w:cs="Times New Roman"/>
                <w:sz w:val="28"/>
                <w:szCs w:val="28"/>
              </w:rPr>
            </w:pPr>
            <w:hyperlink r:id="rId15" w:history="1">
              <w:r w:rsidR="00C61677" w:rsidRPr="00A74F25">
                <w:rPr>
                  <w:rStyle w:val="Hyperlink"/>
                  <w:rFonts w:ascii="Times New Roman" w:eastAsia="Arial Unicode MS" w:hAnsi="Times New Roman" w:cs="Times New Roman"/>
                  <w:sz w:val="28"/>
                  <w:szCs w:val="28"/>
                </w:rPr>
                <w:t>https://ishraqaat.com/wp-content/uploads/la.pdf</w:t>
              </w:r>
            </w:hyperlink>
          </w:p>
          <w:p w14:paraId="47DB91CD" w14:textId="77777777" w:rsidR="00C61677" w:rsidRDefault="00C61677" w:rsidP="00C61677">
            <w:pPr>
              <w:spacing w:line="360" w:lineRule="auto"/>
              <w:jc w:val="both"/>
              <w:rPr>
                <w:rFonts w:ascii="Times New Roman" w:eastAsia="Arial Unicode MS" w:hAnsi="Times New Roman" w:cs="Times New Roman"/>
                <w:sz w:val="28"/>
                <w:szCs w:val="28"/>
              </w:rPr>
            </w:pPr>
          </w:p>
          <w:p w14:paraId="5FC55486" w14:textId="7C8DAE41" w:rsidR="00C61677" w:rsidRPr="00F600D5" w:rsidRDefault="00F600D5" w:rsidP="00F600D5">
            <w:pPr>
              <w:pStyle w:val="ListParagraph"/>
              <w:numPr>
                <w:ilvl w:val="0"/>
                <w:numId w:val="3"/>
              </w:numPr>
              <w:jc w:val="both"/>
              <w:rPr>
                <w:rFonts w:asciiTheme="majorBidi" w:hAnsiTheme="majorBidi" w:cstheme="majorBidi"/>
                <w:sz w:val="28"/>
                <w:szCs w:val="28"/>
              </w:rPr>
            </w:pPr>
            <w:r w:rsidRPr="00F600D5">
              <w:rPr>
                <w:rFonts w:asciiTheme="majorBidi" w:hAnsiTheme="majorBidi" w:cstheme="majorBidi"/>
                <w:sz w:val="28"/>
                <w:szCs w:val="28"/>
              </w:rPr>
              <w:lastRenderedPageBreak/>
              <w:t xml:space="preserve">The impact of women's work on the French family in Soft Song by </w:t>
            </w:r>
            <w:proofErr w:type="spellStart"/>
            <w:r w:rsidRPr="00F600D5">
              <w:rPr>
                <w:rFonts w:asciiTheme="majorBidi" w:hAnsiTheme="majorBidi" w:cstheme="majorBidi"/>
                <w:sz w:val="28"/>
                <w:szCs w:val="28"/>
              </w:rPr>
              <w:t>Leïla</w:t>
            </w:r>
            <w:proofErr w:type="spellEnd"/>
            <w:r w:rsidRPr="00F600D5">
              <w:rPr>
                <w:rFonts w:asciiTheme="majorBidi" w:hAnsiTheme="majorBidi" w:cstheme="majorBidi"/>
                <w:sz w:val="28"/>
                <w:szCs w:val="28"/>
              </w:rPr>
              <w:t xml:space="preserve"> Slimani</w:t>
            </w:r>
            <w:r w:rsidR="00C61677" w:rsidRPr="00F600D5">
              <w:rPr>
                <w:rFonts w:ascii="Times New Roman" w:eastAsia="Arial Unicode MS" w:hAnsi="Times New Roman" w:cs="Times New Roman"/>
                <w:sz w:val="28"/>
                <w:szCs w:val="28"/>
              </w:rPr>
              <w:t xml:space="preserve"> (accepted for publication in the Journal of Language Research, 2023)</w:t>
            </w:r>
          </w:p>
          <w:p w14:paraId="24D89A00" w14:textId="77777777" w:rsidR="00C61677" w:rsidRPr="00C61677" w:rsidRDefault="00C61677" w:rsidP="00C61677">
            <w:pPr>
              <w:spacing w:line="360" w:lineRule="auto"/>
              <w:jc w:val="both"/>
              <w:rPr>
                <w:rFonts w:ascii="Times New Roman" w:eastAsia="Arial Unicode MS" w:hAnsi="Times New Roman" w:cs="Times New Roman"/>
                <w:sz w:val="28"/>
                <w:szCs w:val="28"/>
              </w:rPr>
            </w:pPr>
          </w:p>
          <w:p w14:paraId="48584775" w14:textId="4884F7B0" w:rsidR="00AF7A69" w:rsidRPr="00D261A7" w:rsidRDefault="00D261A7" w:rsidP="00D261A7">
            <w:pPr>
              <w:pStyle w:val="ListParagraph"/>
              <w:numPr>
                <w:ilvl w:val="0"/>
                <w:numId w:val="3"/>
              </w:numPr>
              <w:spacing w:line="360" w:lineRule="auto"/>
              <w:jc w:val="both"/>
              <w:rPr>
                <w:rFonts w:ascii="Times New Roman" w:hAnsi="Times New Roman" w:cs="Times New Roman"/>
                <w:sz w:val="28"/>
                <w:szCs w:val="28"/>
              </w:rPr>
            </w:pPr>
            <w:r w:rsidRPr="00D261A7">
              <w:rPr>
                <w:rFonts w:ascii="Times New Roman" w:hAnsi="Times New Roman" w:cs="Times New Roman"/>
                <w:sz w:val="28"/>
                <w:szCs w:val="28"/>
              </w:rPr>
              <w:t xml:space="preserve">Aspects of grief in </w:t>
            </w:r>
            <w:r w:rsidRPr="00D261A7">
              <w:rPr>
                <w:rFonts w:ascii="Times New Roman" w:hAnsi="Times New Roman" w:cs="Times New Roman" w:hint="cs"/>
                <w:sz w:val="28"/>
                <w:szCs w:val="28"/>
                <w:rtl/>
              </w:rPr>
              <w:t>"</w:t>
            </w:r>
            <w:r w:rsidRPr="00D261A7">
              <w:rPr>
                <w:rFonts w:ascii="Times New Roman" w:hAnsi="Times New Roman" w:cs="Times New Roman"/>
                <w:sz w:val="28"/>
                <w:szCs w:val="28"/>
              </w:rPr>
              <w:t>Brother of Soul</w:t>
            </w:r>
            <w:r w:rsidRPr="00D261A7">
              <w:rPr>
                <w:rFonts w:ascii="Times New Roman" w:hAnsi="Times New Roman" w:cs="Times New Roman" w:hint="cs"/>
                <w:sz w:val="28"/>
                <w:szCs w:val="28"/>
                <w:rtl/>
              </w:rPr>
              <w:t>"</w:t>
            </w:r>
            <w:r w:rsidRPr="00D261A7">
              <w:rPr>
                <w:rFonts w:ascii="Times New Roman" w:hAnsi="Times New Roman" w:cs="Times New Roman"/>
                <w:sz w:val="28"/>
                <w:szCs w:val="28"/>
              </w:rPr>
              <w:t xml:space="preserve"> by David Diop and </w:t>
            </w:r>
            <w:r w:rsidRPr="00D261A7">
              <w:rPr>
                <w:rFonts w:ascii="Times New Roman" w:hAnsi="Times New Roman" w:cs="Times New Roman" w:hint="cs"/>
                <w:sz w:val="28"/>
                <w:szCs w:val="28"/>
                <w:shd w:val="clear" w:color="auto" w:fill="FFFFFF" w:themeFill="background1"/>
                <w:rtl/>
              </w:rPr>
              <w:t>"</w:t>
            </w:r>
            <w:r w:rsidRPr="00D261A7">
              <w:rPr>
                <w:rFonts w:ascii="Times New Roman" w:hAnsi="Times New Roman" w:cs="Times New Roman"/>
                <w:sz w:val="28"/>
                <w:szCs w:val="28"/>
                <w:shd w:val="clear" w:color="auto" w:fill="FFFFFF" w:themeFill="background1"/>
              </w:rPr>
              <w:t>The grief tends to joke</w:t>
            </w:r>
            <w:r w:rsidRPr="00D261A7">
              <w:rPr>
                <w:rFonts w:ascii="Times New Roman" w:hAnsi="Times New Roman" w:cs="Times New Roman" w:hint="cs"/>
                <w:sz w:val="28"/>
                <w:szCs w:val="28"/>
                <w:shd w:val="clear" w:color="auto" w:fill="FFFFFF" w:themeFill="background1"/>
                <w:rtl/>
              </w:rPr>
              <w:t>"</w:t>
            </w:r>
            <w:r w:rsidRPr="00D261A7">
              <w:rPr>
                <w:rFonts w:ascii="Times New Roman" w:hAnsi="Times New Roman" w:cs="Times New Roman"/>
                <w:sz w:val="28"/>
                <w:szCs w:val="28"/>
              </w:rPr>
              <w:t xml:space="preserve"> by Mohammed </w:t>
            </w:r>
            <w:proofErr w:type="spellStart"/>
            <w:r w:rsidRPr="00D261A7">
              <w:rPr>
                <w:rFonts w:ascii="Times New Roman" w:hAnsi="Times New Roman" w:cs="Times New Roman"/>
                <w:sz w:val="28"/>
                <w:szCs w:val="28"/>
              </w:rPr>
              <w:t>Mustajab</w:t>
            </w:r>
            <w:proofErr w:type="spellEnd"/>
            <w:r w:rsidR="00AF7A69" w:rsidRPr="00D261A7">
              <w:rPr>
                <w:rFonts w:ascii="Times New Roman" w:eastAsia="Arial Unicode MS" w:hAnsi="Times New Roman" w:cs="Times New Roman"/>
                <w:sz w:val="28"/>
                <w:szCs w:val="28"/>
              </w:rPr>
              <w:t xml:space="preserve"> (Published in </w:t>
            </w:r>
            <w:proofErr w:type="spellStart"/>
            <w:r w:rsidR="00AF7A69" w:rsidRPr="00D261A7">
              <w:rPr>
                <w:rFonts w:ascii="Times New Roman" w:eastAsia="Arial Unicode MS" w:hAnsi="Times New Roman" w:cs="Times New Roman"/>
                <w:sz w:val="28"/>
                <w:szCs w:val="28"/>
              </w:rPr>
              <w:t>Adaab</w:t>
            </w:r>
            <w:proofErr w:type="spellEnd"/>
            <w:r w:rsidR="00AF7A69" w:rsidRPr="00D261A7">
              <w:rPr>
                <w:rFonts w:ascii="Times New Roman" w:eastAsia="Arial Unicode MS" w:hAnsi="Times New Roman" w:cs="Times New Roman"/>
                <w:sz w:val="28"/>
                <w:szCs w:val="28"/>
              </w:rPr>
              <w:t xml:space="preserve"> Al-</w:t>
            </w:r>
            <w:proofErr w:type="spellStart"/>
            <w:r w:rsidR="00AF7A69" w:rsidRPr="00D261A7">
              <w:rPr>
                <w:rFonts w:ascii="Times New Roman" w:eastAsia="Arial Unicode MS" w:hAnsi="Times New Roman" w:cs="Times New Roman"/>
                <w:sz w:val="28"/>
                <w:szCs w:val="28"/>
              </w:rPr>
              <w:t>Rafidain</w:t>
            </w:r>
            <w:proofErr w:type="spellEnd"/>
            <w:r w:rsidR="00AF7A69" w:rsidRPr="00D261A7">
              <w:rPr>
                <w:rFonts w:ascii="Times New Roman" w:eastAsia="Arial Unicode MS" w:hAnsi="Times New Roman" w:cs="Times New Roman"/>
                <w:sz w:val="28"/>
                <w:szCs w:val="28"/>
              </w:rPr>
              <w:t xml:space="preserve"> Journal, 2023)</w:t>
            </w:r>
          </w:p>
          <w:p w14:paraId="77995030" w14:textId="3C3DD359" w:rsidR="00133B0E" w:rsidRDefault="00000000" w:rsidP="00AF7A69">
            <w:pPr>
              <w:spacing w:line="360" w:lineRule="auto"/>
              <w:contextualSpacing/>
              <w:jc w:val="both"/>
              <w:rPr>
                <w:rFonts w:ascii="Times New Roman" w:eastAsia="Arial Unicode MS" w:hAnsi="Times New Roman" w:cs="Times New Roman"/>
                <w:sz w:val="28"/>
                <w:szCs w:val="28"/>
              </w:rPr>
            </w:pPr>
            <w:hyperlink r:id="rId16" w:history="1">
              <w:r w:rsidR="00AF7A69" w:rsidRPr="00A74F25">
                <w:rPr>
                  <w:rStyle w:val="Hyperlink"/>
                  <w:rFonts w:ascii="Times New Roman" w:eastAsia="Arial Unicode MS" w:hAnsi="Times New Roman" w:cs="Times New Roman"/>
                  <w:sz w:val="28"/>
                  <w:szCs w:val="28"/>
                </w:rPr>
                <w:t>https://radab.mosuljournals.com/article_178448_cbaed9c8b62f9930670b38d7d35d9ce4.pdf</w:t>
              </w:r>
            </w:hyperlink>
          </w:p>
          <w:p w14:paraId="068C0349" w14:textId="77777777" w:rsidR="00A11304" w:rsidRPr="00B24946" w:rsidRDefault="00A11304" w:rsidP="00AF7A69">
            <w:pPr>
              <w:spacing w:line="360" w:lineRule="auto"/>
              <w:contextualSpacing/>
              <w:jc w:val="both"/>
              <w:rPr>
                <w:rFonts w:ascii="Times New Roman" w:eastAsia="Arial Unicode MS" w:hAnsi="Times New Roman" w:cs="Times New Roman"/>
                <w:b/>
                <w:bCs/>
                <w:sz w:val="24"/>
                <w:szCs w:val="24"/>
                <w:rtl/>
              </w:rPr>
            </w:pPr>
          </w:p>
        </w:tc>
      </w:tr>
      <w:tr w:rsidR="007E614C" w:rsidRPr="004F25EF" w14:paraId="3A8BADBE" w14:textId="77777777" w:rsidTr="000F2E1B">
        <w:trPr>
          <w:gridAfter w:val="1"/>
          <w:wAfter w:w="56" w:type="dxa"/>
        </w:trPr>
        <w:tc>
          <w:tcPr>
            <w:tcW w:w="11016" w:type="dxa"/>
            <w:gridSpan w:val="9"/>
            <w:shd w:val="clear" w:color="auto" w:fill="auto"/>
          </w:tcPr>
          <w:p w14:paraId="3357635D" w14:textId="302F0ACE" w:rsidR="003B0DD5" w:rsidRPr="00B24946" w:rsidRDefault="003B0DD5" w:rsidP="002E5E1F">
            <w:pPr>
              <w:spacing w:line="360" w:lineRule="auto"/>
              <w:rPr>
                <w:rFonts w:ascii="Simplified Arabic" w:hAnsi="Simplified Arabic" w:cs="Simplified Arabic"/>
                <w:b/>
                <w:bCs/>
                <w:sz w:val="20"/>
                <w:szCs w:val="20"/>
                <w:rtl/>
                <w:lang w:bidi="ar-IQ"/>
              </w:rPr>
            </w:pPr>
          </w:p>
        </w:tc>
      </w:tr>
      <w:tr w:rsidR="004241FA" w:rsidRPr="00F47A28" w14:paraId="44D4AE0D" w14:textId="77777777" w:rsidTr="000F2E1B">
        <w:trPr>
          <w:gridAfter w:val="1"/>
          <w:wAfter w:w="56" w:type="dxa"/>
        </w:trPr>
        <w:tc>
          <w:tcPr>
            <w:tcW w:w="11016" w:type="dxa"/>
            <w:gridSpan w:val="9"/>
            <w:shd w:val="clear" w:color="auto" w:fill="D9F1FF"/>
          </w:tcPr>
          <w:p w14:paraId="1B952C64" w14:textId="77777777" w:rsidR="004241FA" w:rsidRPr="00B24946" w:rsidRDefault="00E953FD" w:rsidP="002E5E1F">
            <w:pPr>
              <w:spacing w:line="360" w:lineRule="auto"/>
              <w:rPr>
                <w:rFonts w:ascii="Simplified Arabic" w:hAnsi="Simplified Arabic" w:cs="Simplified Arabic"/>
                <w:b/>
                <w:bCs/>
                <w:sz w:val="32"/>
                <w:szCs w:val="32"/>
                <w:rtl/>
                <w:lang w:bidi="ar-IQ"/>
              </w:rPr>
            </w:pPr>
            <w:r w:rsidRPr="00B24946">
              <w:rPr>
                <w:rFonts w:ascii="Simplified Arabic" w:hAnsi="Simplified Arabic" w:cs="Simplified Arabic"/>
                <w:b/>
                <w:bCs/>
                <w:sz w:val="32"/>
                <w:szCs w:val="32"/>
                <w:lang w:bidi="ar-IQ"/>
              </w:rPr>
              <w:t>Books and Chapters</w:t>
            </w:r>
          </w:p>
        </w:tc>
      </w:tr>
      <w:tr w:rsidR="00A11304" w:rsidRPr="00F47A28" w14:paraId="0498F057" w14:textId="77777777" w:rsidTr="000F2E1B">
        <w:trPr>
          <w:gridAfter w:val="1"/>
          <w:wAfter w:w="56" w:type="dxa"/>
        </w:trPr>
        <w:tc>
          <w:tcPr>
            <w:tcW w:w="11016" w:type="dxa"/>
            <w:gridSpan w:val="9"/>
          </w:tcPr>
          <w:p w14:paraId="2E260BA1" w14:textId="2C559632" w:rsidR="00A11304" w:rsidRPr="00540163" w:rsidRDefault="00A11304" w:rsidP="00540163">
            <w:pPr>
              <w:spacing w:line="360" w:lineRule="auto"/>
              <w:rPr>
                <w:b/>
                <w:bCs/>
                <w:i/>
                <w:iCs/>
                <w:sz w:val="24"/>
                <w:szCs w:val="24"/>
              </w:rPr>
            </w:pPr>
          </w:p>
        </w:tc>
      </w:tr>
      <w:tr w:rsidR="00A11304" w:rsidRPr="004F25EF" w14:paraId="5AADB0F2" w14:textId="77777777" w:rsidTr="000F2E1B">
        <w:trPr>
          <w:gridAfter w:val="1"/>
          <w:wAfter w:w="56" w:type="dxa"/>
        </w:trPr>
        <w:tc>
          <w:tcPr>
            <w:tcW w:w="11016" w:type="dxa"/>
            <w:gridSpan w:val="9"/>
            <w:shd w:val="clear" w:color="auto" w:fill="auto"/>
          </w:tcPr>
          <w:p w14:paraId="7A48ECB4" w14:textId="066D1A51" w:rsidR="00CC7F21" w:rsidRPr="00B24946" w:rsidRDefault="00CC7F21" w:rsidP="002E5E1F">
            <w:pPr>
              <w:spacing w:line="360" w:lineRule="auto"/>
              <w:rPr>
                <w:b/>
                <w:bCs/>
              </w:rPr>
            </w:pPr>
          </w:p>
        </w:tc>
      </w:tr>
      <w:tr w:rsidR="00A11304" w:rsidRPr="00F47A28" w14:paraId="06A693DF" w14:textId="77777777" w:rsidTr="000F2E1B">
        <w:trPr>
          <w:gridAfter w:val="1"/>
          <w:wAfter w:w="56" w:type="dxa"/>
        </w:trPr>
        <w:tc>
          <w:tcPr>
            <w:tcW w:w="11016" w:type="dxa"/>
            <w:gridSpan w:val="9"/>
            <w:shd w:val="clear" w:color="auto" w:fill="D9F1FF"/>
          </w:tcPr>
          <w:p w14:paraId="546A21FC" w14:textId="6067D317" w:rsidR="00A11304" w:rsidRPr="00B24946" w:rsidRDefault="00A11304" w:rsidP="002E5E1F">
            <w:pPr>
              <w:spacing w:line="360" w:lineRule="auto"/>
              <w:rPr>
                <w:rFonts w:ascii="Simplified Arabic" w:hAnsi="Simplified Arabic" w:cs="Simplified Arabic"/>
                <w:b/>
                <w:bCs/>
                <w:sz w:val="32"/>
                <w:szCs w:val="32"/>
                <w:rtl/>
                <w:lang w:bidi="ar-IQ"/>
              </w:rPr>
            </w:pPr>
            <w:r w:rsidRPr="00B24946">
              <w:rPr>
                <w:rFonts w:ascii="Simplified Arabic" w:hAnsi="Simplified Arabic" w:cs="Simplified Arabic"/>
                <w:b/>
                <w:bCs/>
                <w:sz w:val="32"/>
                <w:szCs w:val="32"/>
                <w:lang w:bidi="ar-IQ"/>
              </w:rPr>
              <w:t>Scientific Conferences and Symposiums</w:t>
            </w:r>
            <w:r w:rsidR="000F5567">
              <w:rPr>
                <w:rFonts w:ascii="Simplified Arabic" w:hAnsi="Simplified Arabic" w:cs="Simplified Arabic"/>
                <w:b/>
                <w:bCs/>
                <w:sz w:val="32"/>
                <w:szCs w:val="32"/>
                <w:lang w:bidi="ar-IQ"/>
              </w:rPr>
              <w:t xml:space="preserve"> / Training courses</w:t>
            </w:r>
          </w:p>
        </w:tc>
      </w:tr>
      <w:tr w:rsidR="00A11304" w:rsidRPr="00F47A28" w14:paraId="338DDF1E" w14:textId="77777777" w:rsidTr="000F2E1B">
        <w:trPr>
          <w:gridAfter w:val="1"/>
          <w:wAfter w:w="56" w:type="dxa"/>
        </w:trPr>
        <w:tc>
          <w:tcPr>
            <w:tcW w:w="11016" w:type="dxa"/>
            <w:gridSpan w:val="9"/>
          </w:tcPr>
          <w:p w14:paraId="4617366B"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An intensive training course at the French Cultural Center in Baghdad, which was dedicated to the development of teachers of the French language, in the presence of qualified professors from the University of Lyon in France 2003 (15 days).</w:t>
            </w:r>
          </w:p>
          <w:p w14:paraId="038F879C"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Intensive training course for teachers at the Computer Center at the University of Mosul, 2005 (15 days).</w:t>
            </w:r>
          </w:p>
          <w:p w14:paraId="34520BE4"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Intensive training course for teachers in France at the Center for French-American Studies in Lisieux, France, 2005 (60 days).</w:t>
            </w:r>
          </w:p>
          <w:p w14:paraId="4A9F07B7"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Intensive training course for teachers at the Teaching Methods Center at the University of Mosul, 2006. (15 days).</w:t>
            </w:r>
          </w:p>
          <w:p w14:paraId="51F7C1CF"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Intensive training course for professors of the French Language Department in the Francophone Digital Campus at the University of Aleppo, entitled, Syria, 2009. (7 days).</w:t>
            </w:r>
          </w:p>
          <w:p w14:paraId="28D3033C"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 xml:space="preserve">Intensive training course for French language teachers at </w:t>
            </w:r>
            <w:proofErr w:type="spellStart"/>
            <w:r w:rsidRPr="002505FB">
              <w:rPr>
                <w:rFonts w:ascii="Times New Roman" w:hAnsi="Times New Roman" w:cs="Times New Roman"/>
                <w:sz w:val="28"/>
                <w:szCs w:val="28"/>
              </w:rPr>
              <w:t>Cavelam</w:t>
            </w:r>
            <w:proofErr w:type="spellEnd"/>
            <w:r w:rsidRPr="002505FB">
              <w:rPr>
                <w:rFonts w:ascii="Times New Roman" w:hAnsi="Times New Roman" w:cs="Times New Roman"/>
                <w:sz w:val="28"/>
                <w:szCs w:val="28"/>
              </w:rPr>
              <w:t xml:space="preserve"> University, entitled "Al-</w:t>
            </w:r>
            <w:proofErr w:type="spellStart"/>
            <w:r w:rsidRPr="002505FB">
              <w:rPr>
                <w:rFonts w:ascii="Times New Roman" w:hAnsi="Times New Roman" w:cs="Times New Roman"/>
                <w:sz w:val="28"/>
                <w:szCs w:val="28"/>
              </w:rPr>
              <w:t>Nahj</w:t>
            </w:r>
            <w:proofErr w:type="spellEnd"/>
            <w:r w:rsidRPr="002505FB">
              <w:rPr>
                <w:rFonts w:ascii="Times New Roman" w:hAnsi="Times New Roman" w:cs="Times New Roman"/>
                <w:sz w:val="28"/>
                <w:szCs w:val="28"/>
              </w:rPr>
              <w:t xml:space="preserve"> Center for Living Languages ​​and Media", Vichy, France, 2009. (30 days)</w:t>
            </w:r>
          </w:p>
          <w:p w14:paraId="422FD0E4"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Intensive training course on "Safety of the Arabic Language", College of Arts, University of Mosul, 2018 (7 days).</w:t>
            </w:r>
          </w:p>
          <w:p w14:paraId="3F6D883B"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Intensive training course for French language teachers on “educational techniques”, organized by the Francophone Digital Campus and in cooperation with Al-</w:t>
            </w:r>
            <w:proofErr w:type="spellStart"/>
            <w:r w:rsidRPr="002505FB">
              <w:rPr>
                <w:rFonts w:ascii="Times New Roman" w:hAnsi="Times New Roman" w:cs="Times New Roman"/>
                <w:sz w:val="28"/>
                <w:szCs w:val="28"/>
              </w:rPr>
              <w:t>Mustansiriya</w:t>
            </w:r>
            <w:proofErr w:type="spellEnd"/>
            <w:r w:rsidRPr="002505FB">
              <w:rPr>
                <w:rFonts w:ascii="Times New Roman" w:hAnsi="Times New Roman" w:cs="Times New Roman"/>
                <w:sz w:val="28"/>
                <w:szCs w:val="28"/>
              </w:rPr>
              <w:t xml:space="preserve"> </w:t>
            </w:r>
            <w:r w:rsidRPr="002505FB">
              <w:rPr>
                <w:rFonts w:ascii="Times New Roman" w:hAnsi="Times New Roman" w:cs="Times New Roman"/>
                <w:sz w:val="28"/>
                <w:szCs w:val="28"/>
              </w:rPr>
              <w:lastRenderedPageBreak/>
              <w:t>University in Baghdad / Iraq, 2018. (7 days).</w:t>
            </w:r>
          </w:p>
          <w:p w14:paraId="68100B42"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Online participation in an intensive training course organized by the French Institute and the French Embassy in Iraq for French language teachers entitled (Teaching French in 2020: Review of educational and educational practices in Iraq), on 12/5/2020. (5 days).</w:t>
            </w:r>
          </w:p>
          <w:p w14:paraId="4A8CDC49" w14:textId="77777777" w:rsidR="00D933B0" w:rsidRPr="002505FB" w:rsidRDefault="00D933B0" w:rsidP="002505FB">
            <w:pPr>
              <w:pStyle w:val="ListParagraph"/>
              <w:numPr>
                <w:ilvl w:val="0"/>
                <w:numId w:val="11"/>
              </w:numPr>
              <w:spacing w:line="360" w:lineRule="auto"/>
              <w:jc w:val="both"/>
              <w:rPr>
                <w:rFonts w:ascii="Times New Roman" w:hAnsi="Times New Roman" w:cs="Times New Roman"/>
                <w:sz w:val="28"/>
                <w:szCs w:val="28"/>
              </w:rPr>
            </w:pPr>
            <w:r w:rsidRPr="002505FB">
              <w:rPr>
                <w:rFonts w:ascii="Times New Roman" w:hAnsi="Times New Roman" w:cs="Times New Roman"/>
                <w:sz w:val="28"/>
                <w:szCs w:val="28"/>
              </w:rPr>
              <w:t>Online training workshop entitled (Designing a Classroom for Teaching a Foreign Language) organized by professors in the French Department of the University of Mosul, 2021.</w:t>
            </w:r>
          </w:p>
          <w:p w14:paraId="2DEA3D49" w14:textId="77777777" w:rsidR="00167EAE" w:rsidRPr="0035294F" w:rsidRDefault="00D933B0" w:rsidP="002505FB">
            <w:pPr>
              <w:pStyle w:val="ListParagraph"/>
              <w:numPr>
                <w:ilvl w:val="0"/>
                <w:numId w:val="11"/>
              </w:numPr>
              <w:spacing w:line="360" w:lineRule="auto"/>
              <w:rPr>
                <w:b/>
                <w:bCs/>
                <w:sz w:val="24"/>
                <w:szCs w:val="24"/>
              </w:rPr>
            </w:pPr>
            <w:r w:rsidRPr="002505FB">
              <w:rPr>
                <w:rFonts w:ascii="Times New Roman" w:hAnsi="Times New Roman" w:cs="Times New Roman"/>
                <w:sz w:val="28"/>
                <w:szCs w:val="28"/>
              </w:rPr>
              <w:t>A training course to prepare trainers entitled "Computing and the Internet Level 1 (C2I)", organized by the University Agency for Francophonie and the University of Mosul, in cooperation with the French Embassy in Baghdad, which was held in Beirut, Lebanon, 2021 (one week).</w:t>
            </w:r>
          </w:p>
          <w:p w14:paraId="3F8384E3" w14:textId="41829139" w:rsidR="0035294F" w:rsidRPr="00CA3CF1" w:rsidRDefault="0035294F" w:rsidP="002505FB">
            <w:pPr>
              <w:pStyle w:val="ListParagraph"/>
              <w:numPr>
                <w:ilvl w:val="0"/>
                <w:numId w:val="11"/>
              </w:numPr>
              <w:spacing w:line="360" w:lineRule="auto"/>
              <w:rPr>
                <w:b/>
                <w:bCs/>
                <w:sz w:val="24"/>
                <w:szCs w:val="24"/>
                <w:rtl/>
              </w:rPr>
            </w:pPr>
            <w:r w:rsidRPr="009A63CE">
              <w:rPr>
                <w:rFonts w:asciiTheme="majorBidi" w:hAnsiTheme="majorBidi" w:cstheme="majorBidi"/>
                <w:sz w:val="28"/>
                <w:szCs w:val="28"/>
              </w:rPr>
              <w:t xml:space="preserve">An intensive training course for French language teachers at the University of </w:t>
            </w:r>
            <w:r w:rsidR="00D431EB">
              <w:rPr>
                <w:rFonts w:asciiTheme="majorBidi" w:hAnsiTheme="majorBidi" w:cstheme="majorBidi"/>
                <w:sz w:val="28"/>
                <w:szCs w:val="28"/>
              </w:rPr>
              <w:t>Besancon</w:t>
            </w:r>
            <w:r w:rsidRPr="009A63CE">
              <w:rPr>
                <w:rFonts w:asciiTheme="majorBidi" w:hAnsiTheme="majorBidi" w:cstheme="majorBidi"/>
                <w:sz w:val="28"/>
                <w:szCs w:val="28"/>
              </w:rPr>
              <w:t>, France, 2022</w:t>
            </w:r>
            <w:r>
              <w:rPr>
                <w:rFonts w:asciiTheme="majorBidi" w:hAnsiTheme="majorBidi" w:cstheme="majorBidi"/>
                <w:sz w:val="28"/>
                <w:szCs w:val="28"/>
              </w:rPr>
              <w:t>. (</w:t>
            </w:r>
            <w:proofErr w:type="gramStart"/>
            <w:r>
              <w:rPr>
                <w:rFonts w:asciiTheme="majorBidi" w:hAnsiTheme="majorBidi" w:cstheme="majorBidi"/>
                <w:sz w:val="28"/>
                <w:szCs w:val="28"/>
              </w:rPr>
              <w:t>two</w:t>
            </w:r>
            <w:proofErr w:type="gramEnd"/>
            <w:r>
              <w:rPr>
                <w:rFonts w:asciiTheme="majorBidi" w:hAnsiTheme="majorBidi" w:cstheme="majorBidi"/>
                <w:sz w:val="28"/>
                <w:szCs w:val="28"/>
              </w:rPr>
              <w:t xml:space="preserve"> weeks)</w:t>
            </w:r>
          </w:p>
        </w:tc>
      </w:tr>
      <w:tr w:rsidR="00A11304" w:rsidRPr="004F25EF" w14:paraId="1BACFD6C" w14:textId="77777777" w:rsidTr="000F2E1B">
        <w:trPr>
          <w:gridAfter w:val="1"/>
          <w:wAfter w:w="56" w:type="dxa"/>
        </w:trPr>
        <w:tc>
          <w:tcPr>
            <w:tcW w:w="11016" w:type="dxa"/>
            <w:gridSpan w:val="9"/>
            <w:shd w:val="clear" w:color="auto" w:fill="auto"/>
          </w:tcPr>
          <w:p w14:paraId="64B555E4" w14:textId="235E0C3D" w:rsidR="002E5E1F" w:rsidRPr="00B24946" w:rsidRDefault="002E5E1F" w:rsidP="002E5E1F">
            <w:pPr>
              <w:spacing w:line="360" w:lineRule="auto"/>
              <w:rPr>
                <w:rFonts w:ascii="Simplified Arabic" w:hAnsi="Simplified Arabic" w:cs="Simplified Arabic"/>
                <w:b/>
                <w:bCs/>
                <w:sz w:val="20"/>
                <w:szCs w:val="20"/>
                <w:rtl/>
                <w:lang w:bidi="ar-IQ"/>
              </w:rPr>
            </w:pPr>
          </w:p>
        </w:tc>
      </w:tr>
      <w:tr w:rsidR="00A11304" w:rsidRPr="00F47A28" w14:paraId="74EA3E79" w14:textId="77777777" w:rsidTr="000F2E1B">
        <w:trPr>
          <w:gridAfter w:val="1"/>
          <w:wAfter w:w="56" w:type="dxa"/>
        </w:trPr>
        <w:tc>
          <w:tcPr>
            <w:tcW w:w="11016" w:type="dxa"/>
            <w:gridSpan w:val="9"/>
            <w:shd w:val="clear" w:color="auto" w:fill="D9F1FF"/>
          </w:tcPr>
          <w:p w14:paraId="5682D9CC" w14:textId="77777777" w:rsidR="00A11304" w:rsidRPr="00B24946" w:rsidRDefault="00A11304" w:rsidP="002E5E1F">
            <w:pPr>
              <w:spacing w:line="360" w:lineRule="auto"/>
              <w:rPr>
                <w:rFonts w:ascii="Simplified Arabic" w:hAnsi="Simplified Arabic" w:cs="Simplified Arabic"/>
                <w:b/>
                <w:bCs/>
                <w:sz w:val="32"/>
                <w:szCs w:val="32"/>
                <w:rtl/>
                <w:lang w:bidi="ar-IQ"/>
              </w:rPr>
            </w:pPr>
            <w:r w:rsidRPr="00B24946">
              <w:rPr>
                <w:rFonts w:ascii="Simplified Arabic" w:hAnsi="Simplified Arabic" w:cs="Simplified Arabic"/>
                <w:b/>
                <w:bCs/>
                <w:sz w:val="32"/>
                <w:szCs w:val="32"/>
                <w:lang w:bidi="ar-IQ"/>
              </w:rPr>
              <w:t>Associations</w:t>
            </w:r>
          </w:p>
        </w:tc>
      </w:tr>
      <w:tr w:rsidR="00A11304" w:rsidRPr="00F47A28" w14:paraId="471FC0CC" w14:textId="77777777" w:rsidTr="000F2E1B">
        <w:trPr>
          <w:gridAfter w:val="1"/>
          <w:wAfter w:w="56" w:type="dxa"/>
        </w:trPr>
        <w:tc>
          <w:tcPr>
            <w:tcW w:w="11016" w:type="dxa"/>
            <w:gridSpan w:val="9"/>
          </w:tcPr>
          <w:p w14:paraId="578A3C63" w14:textId="77777777" w:rsidR="00540163" w:rsidRPr="002505FB" w:rsidRDefault="00540163" w:rsidP="00540163">
            <w:pPr>
              <w:pStyle w:val="ListParagraph"/>
              <w:numPr>
                <w:ilvl w:val="0"/>
                <w:numId w:val="6"/>
              </w:numPr>
              <w:spacing w:line="260" w:lineRule="exact"/>
              <w:rPr>
                <w:rFonts w:ascii="Times New Roman" w:eastAsia="Times New Roman" w:hAnsi="Times New Roman" w:cs="Times New Roman"/>
                <w:sz w:val="28"/>
                <w:szCs w:val="28"/>
              </w:rPr>
            </w:pPr>
            <w:r w:rsidRPr="002505FB">
              <w:rPr>
                <w:rFonts w:ascii="Times New Roman" w:eastAsia="Times New Roman" w:hAnsi="Times New Roman" w:cs="Times New Roman"/>
                <w:sz w:val="28"/>
                <w:szCs w:val="28"/>
              </w:rPr>
              <w:t>Member of the Iraqi Union of Translators 1999.</w:t>
            </w:r>
          </w:p>
          <w:p w14:paraId="20F3E187" w14:textId="3E96FD24" w:rsidR="00A11304" w:rsidRPr="006337C5" w:rsidRDefault="00540163" w:rsidP="00540163">
            <w:pPr>
              <w:pStyle w:val="ListParagraph"/>
              <w:numPr>
                <w:ilvl w:val="0"/>
                <w:numId w:val="6"/>
              </w:numPr>
              <w:spacing w:line="360" w:lineRule="auto"/>
              <w:rPr>
                <w:rFonts w:ascii="Times New Roman" w:eastAsia="Times New Roman" w:hAnsi="Times New Roman" w:cs="Times New Roman"/>
                <w:sz w:val="24"/>
                <w:szCs w:val="24"/>
                <w:rtl/>
              </w:rPr>
            </w:pPr>
            <w:r w:rsidRPr="002505FB">
              <w:rPr>
                <w:rFonts w:ascii="Times New Roman" w:eastAsia="Times New Roman" w:hAnsi="Times New Roman" w:cs="Times New Roman"/>
                <w:sz w:val="28"/>
                <w:szCs w:val="28"/>
              </w:rPr>
              <w:t>Member of the Iraqi Association of French Language Teachers/2001.</w:t>
            </w:r>
          </w:p>
        </w:tc>
      </w:tr>
      <w:tr w:rsidR="00A11304" w:rsidRPr="00F47A28" w14:paraId="76ABE23F" w14:textId="77777777" w:rsidTr="000F2E1B">
        <w:trPr>
          <w:gridAfter w:val="1"/>
          <w:wAfter w:w="56" w:type="dxa"/>
        </w:trPr>
        <w:tc>
          <w:tcPr>
            <w:tcW w:w="11016" w:type="dxa"/>
            <w:gridSpan w:val="9"/>
          </w:tcPr>
          <w:p w14:paraId="28343A43" w14:textId="77777777" w:rsidR="00A11304" w:rsidRPr="00E02FAD" w:rsidRDefault="00A11304" w:rsidP="002E5E1F">
            <w:pPr>
              <w:spacing w:line="360" w:lineRule="auto"/>
              <w:rPr>
                <w:rFonts w:ascii="Simplified Arabic" w:hAnsi="Simplified Arabic" w:cs="Simplified Arabic"/>
                <w:b/>
                <w:bCs/>
                <w:sz w:val="28"/>
                <w:szCs w:val="28"/>
                <w:rtl/>
                <w:lang w:bidi="ar-IQ"/>
              </w:rPr>
            </w:pPr>
          </w:p>
        </w:tc>
      </w:tr>
      <w:tr w:rsidR="00D96817" w:rsidRPr="00F47A28" w14:paraId="27F3E36E" w14:textId="77777777" w:rsidTr="000F2E1B">
        <w:trPr>
          <w:gridAfter w:val="1"/>
          <w:wAfter w:w="56" w:type="dxa"/>
        </w:trPr>
        <w:tc>
          <w:tcPr>
            <w:tcW w:w="11016" w:type="dxa"/>
            <w:gridSpan w:val="9"/>
            <w:shd w:val="clear" w:color="auto" w:fill="DAEEF3" w:themeFill="accent5" w:themeFillTint="33"/>
          </w:tcPr>
          <w:p w14:paraId="67830216" w14:textId="3C349BF0" w:rsidR="00D96817" w:rsidRPr="00E02FAD" w:rsidRDefault="006337C5" w:rsidP="002E5E1F">
            <w:pPr>
              <w:spacing w:line="360" w:lineRule="auto"/>
              <w:rPr>
                <w:rFonts w:ascii="Simplified Arabic" w:hAnsi="Simplified Arabic" w:cs="Simplified Arabic"/>
                <w:b/>
                <w:bCs/>
                <w:sz w:val="28"/>
                <w:szCs w:val="28"/>
                <w:rtl/>
                <w:lang w:bidi="ar-IQ"/>
              </w:rPr>
            </w:pPr>
            <w:r>
              <w:rPr>
                <w:rFonts w:ascii="Simplified Arabic" w:hAnsi="Simplified Arabic" w:cs="Simplified Arabic"/>
                <w:b/>
                <w:bCs/>
                <w:sz w:val="32"/>
                <w:szCs w:val="32"/>
                <w:lang w:bidi="ar-IQ"/>
              </w:rPr>
              <w:t>Thanks statements</w:t>
            </w:r>
          </w:p>
        </w:tc>
      </w:tr>
      <w:tr w:rsidR="00D96817" w:rsidRPr="00F47A28" w14:paraId="526E9F8D" w14:textId="77777777" w:rsidTr="000F2E1B">
        <w:trPr>
          <w:gridAfter w:val="1"/>
          <w:wAfter w:w="56" w:type="dxa"/>
        </w:trPr>
        <w:tc>
          <w:tcPr>
            <w:tcW w:w="11016" w:type="dxa"/>
            <w:gridSpan w:val="9"/>
          </w:tcPr>
          <w:p w14:paraId="46B615C9" w14:textId="11A60F43" w:rsidR="00D96817" w:rsidRPr="003B0DD5" w:rsidRDefault="001E34B9" w:rsidP="002E5E1F">
            <w:pPr>
              <w:spacing w:line="360" w:lineRule="auto"/>
              <w:rPr>
                <w:rFonts w:ascii="Times New Roman" w:eastAsia="Times New Roman" w:hAnsi="Times New Roman" w:cs="Times New Roman"/>
                <w:sz w:val="24"/>
                <w:szCs w:val="24"/>
              </w:rPr>
            </w:pPr>
            <w:r w:rsidRPr="00BE184D">
              <w:rPr>
                <w:rFonts w:ascii="Times New Roman" w:eastAsia="Times New Roman" w:hAnsi="Times New Roman" w:cs="Times New Roman"/>
                <w:sz w:val="28"/>
                <w:szCs w:val="28"/>
              </w:rPr>
              <w:t>(</w:t>
            </w:r>
            <w:r w:rsidR="00F652F2">
              <w:rPr>
                <w:rFonts w:ascii="Times New Roman" w:eastAsia="Times New Roman" w:hAnsi="Times New Roman" w:cs="Times New Roman"/>
                <w:sz w:val="28"/>
                <w:szCs w:val="28"/>
              </w:rPr>
              <w:t>31</w:t>
            </w:r>
            <w:r w:rsidRPr="00BE184D">
              <w:rPr>
                <w:rFonts w:ascii="Times New Roman" w:eastAsia="Times New Roman" w:hAnsi="Times New Roman" w:cs="Times New Roman"/>
                <w:sz w:val="28"/>
                <w:szCs w:val="28"/>
              </w:rPr>
              <w:t>) A letter of thanks from the President of the Republic / Minister of Higher Education / University President / and College Dean</w:t>
            </w:r>
            <w:r>
              <w:rPr>
                <w:rFonts w:ascii="Times New Roman" w:eastAsia="Times New Roman" w:hAnsi="Times New Roman" w:cs="Times New Roman"/>
                <w:sz w:val="28"/>
                <w:szCs w:val="28"/>
              </w:rPr>
              <w:t>.</w:t>
            </w:r>
          </w:p>
        </w:tc>
      </w:tr>
    </w:tbl>
    <w:p w14:paraId="3B1376C9" w14:textId="77777777" w:rsidR="007E614C" w:rsidRPr="00F47A28" w:rsidRDefault="007E614C" w:rsidP="00B225E3">
      <w:pPr>
        <w:spacing w:after="0" w:line="240" w:lineRule="auto"/>
        <w:rPr>
          <w:rFonts w:ascii="Simplified Arabic" w:hAnsi="Simplified Arabic" w:cs="Simplified Arabic"/>
          <w:sz w:val="24"/>
          <w:szCs w:val="24"/>
          <w:rtl/>
          <w:lang w:bidi="ar-IQ"/>
        </w:rPr>
      </w:pPr>
    </w:p>
    <w:sectPr w:rsidR="007E614C" w:rsidRPr="00F47A28" w:rsidSect="00F47A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D3A"/>
    <w:multiLevelType w:val="hybridMultilevel"/>
    <w:tmpl w:val="39805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6300B"/>
    <w:multiLevelType w:val="hybridMultilevel"/>
    <w:tmpl w:val="96E42294"/>
    <w:lvl w:ilvl="0" w:tplc="71CAC150">
      <w:start w:val="1"/>
      <w:numFmt w:val="lowerLetter"/>
      <w:lvlText w:val="%1."/>
      <w:lvlJc w:val="left"/>
      <w:pPr>
        <w:ind w:left="477" w:hanging="375"/>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 w15:restartNumberingAfterBreak="0">
    <w:nsid w:val="1A613F62"/>
    <w:multiLevelType w:val="hybridMultilevel"/>
    <w:tmpl w:val="B2644746"/>
    <w:lvl w:ilvl="0" w:tplc="45EE1D48">
      <w:start w:val="1"/>
      <w:numFmt w:val="decimal"/>
      <w:lvlText w:val="%1."/>
      <w:lvlJc w:val="left"/>
      <w:pPr>
        <w:ind w:left="462" w:hanging="360"/>
      </w:pPr>
      <w:rPr>
        <w:rFonts w:ascii="Times New Roman" w:eastAsia="Times New Roman" w:hAnsi="Times New Roman" w:cs="Times New Roman"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15:restartNumberingAfterBreak="0">
    <w:nsid w:val="1E584F7B"/>
    <w:multiLevelType w:val="hybridMultilevel"/>
    <w:tmpl w:val="E07A3960"/>
    <w:lvl w:ilvl="0" w:tplc="BCACC7F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8521A"/>
    <w:multiLevelType w:val="hybridMultilevel"/>
    <w:tmpl w:val="5ACA6290"/>
    <w:lvl w:ilvl="0" w:tplc="D6F4055E">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 w15:restartNumberingAfterBreak="0">
    <w:nsid w:val="291F4BC9"/>
    <w:multiLevelType w:val="hybridMultilevel"/>
    <w:tmpl w:val="8C9259FE"/>
    <w:lvl w:ilvl="0" w:tplc="EE92057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44D3D"/>
    <w:multiLevelType w:val="multilevel"/>
    <w:tmpl w:val="D43EEB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3F490923"/>
    <w:multiLevelType w:val="hybridMultilevel"/>
    <w:tmpl w:val="B9903A08"/>
    <w:lvl w:ilvl="0" w:tplc="D3E4526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C66F3"/>
    <w:multiLevelType w:val="hybridMultilevel"/>
    <w:tmpl w:val="B0AAE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07AD7"/>
    <w:multiLevelType w:val="hybridMultilevel"/>
    <w:tmpl w:val="23D05132"/>
    <w:lvl w:ilvl="0" w:tplc="93081D86">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A81DA0"/>
    <w:multiLevelType w:val="hybridMultilevel"/>
    <w:tmpl w:val="51B62C6C"/>
    <w:lvl w:ilvl="0" w:tplc="8368AC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237C79"/>
    <w:multiLevelType w:val="hybridMultilevel"/>
    <w:tmpl w:val="ED06AE70"/>
    <w:lvl w:ilvl="0" w:tplc="93081D86">
      <w:start w:val="5"/>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F4C28"/>
    <w:multiLevelType w:val="hybridMultilevel"/>
    <w:tmpl w:val="AB7A06EA"/>
    <w:lvl w:ilvl="0" w:tplc="93081D86">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E9070A"/>
    <w:multiLevelType w:val="hybridMultilevel"/>
    <w:tmpl w:val="3132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C026E"/>
    <w:multiLevelType w:val="hybridMultilevel"/>
    <w:tmpl w:val="E5963126"/>
    <w:lvl w:ilvl="0" w:tplc="0C78BA6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90A12"/>
    <w:multiLevelType w:val="hybridMultilevel"/>
    <w:tmpl w:val="1D243B40"/>
    <w:lvl w:ilvl="0" w:tplc="84507E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584808">
    <w:abstractNumId w:val="13"/>
  </w:num>
  <w:num w:numId="2" w16cid:durableId="1488090987">
    <w:abstractNumId w:val="10"/>
  </w:num>
  <w:num w:numId="3" w16cid:durableId="728070098">
    <w:abstractNumId w:val="5"/>
  </w:num>
  <w:num w:numId="4" w16cid:durableId="1023019969">
    <w:abstractNumId w:val="7"/>
  </w:num>
  <w:num w:numId="5" w16cid:durableId="1090615975">
    <w:abstractNumId w:val="6"/>
  </w:num>
  <w:num w:numId="6" w16cid:durableId="356732745">
    <w:abstractNumId w:val="2"/>
  </w:num>
  <w:num w:numId="7" w16cid:durableId="1454860115">
    <w:abstractNumId w:val="14"/>
  </w:num>
  <w:num w:numId="8" w16cid:durableId="1345550428">
    <w:abstractNumId w:val="11"/>
  </w:num>
  <w:num w:numId="9" w16cid:durableId="2037002888">
    <w:abstractNumId w:val="8"/>
  </w:num>
  <w:num w:numId="10" w16cid:durableId="36662740">
    <w:abstractNumId w:val="3"/>
  </w:num>
  <w:num w:numId="11" w16cid:durableId="1962958622">
    <w:abstractNumId w:val="9"/>
  </w:num>
  <w:num w:numId="12" w16cid:durableId="1314528780">
    <w:abstractNumId w:val="1"/>
  </w:num>
  <w:num w:numId="13" w16cid:durableId="1405374207">
    <w:abstractNumId w:val="4"/>
  </w:num>
  <w:num w:numId="14" w16cid:durableId="1908344742">
    <w:abstractNumId w:val="12"/>
  </w:num>
  <w:num w:numId="15" w16cid:durableId="1665233789">
    <w:abstractNumId w:val="15"/>
  </w:num>
  <w:num w:numId="16" w16cid:durableId="87296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A28"/>
    <w:rsid w:val="00006A06"/>
    <w:rsid w:val="00025C1A"/>
    <w:rsid w:val="0004742B"/>
    <w:rsid w:val="00053E3D"/>
    <w:rsid w:val="00077EF3"/>
    <w:rsid w:val="00085CDA"/>
    <w:rsid w:val="000C1841"/>
    <w:rsid w:val="000D6DE0"/>
    <w:rsid w:val="000F2CB8"/>
    <w:rsid w:val="000F2E1B"/>
    <w:rsid w:val="000F5567"/>
    <w:rsid w:val="0010258A"/>
    <w:rsid w:val="00106420"/>
    <w:rsid w:val="00133B0E"/>
    <w:rsid w:val="00141C7F"/>
    <w:rsid w:val="00151E23"/>
    <w:rsid w:val="00167EAE"/>
    <w:rsid w:val="001765B5"/>
    <w:rsid w:val="001812D6"/>
    <w:rsid w:val="001B0E4C"/>
    <w:rsid w:val="001C23BA"/>
    <w:rsid w:val="001E1F2B"/>
    <w:rsid w:val="001E34B9"/>
    <w:rsid w:val="001F3A3E"/>
    <w:rsid w:val="001F5298"/>
    <w:rsid w:val="00211BEE"/>
    <w:rsid w:val="002276F7"/>
    <w:rsid w:val="002505FB"/>
    <w:rsid w:val="002630A4"/>
    <w:rsid w:val="00293C6A"/>
    <w:rsid w:val="002C5982"/>
    <w:rsid w:val="002D75B3"/>
    <w:rsid w:val="002E5E1F"/>
    <w:rsid w:val="00304943"/>
    <w:rsid w:val="00310FCD"/>
    <w:rsid w:val="00346F99"/>
    <w:rsid w:val="0035048F"/>
    <w:rsid w:val="0035294F"/>
    <w:rsid w:val="00371FDA"/>
    <w:rsid w:val="0037777F"/>
    <w:rsid w:val="003B0DD5"/>
    <w:rsid w:val="004227AB"/>
    <w:rsid w:val="004241FA"/>
    <w:rsid w:val="00431F74"/>
    <w:rsid w:val="0046100A"/>
    <w:rsid w:val="004729CF"/>
    <w:rsid w:val="00483C7F"/>
    <w:rsid w:val="00490DA9"/>
    <w:rsid w:val="004E2F3D"/>
    <w:rsid w:val="004F25EF"/>
    <w:rsid w:val="004F6933"/>
    <w:rsid w:val="00537385"/>
    <w:rsid w:val="00540163"/>
    <w:rsid w:val="005A0EFA"/>
    <w:rsid w:val="005C2ECF"/>
    <w:rsid w:val="005D29C8"/>
    <w:rsid w:val="005D54A6"/>
    <w:rsid w:val="00623F41"/>
    <w:rsid w:val="0062428B"/>
    <w:rsid w:val="0062674B"/>
    <w:rsid w:val="006337C5"/>
    <w:rsid w:val="006408FF"/>
    <w:rsid w:val="00653999"/>
    <w:rsid w:val="006752E4"/>
    <w:rsid w:val="006E079D"/>
    <w:rsid w:val="006F1788"/>
    <w:rsid w:val="0075210E"/>
    <w:rsid w:val="00777F09"/>
    <w:rsid w:val="00794547"/>
    <w:rsid w:val="007B4AF1"/>
    <w:rsid w:val="007E614C"/>
    <w:rsid w:val="007F7693"/>
    <w:rsid w:val="00815DFF"/>
    <w:rsid w:val="00842253"/>
    <w:rsid w:val="00851785"/>
    <w:rsid w:val="00877789"/>
    <w:rsid w:val="00885D31"/>
    <w:rsid w:val="008A388F"/>
    <w:rsid w:val="008A4FAA"/>
    <w:rsid w:val="008F3866"/>
    <w:rsid w:val="0091571D"/>
    <w:rsid w:val="00924DBA"/>
    <w:rsid w:val="00954864"/>
    <w:rsid w:val="009B3AC7"/>
    <w:rsid w:val="009B4754"/>
    <w:rsid w:val="00A11304"/>
    <w:rsid w:val="00A423E0"/>
    <w:rsid w:val="00A7214C"/>
    <w:rsid w:val="00A748B8"/>
    <w:rsid w:val="00A776D8"/>
    <w:rsid w:val="00A85D51"/>
    <w:rsid w:val="00AF7A69"/>
    <w:rsid w:val="00B2122B"/>
    <w:rsid w:val="00B225E3"/>
    <w:rsid w:val="00B24946"/>
    <w:rsid w:val="00B261A8"/>
    <w:rsid w:val="00B310BB"/>
    <w:rsid w:val="00B70942"/>
    <w:rsid w:val="00B739ED"/>
    <w:rsid w:val="00BA2CC9"/>
    <w:rsid w:val="00C577B7"/>
    <w:rsid w:val="00C61677"/>
    <w:rsid w:val="00C635C2"/>
    <w:rsid w:val="00CA3CF1"/>
    <w:rsid w:val="00CC5B67"/>
    <w:rsid w:val="00CC7F21"/>
    <w:rsid w:val="00CF2847"/>
    <w:rsid w:val="00CF52DD"/>
    <w:rsid w:val="00D0774B"/>
    <w:rsid w:val="00D261A7"/>
    <w:rsid w:val="00D431EB"/>
    <w:rsid w:val="00D51840"/>
    <w:rsid w:val="00D567D0"/>
    <w:rsid w:val="00D91366"/>
    <w:rsid w:val="00D933B0"/>
    <w:rsid w:val="00D96570"/>
    <w:rsid w:val="00D96817"/>
    <w:rsid w:val="00DC163B"/>
    <w:rsid w:val="00DD16CC"/>
    <w:rsid w:val="00DD6E4F"/>
    <w:rsid w:val="00E02FAD"/>
    <w:rsid w:val="00E221A9"/>
    <w:rsid w:val="00E953FD"/>
    <w:rsid w:val="00EA229D"/>
    <w:rsid w:val="00EB5A88"/>
    <w:rsid w:val="00F45574"/>
    <w:rsid w:val="00F47A28"/>
    <w:rsid w:val="00F47B10"/>
    <w:rsid w:val="00F600D5"/>
    <w:rsid w:val="00F652F2"/>
    <w:rsid w:val="00F724ED"/>
    <w:rsid w:val="00FB3159"/>
    <w:rsid w:val="00FB647D"/>
    <w:rsid w:val="00FC1286"/>
    <w:rsid w:val="00FD1CC9"/>
    <w:rsid w:val="00FF0852"/>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A491"/>
  <w15:docId w15:val="{B9397967-C455-417A-B637-8B931159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71D"/>
    <w:pPr>
      <w:keepNext/>
      <w:numPr>
        <w:numId w:val="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1571D"/>
    <w:pPr>
      <w:keepNext/>
      <w:numPr>
        <w:ilvl w:val="1"/>
        <w:numId w:val="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1571D"/>
    <w:pPr>
      <w:keepNext/>
      <w:numPr>
        <w:ilvl w:val="2"/>
        <w:numId w:val="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1571D"/>
    <w:pPr>
      <w:keepNext/>
      <w:numPr>
        <w:ilvl w:val="3"/>
        <w:numId w:val="5"/>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1571D"/>
    <w:pPr>
      <w:numPr>
        <w:ilvl w:val="4"/>
        <w:numId w:val="5"/>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91571D"/>
    <w:pPr>
      <w:numPr>
        <w:ilvl w:val="5"/>
        <w:numId w:val="5"/>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1571D"/>
    <w:pPr>
      <w:numPr>
        <w:ilvl w:val="6"/>
        <w:numId w:val="5"/>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1571D"/>
    <w:pPr>
      <w:numPr>
        <w:ilvl w:val="7"/>
        <w:numId w:val="5"/>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1571D"/>
    <w:pPr>
      <w:numPr>
        <w:ilvl w:val="8"/>
        <w:numId w:val="5"/>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A28"/>
    <w:pPr>
      <w:ind w:left="720"/>
      <w:contextualSpacing/>
    </w:pPr>
  </w:style>
  <w:style w:type="paragraph" w:styleId="BalloonText">
    <w:name w:val="Balloon Text"/>
    <w:basedOn w:val="Normal"/>
    <w:link w:val="BalloonTextChar"/>
    <w:uiPriority w:val="99"/>
    <w:semiHidden/>
    <w:unhideWhenUsed/>
    <w:rsid w:val="00626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74B"/>
    <w:rPr>
      <w:rFonts w:ascii="Tahoma" w:hAnsi="Tahoma" w:cs="Tahoma"/>
      <w:sz w:val="16"/>
      <w:szCs w:val="16"/>
    </w:rPr>
  </w:style>
  <w:style w:type="character" w:customStyle="1" w:styleId="Heading1Char">
    <w:name w:val="Heading 1 Char"/>
    <w:basedOn w:val="DefaultParagraphFont"/>
    <w:link w:val="Heading1"/>
    <w:uiPriority w:val="9"/>
    <w:rsid w:val="0091571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1571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1571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1571D"/>
    <w:rPr>
      <w:rFonts w:eastAsiaTheme="minorEastAsia"/>
      <w:b/>
      <w:bCs/>
      <w:sz w:val="28"/>
      <w:szCs w:val="28"/>
    </w:rPr>
  </w:style>
  <w:style w:type="character" w:customStyle="1" w:styleId="Heading5Char">
    <w:name w:val="Heading 5 Char"/>
    <w:basedOn w:val="DefaultParagraphFont"/>
    <w:link w:val="Heading5"/>
    <w:uiPriority w:val="9"/>
    <w:semiHidden/>
    <w:rsid w:val="0091571D"/>
    <w:rPr>
      <w:rFonts w:eastAsiaTheme="minorEastAsia"/>
      <w:b/>
      <w:bCs/>
      <w:i/>
      <w:iCs/>
      <w:sz w:val="26"/>
      <w:szCs w:val="26"/>
    </w:rPr>
  </w:style>
  <w:style w:type="character" w:customStyle="1" w:styleId="Heading6Char">
    <w:name w:val="Heading 6 Char"/>
    <w:basedOn w:val="DefaultParagraphFont"/>
    <w:link w:val="Heading6"/>
    <w:rsid w:val="009157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1571D"/>
    <w:rPr>
      <w:rFonts w:eastAsiaTheme="minorEastAsia"/>
      <w:sz w:val="24"/>
      <w:szCs w:val="24"/>
    </w:rPr>
  </w:style>
  <w:style w:type="character" w:customStyle="1" w:styleId="Heading8Char">
    <w:name w:val="Heading 8 Char"/>
    <w:basedOn w:val="DefaultParagraphFont"/>
    <w:link w:val="Heading8"/>
    <w:uiPriority w:val="9"/>
    <w:semiHidden/>
    <w:rsid w:val="0091571D"/>
    <w:rPr>
      <w:rFonts w:eastAsiaTheme="minorEastAsia"/>
      <w:i/>
      <w:iCs/>
      <w:sz w:val="24"/>
      <w:szCs w:val="24"/>
    </w:rPr>
  </w:style>
  <w:style w:type="character" w:customStyle="1" w:styleId="Heading9Char">
    <w:name w:val="Heading 9 Char"/>
    <w:basedOn w:val="DefaultParagraphFont"/>
    <w:link w:val="Heading9"/>
    <w:uiPriority w:val="9"/>
    <w:semiHidden/>
    <w:rsid w:val="0091571D"/>
    <w:rPr>
      <w:rFonts w:asciiTheme="majorHAnsi" w:eastAsiaTheme="majorEastAsia" w:hAnsiTheme="majorHAnsi" w:cstheme="majorBidi"/>
    </w:rPr>
  </w:style>
  <w:style w:type="character" w:styleId="Hyperlink">
    <w:name w:val="Hyperlink"/>
    <w:basedOn w:val="DefaultParagraphFont"/>
    <w:uiPriority w:val="99"/>
    <w:unhideWhenUsed/>
    <w:rsid w:val="00151E23"/>
    <w:rPr>
      <w:color w:val="0000FF" w:themeColor="hyperlink"/>
      <w:u w:val="single"/>
    </w:rPr>
  </w:style>
  <w:style w:type="character" w:styleId="UnresolvedMention">
    <w:name w:val="Unresolved Mention"/>
    <w:basedOn w:val="DefaultParagraphFont"/>
    <w:uiPriority w:val="99"/>
    <w:semiHidden/>
    <w:unhideWhenUsed/>
    <w:rsid w:val="00D56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39190">
      <w:bodyDiv w:val="1"/>
      <w:marLeft w:val="0"/>
      <w:marRight w:val="0"/>
      <w:marTop w:val="0"/>
      <w:marBottom w:val="0"/>
      <w:divBdr>
        <w:top w:val="none" w:sz="0" w:space="0" w:color="auto"/>
        <w:left w:val="none" w:sz="0" w:space="0" w:color="auto"/>
        <w:bottom w:val="none" w:sz="0" w:space="0" w:color="auto"/>
        <w:right w:val="none" w:sz="0" w:space="0" w:color="auto"/>
      </w:divBdr>
    </w:div>
    <w:div w:id="1906790630">
      <w:bodyDiv w:val="1"/>
      <w:marLeft w:val="0"/>
      <w:marRight w:val="0"/>
      <w:marTop w:val="0"/>
      <w:marBottom w:val="0"/>
      <w:divBdr>
        <w:top w:val="none" w:sz="0" w:space="0" w:color="auto"/>
        <w:left w:val="none" w:sz="0" w:space="0" w:color="auto"/>
        <w:bottom w:val="none" w:sz="0" w:space="0" w:color="auto"/>
        <w:right w:val="none" w:sz="0" w:space="0" w:color="auto"/>
      </w:divBdr>
    </w:div>
    <w:div w:id="19669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UOXtU1wAAAAJ&amp;hl=ar" TargetMode="External"/><Relationship Id="rId13" Type="http://schemas.openxmlformats.org/officeDocument/2006/relationships/hyperlink" Target="https://radab.mosuljournals.com/article_83227_6b7a9be17eef306aa3cedd8cbcc7c21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rofile/Hanan-Hashim" TargetMode="External"/><Relationship Id="rId12" Type="http://schemas.openxmlformats.org/officeDocument/2006/relationships/hyperlink" Target="https://radab.mosuljournals.com/article_177141_7738b6e7a84332065c2bf664571324d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adab.mosuljournals.com/article_178448_cbaed9c8b62f9930670b38d7d35d9ce4.pdf" TargetMode="External"/><Relationship Id="rId1" Type="http://schemas.openxmlformats.org/officeDocument/2006/relationships/numbering" Target="numbering.xml"/><Relationship Id="rId6" Type="http://schemas.openxmlformats.org/officeDocument/2006/relationships/hyperlink" Target="mailto:hanan.h@uomosul.edu.iq" TargetMode="External"/><Relationship Id="rId11" Type="http://schemas.openxmlformats.org/officeDocument/2006/relationships/hyperlink" Target="https://radab.mosuljournals.com/article_33514_894defab6c4642d8f6caa3eea09f295f.pdf" TargetMode="External"/><Relationship Id="rId5" Type="http://schemas.openxmlformats.org/officeDocument/2006/relationships/image" Target="media/image1.jpeg"/><Relationship Id="rId15" Type="http://schemas.openxmlformats.org/officeDocument/2006/relationships/hyperlink" Target="https://ishraqaat.com/wp-content/uploads/la.pdf" TargetMode="External"/><Relationship Id="rId10" Type="http://schemas.openxmlformats.org/officeDocument/2006/relationships/hyperlink" Target="https://radab.mosuljournals.com/article_33000_1b896fed9d0319a973109425f4263663.pdf" TargetMode="External"/><Relationship Id="rId4" Type="http://schemas.openxmlformats.org/officeDocument/2006/relationships/webSettings" Target="webSettings.xml"/><Relationship Id="rId9" Type="http://schemas.openxmlformats.org/officeDocument/2006/relationships/hyperlink" Target="https://orcid.org/0000-0001-7215-9465" TargetMode="External"/><Relationship Id="rId14" Type="http://schemas.openxmlformats.org/officeDocument/2006/relationships/hyperlink" Target="https://radab.mosuljournals.com/article_177666_5a6e4ad85d32271b15e637c635e52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1100</Words>
  <Characters>6271</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Osamah Dahl</dc:creator>
  <cp:lastModifiedBy>Ahmed Amin</cp:lastModifiedBy>
  <cp:revision>62</cp:revision>
  <dcterms:created xsi:type="dcterms:W3CDTF">2021-10-06T06:25:00Z</dcterms:created>
  <dcterms:modified xsi:type="dcterms:W3CDTF">2023-07-07T22:29:00Z</dcterms:modified>
</cp:coreProperties>
</file>