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2611" w:type="dxa"/>
        <w:jc w:val="center"/>
        <w:tblLook w:val="04A0" w:firstRow="1" w:lastRow="0" w:firstColumn="1" w:lastColumn="0" w:noHBand="0" w:noVBand="1"/>
      </w:tblPr>
      <w:tblGrid>
        <w:gridCol w:w="596"/>
        <w:gridCol w:w="2735"/>
        <w:gridCol w:w="1540"/>
        <w:gridCol w:w="7740"/>
      </w:tblGrid>
      <w:tr w:rsidR="00577B53" w:rsidRPr="00F64BD4" w:rsidTr="00F64BD4">
        <w:trPr>
          <w:trHeight w:val="350"/>
          <w:tblHeader/>
          <w:jc w:val="center"/>
        </w:trPr>
        <w:tc>
          <w:tcPr>
            <w:tcW w:w="596" w:type="dxa"/>
            <w:shd w:val="clear" w:color="auto" w:fill="DEEAF6" w:themeFill="accent1" w:themeFillTint="33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ت</w:t>
            </w:r>
          </w:p>
        </w:tc>
        <w:tc>
          <w:tcPr>
            <w:tcW w:w="2735" w:type="dxa"/>
            <w:shd w:val="clear" w:color="auto" w:fill="DEEAF6" w:themeFill="accent1" w:themeFillTint="33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اسم التدريسي الثلاثي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7740" w:type="dxa"/>
            <w:shd w:val="clear" w:color="auto" w:fill="DEEAF6" w:themeFill="accent1" w:themeFillTint="33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عنوان البحث</w:t>
            </w:r>
          </w:p>
        </w:tc>
      </w:tr>
      <w:tr w:rsidR="00577B53" w:rsidRPr="00F64BD4" w:rsidTr="00F64BD4">
        <w:trPr>
          <w:trHeight w:val="3848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محمود احمد محمد</w:t>
            </w:r>
            <w:bookmarkStart w:id="0" w:name="_GoBack"/>
            <w:bookmarkEnd w:id="0"/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فخري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Effect of some antioxidants on biochemical variables in diabetic rat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تاثير بعض مضادات الاكسدة على المتغيرات الكيموحيوية في الفئران المصابة بداء السكري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فقدان كثافة المعادن العظام لمرضى السرطان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Lose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of Bone Mineral Density for Patients Cancer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التعديل على خصائص خلايا الدم الحمراء باستخدام الليزر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Laser-induced modification on the properties of red blood cells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Study the effect of zinc oxide and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nano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-zinc oxide on   activity of peroxidase enzyme isolated from radish.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دراسة تأثير أكسيد الزنك وأكسيد النانو الزنك على نشاط إنزيم البيروكسيديز المعزول من الفجل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 comparative study of spectroscopic methods used to estimate the effectiveness of the peroxidase enzyme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دراسة مقارنة للطرق الطيفية المستخدمة في تقدير فعالية انزيم البيروكيسيديز</w:t>
            </w:r>
          </w:p>
        </w:tc>
      </w:tr>
      <w:tr w:rsidR="00577B53" w:rsidRPr="00F64BD4" w:rsidTr="00F64BD4">
        <w:trPr>
          <w:trHeight w:val="159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خالد قاسم خضر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Use of natural biomaterial to produce the antibiotic delivery systems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استخدام المواد الحيوية الطبيعية لإنتاج أنظمة توصيل المضادات الحيوية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مراجعة التئام الجروح وتسكين الآلام باستخدام العلاج بالليزر منخفض المستوى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Review of Wound Healing and Pain Relief Using Low-Level Laser Therapy</w:t>
            </w:r>
          </w:p>
        </w:tc>
      </w:tr>
      <w:tr w:rsidR="00577B53" w:rsidRPr="00F64BD4" w:rsidTr="00F64BD4">
        <w:trPr>
          <w:trHeight w:val="263"/>
          <w:jc w:val="center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رغد رياض شفيق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 Study on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Leuconostoc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Bacteria Infections in Human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دراسة عن عدوى بكتريا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Leuconostoc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في الانسان</w:t>
            </w:r>
          </w:p>
        </w:tc>
      </w:tr>
      <w:tr w:rsidR="00577B53" w:rsidRPr="00F64BD4" w:rsidTr="00F64BD4">
        <w:trPr>
          <w:trHeight w:val="1914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Use of natural biomaterial to produce the antibiotic delivery systems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استخدام المواد الحيوية الطبيعية لإنتاج أنظمة توصيل المضادات الحيوية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تثبيط بعض انواع البكتريا وتحلل بعض الاصباغ العضوية بواسطة جزيئات الفضة النانوية المحضرة من قشور الموز والحمضيات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Inhibition of some types of bacteria and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degredatiion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of some organic dyes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by silver nanoparticles synthesized from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citus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banana peels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tabs>
                <w:tab w:val="left" w:pos="126"/>
                <w:tab w:val="left" w:pos="2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سندس نذير حميد الكلاك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Detection of the enzymatic reaction position of the nervous system of tapeworm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Bothriocephalus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gokogensis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parasitic in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cyprinus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carpio</w:t>
            </w:r>
            <w:proofErr w:type="spellEnd"/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الكشف عن تموضع التفاعل الانزيمي للجهاز العصبي للدودة الشريطية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bothriocephalus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gokogensis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المتطفلة في اسماك الكارب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tabs>
                <w:tab w:val="left" w:pos="126"/>
                <w:tab w:val="left" w:pos="26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عدنان عثمان عمر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77B53" w:rsidRPr="00F64BD4" w:rsidTr="00F64BD4">
        <w:trPr>
          <w:trHeight w:val="2232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محمود زكي سليمان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Studying the role of mobile phones used by students and employees of Mosul university in transferring bacteria.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دراسة دور الهواتف النقالة المستخدمة من قبل طلبة وموظفي جامعة الموصل في نقل البكتريا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Studying the susceptibility bacteria isolated from mobile phones used by students and employees of Mosul university to antimicrobials.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دراسة حساسية البكتريا المعزولة من الهواتف النقالة المستخدمة من قبل طلبة وموظفي جامعة الموصل للمضادات المايكروبية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577B53" w:rsidRPr="00F64BD4" w:rsidTr="00F64BD4">
        <w:trPr>
          <w:trHeight w:val="2242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زياد ذنون داود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 Mediated-Approach to Disrupting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SpeA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-TCR Interactions for the Treatment of Streptococcus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pyogenes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Infection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Human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Metapneumovirus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(HMPV): An Overview of Its Genomic Epidemiology and Public Health Implications.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مراجعة التئام الجروح وتسكين الآلام باستخدام العلاج بالليزر منخفض المستوى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Review of Wound Healing and Pain Relief Using Low-Level Laser Therapy</w:t>
            </w:r>
          </w:p>
        </w:tc>
      </w:tr>
      <w:tr w:rsidR="00577B53" w:rsidRPr="00F64BD4" w:rsidTr="00F64BD4">
        <w:trPr>
          <w:trHeight w:val="191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مروان زهير الياس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Study the effect of deposition temperature on the optical and structural properties of NiTiO3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دراسة تأثير درجة حرارة الترسيب على الخواص البصرية والتركيبية لاغشية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NiTiO3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External influences on scattering by interface roughness of cylindrical layer quantum dot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تاثيرات خارجية على التشتت في السطح الفاصل للكوانتم دوت الاسطوانية</w:t>
            </w:r>
          </w:p>
        </w:tc>
      </w:tr>
      <w:tr w:rsidR="00577B53" w:rsidRPr="00F64BD4" w:rsidTr="00F64BD4">
        <w:trPr>
          <w:trHeight w:val="3918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 رنا طارق يحيى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Efficiency of Zinc oxide nanoparticles as a plants growth enhancer to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Linum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usitatissimum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L. seedlings.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تاثير كفاءة دقائق الزنك النانوية كمحفزات لتحفيز نمو باذرات نبات الكتان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كفاءة المستخلص الكحولي للمجموع الخضري لبادرات نبات اذن الفار كمضاد فطري وبكتيري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Efficiency of the alcoholic extract of the seedling shoots of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Arabidopsus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thailana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plant as an antifungal and antibacterial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التصنيع الاخضر  لدفائق الفضة النانوية من مستخلص ثمار  نبات الطماطم والكشف عنها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Green synthesis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of silver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nanoparticles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Ag-NPs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usung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tomato (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Solanum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lycopersicum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) fruit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extract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and detect them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Syntheses and characterization of silica from corn </w:t>
            </w:r>
            <w:proofErr w:type="gram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Zea</w:t>
            </w:r>
            <w:proofErr w:type="spellEnd"/>
            <w:proofErr w:type="gram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mays L.) leaves and it affect in wheat germination growth under drought stresses.</w:t>
            </w:r>
          </w:p>
        </w:tc>
      </w:tr>
      <w:tr w:rsidR="00577B53" w:rsidRPr="00F64BD4" w:rsidTr="00F64BD4">
        <w:trPr>
          <w:trHeight w:val="288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انعام احمد حمزة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Effect of some antioxidants on biochemical variables in diabetic rat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تاثير بعض مضادات الاكسدة على المتغيرات الكيموحيوية في الفئران المصابة بداء السكري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Electromagnetic waves impact on some earthworm biochemical factors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تأثير الموجات الكهرومغناطيسية على العوامل الكيموحيوية لدودة الارض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Electromagnetic waves impact on some earthworms  biochemical factors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التعديل على خصائص خلايا الدم الحمراء باستخدام الليزر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Laser-induced modification on the properties of red blood cells</w:t>
            </w:r>
          </w:p>
        </w:tc>
      </w:tr>
      <w:tr w:rsidR="00577B53" w:rsidRPr="00F64BD4" w:rsidTr="00F64BD4">
        <w:trPr>
          <w:trHeight w:val="255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قصي خطاب عمر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Electromagnetic waves impact on some earthworms  biochemical factors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Review :      The concept of strategic management and its development in the field of health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مقالة : مفهوم الإدارة الاستيراتيجية وتطورها في المجال الصحي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Electromagnetic waves impact on some earthworm biochemical factors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تأثير الموجات الكهرومغناطيسية على العوامل الكيموحيوية لدودة الارض</w:t>
            </w:r>
          </w:p>
        </w:tc>
      </w:tr>
      <w:tr w:rsidR="00577B53" w:rsidRPr="00F64BD4" w:rsidTr="00F64BD4">
        <w:trPr>
          <w:trHeight w:val="159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رافد احمد عبدالله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مراجعة التئام الجروح وتسكين الآلام باستخدام العلاج بالليزر منخفض المستوى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Review of Wound Healing and Pain Relief Using Low-Level Laser Therapy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التعديل على خصائص خلايا الدم الحمراء باستخدام الليزر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Laser-induced modification on the properties of red blood cells</w:t>
            </w:r>
          </w:p>
        </w:tc>
      </w:tr>
      <w:tr w:rsidR="00577B53" w:rsidRPr="00F64BD4" w:rsidTr="00F64BD4">
        <w:trPr>
          <w:trHeight w:val="12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طلال سبهان صالح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Human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Metapneumovirus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(HMPV): An Overview of Its Genomic Epidemiology and Public Health Implications.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Whole genome sequencing of multi-drug resistant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Psychrobacter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sp. SIT isolated from a sheep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hydatid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cyst fluid in Mosul City</w:t>
            </w:r>
          </w:p>
        </w:tc>
      </w:tr>
      <w:tr w:rsidR="00577B53" w:rsidRPr="00F64BD4" w:rsidTr="00F64BD4">
        <w:trPr>
          <w:trHeight w:val="230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أسيل عبدالمنعم حسين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Molecular Isolation and Identification Rhizobium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alamii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from Horse Hooves: An Implication for Equine Health Management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تشخيص وعزل بكتريا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Rhizobium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alamii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جزيئيا من حوافر الاحصنة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وتأثير وجودها على صحة الخيول</w:t>
            </w:r>
          </w:p>
          <w:p w:rsidR="00577B53" w:rsidRPr="00F64BD4" w:rsidRDefault="00577B53" w:rsidP="00F64BD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Molecular Characterization Rhizobium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cremeum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from Sand and Sewage Water from Mosul City</w:t>
            </w:r>
          </w:p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التوصيف الجزيئي لبكتيريا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Rhizobium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cremeum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من الرمال ومياه الصرف الصحي في مدينة الموصل</w:t>
            </w:r>
          </w:p>
        </w:tc>
      </w:tr>
      <w:tr w:rsidR="00577B53" w:rsidRPr="00F64BD4" w:rsidTr="00F64BD4">
        <w:trPr>
          <w:trHeight w:val="43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عمر مؤيد محمد توفيق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إجازة خمس سنوات</w:t>
            </w:r>
          </w:p>
        </w:tc>
      </w:tr>
      <w:tr w:rsidR="00577B53" w:rsidRPr="00F64BD4" w:rsidTr="00F64BD4">
        <w:trPr>
          <w:trHeight w:val="26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ايمن عبدالجبار احمد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إجازة سنة</w:t>
            </w:r>
          </w:p>
        </w:tc>
      </w:tr>
      <w:tr w:rsidR="00577B53" w:rsidRPr="00F64BD4" w:rsidTr="00F64BD4">
        <w:trPr>
          <w:trHeight w:val="255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سمية عدنان صالح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 Study on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Leuconostoc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Bacteria Infections in Human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دراسة عن عدوى بكتريا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Leuconostoc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في الانسان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تثبيط بعض انواع البكتريا وتحلل بعض الاصباغ العضوية بواسطة جزيئات الفضة النانوية المحضرة من قشور الموز والحمضيات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Inhibition of some types of bacteria and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degredatiion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of some organic dyes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by silver nanoparticles synthesized from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citus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banana peels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Use of natural biomaterial to produce the antibiotic delivery systems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استخدام المواد الحيوية الطبيعية لإنتاج أنظمة توصيل المضادات الحيوية</w:t>
            </w:r>
          </w:p>
        </w:tc>
      </w:tr>
      <w:tr w:rsidR="00577B53" w:rsidRPr="00F64BD4" w:rsidTr="00F64BD4">
        <w:trPr>
          <w:trHeight w:val="1279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هدى مسعود محمد حسين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Investigate the physical properties of ZnTiO3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pervoskite</w:t>
            </w:r>
            <w:proofErr w:type="spellEnd"/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External influences on scattering by interface roughness of cylindrical layer quantum dot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تاثيرات خارجية على التشتت في السطح الفاصل للكوانتم دوت الاسطوانية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نور مازن عبد الرحمن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اجازة أمومة</w:t>
            </w:r>
          </w:p>
        </w:tc>
      </w:tr>
      <w:tr w:rsidR="00577B53" w:rsidRPr="00F64BD4" w:rsidTr="00F64BD4">
        <w:trPr>
          <w:trHeight w:val="2232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د. هبة خليل سعيد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Lymphoid , myeloid  immune cells subsets  gene markers and their up-regulation after activation with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Enterobacter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cloaceae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تحفيز التعبير الجيني للخلايا المناعية اللمفاوية والنخاعية بعد تعريضها لبكتريا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Enterobacter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cloaceae</w:t>
            </w:r>
            <w:proofErr w:type="spellEnd"/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التآزر الميكروبي بين السيانوبكتريا والبكتريا وتطبيقاتها الحيوية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Microbial Co-cultures(consortia) of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cyanobacteria,bacteria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Biotechnological potential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جاسم محمد ياسين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طالب دكتوراه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شيماء طلال عطا الله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طالبة دكتوراه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ايمان موفق رمضان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تشخيص بعض المركبات العضوية باستخدام طيف الاشعة تحت الحمراء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characterization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some organic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compound by infrared spectroscopy</w:t>
            </w:r>
          </w:p>
          <w:p w:rsidR="00577B53" w:rsidRPr="00F64BD4" w:rsidRDefault="00577B53" w:rsidP="00F6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طالبة دكتوراه</w:t>
            </w:r>
          </w:p>
        </w:tc>
      </w:tr>
      <w:tr w:rsidR="00577B53" w:rsidRPr="00F64BD4" w:rsidTr="00F64BD4">
        <w:trPr>
          <w:trHeight w:val="2232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داليا عبد الإله محمد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تثبيط بعض انواع البكتريا وتحلل بعض الاصباغ العضوية بواسطة جزيئات الفضة النانوية المحضرة من قشور الموز والحمضيات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Inhibition of some types of bacteria and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degredatiion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of some organic dyes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by silver nanoparticles synthesized from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citus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banana peels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التعرف على المركبات النشطة بيولوجيا والنشاط المضاد للميكروبات لبعض التوابل الشائعة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Identification of bioactive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copounds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antibacterial activity for some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common spices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طالبة دكتوراه</w:t>
            </w:r>
          </w:p>
        </w:tc>
      </w:tr>
      <w:tr w:rsidR="00577B53" w:rsidRPr="00F64BD4" w:rsidTr="00F64BD4">
        <w:trPr>
          <w:trHeight w:val="1873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نادية عادل سعيد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دور تقنية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pet scan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في الكشف المبكر عن الأورام السرطانية (مقالة)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role of pet scan technology in early detection of cancerous tumors (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article )</w:t>
            </w:r>
          </w:p>
          <w:p w:rsidR="00577B53" w:rsidRPr="00F64BD4" w:rsidRDefault="00577B53" w:rsidP="00F64BD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أهمية التخطيط لإجراء العلاج الاشعاعي لمرضى السرطان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importance of planning for radiation therapy for cancer patients( article)</w:t>
            </w:r>
          </w:p>
        </w:tc>
      </w:tr>
      <w:tr w:rsidR="00577B53" w:rsidRPr="00F64BD4" w:rsidTr="00F64BD4">
        <w:trPr>
          <w:trHeight w:val="318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محمد عبدالله احمد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Phenotypic and molecular diagnosis of species of the genus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Trichoderma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spp. isolated from the local soil of Nineveh Governorate, Iraq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التشخيص المظهري والجزيئي لأنواع جنس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Trichoderma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spp.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المعزولة من التربة المحلية في محافظة نينوى، العراق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Bioactivity of silver nanoparticles produced by the aqueous extract of local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Trichoderma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longibrachiatum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isolates against some types of MDR bacteria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النشاط الحيوي لجزيئات النانو الفضية المنتجة بواسطة المستخلص المائي لعزلات تريكوديرما لونجيبراشياتوم المحلية ضد بعض أنواع البكتيريا المقاومة للأدوية المتعددة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طالب دكتوراه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سجى حسين علي عبد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اجازة امومه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الين موفق خليل جمعة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Efficiency of Zinc oxide nanoparticles as a plants growth enhancer to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Linum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usitatissimum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L. seedlings.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تاثير كفاءة دقائق الزنك النانوية كمحفزات لتحفيز نمو باذرات نبات الكتان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سارة محمد حمد خنجر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اجازة امومه</w:t>
            </w:r>
          </w:p>
        </w:tc>
      </w:tr>
      <w:tr w:rsidR="00577B53" w:rsidRPr="00F64BD4" w:rsidTr="00F64BD4">
        <w:trPr>
          <w:trHeight w:val="395"/>
          <w:jc w:val="center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امنة إسماعيل عبد الحميد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Syntheses and characterization of silica from corn </w:t>
            </w:r>
            <w:proofErr w:type="gram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Zea</w:t>
            </w:r>
            <w:proofErr w:type="spellEnd"/>
            <w:proofErr w:type="gram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mays L.) leaves and it affect in wheat germination growth under drought stresses.</w:t>
            </w:r>
          </w:p>
        </w:tc>
      </w:tr>
      <w:tr w:rsidR="00577B53" w:rsidRPr="00F64BD4" w:rsidTr="00F64BD4">
        <w:trPr>
          <w:trHeight w:val="394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كفاءة الليزر في تعقيم بذور بعض النباتات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br/>
              <w:t>The efficiency of laser in sterilizing the seeds of some plants.</w:t>
            </w:r>
          </w:p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طالبة دكتوراه</w:t>
            </w:r>
          </w:p>
        </w:tc>
      </w:tr>
      <w:tr w:rsidR="00577B53" w:rsidRPr="00F64BD4" w:rsidTr="00F64BD4">
        <w:trPr>
          <w:trHeight w:val="263"/>
          <w:jc w:val="center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اية ازاد رشيد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فقدان كثافة المعادن العظام لمرضى السرطان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Lose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of Bone Mineral Density for Patients Cancer</w:t>
            </w:r>
          </w:p>
        </w:tc>
      </w:tr>
      <w:tr w:rsidR="00577B53" w:rsidRPr="00F64BD4" w:rsidTr="00F64BD4">
        <w:trPr>
          <w:trHeight w:val="263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الموجات الكهرومغناطيسية وتأثيرها على الإنسان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br/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Electricmagnetic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wave Effect of human body</w:t>
            </w: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مريم حازم عبد الجبار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نادية خالد مصطفى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77B53" w:rsidRPr="00F64BD4" w:rsidTr="00F64BD4">
        <w:trPr>
          <w:trHeight w:val="3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77B53" w:rsidRPr="00F64BD4" w:rsidRDefault="00577B53" w:rsidP="00F64BD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</w:rPr>
              <w:t>نضال علي محمد علي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577B53" w:rsidRPr="00F64BD4" w:rsidRDefault="00577B53" w:rsidP="00F64BD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"Assessment of Radiological Hazards in Soil of </w:t>
            </w:r>
            <w:proofErr w:type="spellStart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Sinjar</w:t>
            </w:r>
            <w:proofErr w:type="spellEnd"/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District, Nineveh Governorate, Iraq." 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تقييم المخاطر الإشعاعية في تربة قضاء سنجار، محافظة نينوى، العراق</w:t>
            </w:r>
            <w:r w:rsidRPr="00F64BD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</w:tbl>
    <w:p w:rsidR="00C76ECE" w:rsidRPr="008A447F" w:rsidRDefault="00C76ECE" w:rsidP="00627492">
      <w:pPr>
        <w:rPr>
          <w:b/>
          <w:bCs/>
          <w:i/>
          <w:iCs/>
          <w:sz w:val="28"/>
          <w:szCs w:val="28"/>
          <w:rtl/>
        </w:rPr>
      </w:pPr>
    </w:p>
    <w:sectPr w:rsidR="00C76ECE" w:rsidRPr="008A447F" w:rsidSect="004540F2">
      <w:headerReference w:type="default" r:id="rId9"/>
      <w:pgSz w:w="16838" w:h="11906" w:orient="landscape"/>
      <w:pgMar w:top="1080" w:right="288" w:bottom="1800" w:left="1440" w:header="810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75" w:rsidRDefault="00A32575" w:rsidP="006D568E">
      <w:pPr>
        <w:spacing w:after="0" w:line="240" w:lineRule="auto"/>
      </w:pPr>
      <w:r>
        <w:separator/>
      </w:r>
    </w:p>
  </w:endnote>
  <w:endnote w:type="continuationSeparator" w:id="0">
    <w:p w:rsidR="00A32575" w:rsidRDefault="00A32575" w:rsidP="006D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75" w:rsidRDefault="00A32575" w:rsidP="006D568E">
      <w:pPr>
        <w:spacing w:after="0" w:line="240" w:lineRule="auto"/>
      </w:pPr>
      <w:r>
        <w:separator/>
      </w:r>
    </w:p>
  </w:footnote>
  <w:footnote w:type="continuationSeparator" w:id="0">
    <w:p w:rsidR="00A32575" w:rsidRDefault="00A32575" w:rsidP="006D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8E" w:rsidRDefault="004540F2" w:rsidP="004540F2">
    <w:pPr>
      <w:pStyle w:val="Header"/>
      <w:jc w:val="center"/>
      <w:rPr>
        <w:rtl/>
        <w:lang w:bidi="ar-IQ"/>
      </w:rPr>
    </w:pPr>
    <w:r w:rsidRPr="00710F55">
      <w:rPr>
        <w:rFonts w:hint="cs"/>
        <w:b/>
        <w:bCs/>
        <w:sz w:val="24"/>
        <w:szCs w:val="24"/>
        <w:rtl/>
        <w:lang w:bidi="ar-IQ"/>
      </w:rPr>
      <w:t>البحوث المسجلة في قسم الفيزياء الطبية / كلية العلوم / جامعة الموصل للعام 2024-</w:t>
    </w:r>
  </w:p>
  <w:p w:rsidR="006D568E" w:rsidRDefault="006D568E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33A0"/>
    <w:multiLevelType w:val="hybridMultilevel"/>
    <w:tmpl w:val="02F81E1C"/>
    <w:lvl w:ilvl="0" w:tplc="A6E651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4413"/>
    <w:multiLevelType w:val="hybridMultilevel"/>
    <w:tmpl w:val="A3FEB0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0CD61D3"/>
    <w:multiLevelType w:val="hybridMultilevel"/>
    <w:tmpl w:val="A538DE0C"/>
    <w:lvl w:ilvl="0" w:tplc="EE8AE738">
      <w:start w:val="1"/>
      <w:numFmt w:val="decimal"/>
      <w:lvlText w:val="%1."/>
      <w:lvlJc w:val="left"/>
      <w:pPr>
        <w:ind w:left="502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F7"/>
    <w:rsid w:val="00020505"/>
    <w:rsid w:val="00020F46"/>
    <w:rsid w:val="00030ABA"/>
    <w:rsid w:val="000375D8"/>
    <w:rsid w:val="00057639"/>
    <w:rsid w:val="00060ECC"/>
    <w:rsid w:val="00066921"/>
    <w:rsid w:val="00070272"/>
    <w:rsid w:val="0007373F"/>
    <w:rsid w:val="00085912"/>
    <w:rsid w:val="0009675C"/>
    <w:rsid w:val="000976DB"/>
    <w:rsid w:val="000A6951"/>
    <w:rsid w:val="000C7A92"/>
    <w:rsid w:val="000D1C82"/>
    <w:rsid w:val="000D620B"/>
    <w:rsid w:val="000E59BE"/>
    <w:rsid w:val="00104857"/>
    <w:rsid w:val="0011173C"/>
    <w:rsid w:val="0011543B"/>
    <w:rsid w:val="001220AC"/>
    <w:rsid w:val="00123AC4"/>
    <w:rsid w:val="00142362"/>
    <w:rsid w:val="0015229E"/>
    <w:rsid w:val="001535AB"/>
    <w:rsid w:val="001559BB"/>
    <w:rsid w:val="001564B4"/>
    <w:rsid w:val="001577A8"/>
    <w:rsid w:val="00182595"/>
    <w:rsid w:val="001A63EB"/>
    <w:rsid w:val="001D253D"/>
    <w:rsid w:val="001D35F8"/>
    <w:rsid w:val="001D6AB2"/>
    <w:rsid w:val="001E4CF5"/>
    <w:rsid w:val="00226EF9"/>
    <w:rsid w:val="002466B0"/>
    <w:rsid w:val="002733E0"/>
    <w:rsid w:val="002A1EFC"/>
    <w:rsid w:val="002C2283"/>
    <w:rsid w:val="002E5BF5"/>
    <w:rsid w:val="002E6237"/>
    <w:rsid w:val="00303DC4"/>
    <w:rsid w:val="003179DB"/>
    <w:rsid w:val="00331BBB"/>
    <w:rsid w:val="00337C31"/>
    <w:rsid w:val="00342BD6"/>
    <w:rsid w:val="003445ED"/>
    <w:rsid w:val="00354995"/>
    <w:rsid w:val="00355119"/>
    <w:rsid w:val="00360E9D"/>
    <w:rsid w:val="00361D7B"/>
    <w:rsid w:val="00364016"/>
    <w:rsid w:val="003759D2"/>
    <w:rsid w:val="00381438"/>
    <w:rsid w:val="0038309A"/>
    <w:rsid w:val="003A7121"/>
    <w:rsid w:val="003B54EF"/>
    <w:rsid w:val="003D2D02"/>
    <w:rsid w:val="003E0E7D"/>
    <w:rsid w:val="003E3AB7"/>
    <w:rsid w:val="00401D25"/>
    <w:rsid w:val="00402C77"/>
    <w:rsid w:val="00415928"/>
    <w:rsid w:val="00424DBD"/>
    <w:rsid w:val="004516B3"/>
    <w:rsid w:val="0045249E"/>
    <w:rsid w:val="004540F2"/>
    <w:rsid w:val="00484B55"/>
    <w:rsid w:val="004B1008"/>
    <w:rsid w:val="004C2101"/>
    <w:rsid w:val="004E0D6C"/>
    <w:rsid w:val="004E16D0"/>
    <w:rsid w:val="004F24A0"/>
    <w:rsid w:val="004F3C46"/>
    <w:rsid w:val="00516E34"/>
    <w:rsid w:val="005172B8"/>
    <w:rsid w:val="00520EFC"/>
    <w:rsid w:val="00553270"/>
    <w:rsid w:val="005567DD"/>
    <w:rsid w:val="00577B53"/>
    <w:rsid w:val="00577EA8"/>
    <w:rsid w:val="00585A03"/>
    <w:rsid w:val="005941FD"/>
    <w:rsid w:val="005972CF"/>
    <w:rsid w:val="005A2AB0"/>
    <w:rsid w:val="005B0848"/>
    <w:rsid w:val="005E333F"/>
    <w:rsid w:val="005E3EF5"/>
    <w:rsid w:val="005E48A3"/>
    <w:rsid w:val="005F5CEC"/>
    <w:rsid w:val="00605B35"/>
    <w:rsid w:val="00627492"/>
    <w:rsid w:val="00635337"/>
    <w:rsid w:val="00644E81"/>
    <w:rsid w:val="00660D5B"/>
    <w:rsid w:val="00664D55"/>
    <w:rsid w:val="00665379"/>
    <w:rsid w:val="0066798D"/>
    <w:rsid w:val="00674414"/>
    <w:rsid w:val="00695810"/>
    <w:rsid w:val="006A4DB1"/>
    <w:rsid w:val="006B3BAF"/>
    <w:rsid w:val="006C2EF8"/>
    <w:rsid w:val="006C5499"/>
    <w:rsid w:val="006D568E"/>
    <w:rsid w:val="006E6237"/>
    <w:rsid w:val="007076A6"/>
    <w:rsid w:val="00707B8E"/>
    <w:rsid w:val="00725AC1"/>
    <w:rsid w:val="007348C3"/>
    <w:rsid w:val="007375E7"/>
    <w:rsid w:val="007558DB"/>
    <w:rsid w:val="00756E23"/>
    <w:rsid w:val="00783C6B"/>
    <w:rsid w:val="007C41FF"/>
    <w:rsid w:val="007E092C"/>
    <w:rsid w:val="007E37CE"/>
    <w:rsid w:val="007E60E4"/>
    <w:rsid w:val="00806D7C"/>
    <w:rsid w:val="00856C1F"/>
    <w:rsid w:val="008801AD"/>
    <w:rsid w:val="008A447F"/>
    <w:rsid w:val="008E2259"/>
    <w:rsid w:val="0090425F"/>
    <w:rsid w:val="009056DA"/>
    <w:rsid w:val="009111F2"/>
    <w:rsid w:val="0092448C"/>
    <w:rsid w:val="00950D9C"/>
    <w:rsid w:val="00953CD1"/>
    <w:rsid w:val="00960669"/>
    <w:rsid w:val="00962E9D"/>
    <w:rsid w:val="0096413E"/>
    <w:rsid w:val="009906D2"/>
    <w:rsid w:val="009B2C82"/>
    <w:rsid w:val="009E1055"/>
    <w:rsid w:val="009E389F"/>
    <w:rsid w:val="00A32575"/>
    <w:rsid w:val="00A366F3"/>
    <w:rsid w:val="00A41E66"/>
    <w:rsid w:val="00A5327F"/>
    <w:rsid w:val="00A54D4D"/>
    <w:rsid w:val="00A73FBB"/>
    <w:rsid w:val="00AB1433"/>
    <w:rsid w:val="00AB453D"/>
    <w:rsid w:val="00AC215C"/>
    <w:rsid w:val="00AC67D6"/>
    <w:rsid w:val="00AE380C"/>
    <w:rsid w:val="00AF6FCC"/>
    <w:rsid w:val="00B0239A"/>
    <w:rsid w:val="00B26FE3"/>
    <w:rsid w:val="00B31968"/>
    <w:rsid w:val="00B32881"/>
    <w:rsid w:val="00B41030"/>
    <w:rsid w:val="00B65837"/>
    <w:rsid w:val="00B74B81"/>
    <w:rsid w:val="00B77460"/>
    <w:rsid w:val="00B82433"/>
    <w:rsid w:val="00BB0816"/>
    <w:rsid w:val="00BB0BD7"/>
    <w:rsid w:val="00BC20AC"/>
    <w:rsid w:val="00BD7368"/>
    <w:rsid w:val="00BE53E3"/>
    <w:rsid w:val="00BE6261"/>
    <w:rsid w:val="00BE6ABE"/>
    <w:rsid w:val="00C07063"/>
    <w:rsid w:val="00C27DA1"/>
    <w:rsid w:val="00C33F1F"/>
    <w:rsid w:val="00C4217F"/>
    <w:rsid w:val="00C46F25"/>
    <w:rsid w:val="00C56C42"/>
    <w:rsid w:val="00C616A2"/>
    <w:rsid w:val="00C61F9B"/>
    <w:rsid w:val="00C64D62"/>
    <w:rsid w:val="00C76313"/>
    <w:rsid w:val="00C76ECE"/>
    <w:rsid w:val="00C84D8C"/>
    <w:rsid w:val="00CB0E26"/>
    <w:rsid w:val="00D04FF6"/>
    <w:rsid w:val="00D10380"/>
    <w:rsid w:val="00D34476"/>
    <w:rsid w:val="00D61B51"/>
    <w:rsid w:val="00D76F39"/>
    <w:rsid w:val="00D806F7"/>
    <w:rsid w:val="00D8249D"/>
    <w:rsid w:val="00DC2622"/>
    <w:rsid w:val="00DD4A48"/>
    <w:rsid w:val="00DF1B02"/>
    <w:rsid w:val="00DF2E50"/>
    <w:rsid w:val="00DF3628"/>
    <w:rsid w:val="00E010D5"/>
    <w:rsid w:val="00E02251"/>
    <w:rsid w:val="00E068A9"/>
    <w:rsid w:val="00E25C4C"/>
    <w:rsid w:val="00E45C01"/>
    <w:rsid w:val="00E548BC"/>
    <w:rsid w:val="00E61B25"/>
    <w:rsid w:val="00E74128"/>
    <w:rsid w:val="00E825A9"/>
    <w:rsid w:val="00E93768"/>
    <w:rsid w:val="00E942A6"/>
    <w:rsid w:val="00EA3022"/>
    <w:rsid w:val="00EC72A3"/>
    <w:rsid w:val="00EE7932"/>
    <w:rsid w:val="00EF3844"/>
    <w:rsid w:val="00EF5B36"/>
    <w:rsid w:val="00F01C52"/>
    <w:rsid w:val="00F0258F"/>
    <w:rsid w:val="00F12F08"/>
    <w:rsid w:val="00F172AC"/>
    <w:rsid w:val="00F20543"/>
    <w:rsid w:val="00F30681"/>
    <w:rsid w:val="00F34F0B"/>
    <w:rsid w:val="00F35296"/>
    <w:rsid w:val="00F355EE"/>
    <w:rsid w:val="00F42800"/>
    <w:rsid w:val="00F4518C"/>
    <w:rsid w:val="00F578C0"/>
    <w:rsid w:val="00F64BD4"/>
    <w:rsid w:val="00F815A0"/>
    <w:rsid w:val="00F83A24"/>
    <w:rsid w:val="00FB4D39"/>
    <w:rsid w:val="00FC714B"/>
    <w:rsid w:val="00FC7871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0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8E"/>
  </w:style>
  <w:style w:type="paragraph" w:styleId="Footer">
    <w:name w:val="footer"/>
    <w:basedOn w:val="Normal"/>
    <w:link w:val="FooterChar"/>
    <w:uiPriority w:val="99"/>
    <w:unhideWhenUsed/>
    <w:rsid w:val="006D5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8E"/>
  </w:style>
  <w:style w:type="paragraph" w:styleId="BalloonText">
    <w:name w:val="Balloon Text"/>
    <w:basedOn w:val="Normal"/>
    <w:link w:val="BalloonTextChar"/>
    <w:uiPriority w:val="99"/>
    <w:semiHidden/>
    <w:unhideWhenUsed/>
    <w:rsid w:val="00E741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28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0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8E"/>
  </w:style>
  <w:style w:type="paragraph" w:styleId="Footer">
    <w:name w:val="footer"/>
    <w:basedOn w:val="Normal"/>
    <w:link w:val="FooterChar"/>
    <w:uiPriority w:val="99"/>
    <w:unhideWhenUsed/>
    <w:rsid w:val="006D5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8E"/>
  </w:style>
  <w:style w:type="paragraph" w:styleId="BalloonText">
    <w:name w:val="Balloon Text"/>
    <w:basedOn w:val="Normal"/>
    <w:link w:val="BalloonTextChar"/>
    <w:uiPriority w:val="99"/>
    <w:semiHidden/>
    <w:unhideWhenUsed/>
    <w:rsid w:val="00E741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2DA2-88A6-4C2F-A989-3D5EDF1C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Qasim</dc:creator>
  <cp:keywords/>
  <dc:description/>
  <cp:lastModifiedBy>Ibtisam Yahya</cp:lastModifiedBy>
  <cp:revision>8</cp:revision>
  <cp:lastPrinted>2024-12-31T07:39:00Z</cp:lastPrinted>
  <dcterms:created xsi:type="dcterms:W3CDTF">2025-01-16T09:23:00Z</dcterms:created>
  <dcterms:modified xsi:type="dcterms:W3CDTF">2025-01-20T13:47:00Z</dcterms:modified>
</cp:coreProperties>
</file>