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536" w:rsidRDefault="003E3536" w:rsidP="003E3536">
      <w:pPr>
        <w:bidi/>
        <w:rPr>
          <w:rFonts w:hint="cs"/>
          <w:b/>
          <w:bCs/>
          <w:sz w:val="28"/>
          <w:szCs w:val="28"/>
          <w:rtl/>
        </w:rPr>
      </w:pPr>
      <w:r w:rsidRPr="003E3536">
        <w:rPr>
          <w:rFonts w:cs="Arial"/>
          <w:b/>
          <w:bCs/>
          <w:sz w:val="28"/>
          <w:szCs w:val="28"/>
          <w:rtl/>
        </w:rPr>
        <w:t>ما هي الاهمية المرجوة في دراستنا للعهد اليوناني القديم</w:t>
      </w:r>
      <w:r w:rsidRPr="003E3536">
        <w:rPr>
          <w:b/>
          <w:bCs/>
          <w:sz w:val="28"/>
          <w:szCs w:val="28"/>
        </w:rPr>
        <w:t>.</w:t>
      </w:r>
    </w:p>
    <w:p w:rsidR="003E3536" w:rsidRPr="003E3536" w:rsidRDefault="003E3536" w:rsidP="003E3536">
      <w:pPr>
        <w:bidi/>
        <w:rPr>
          <w:b/>
          <w:bCs/>
          <w:sz w:val="28"/>
          <w:szCs w:val="28"/>
          <w:rtl/>
        </w:rPr>
      </w:pPr>
    </w:p>
    <w:p w:rsidR="003E3536" w:rsidRPr="003E3536" w:rsidRDefault="003E3536" w:rsidP="003E3536">
      <w:pPr>
        <w:bidi/>
        <w:rPr>
          <w:sz w:val="28"/>
          <w:szCs w:val="28"/>
          <w:rtl/>
        </w:rPr>
      </w:pPr>
      <w:r w:rsidRPr="003E3536">
        <w:rPr>
          <w:sz w:val="28"/>
          <w:szCs w:val="28"/>
        </w:rPr>
        <w:t>1.</w:t>
      </w:r>
      <w:r w:rsidRPr="003E3536">
        <w:rPr>
          <w:sz w:val="28"/>
          <w:szCs w:val="28"/>
        </w:rPr>
        <w:tab/>
      </w:r>
      <w:r w:rsidRPr="003E3536">
        <w:rPr>
          <w:rFonts w:cs="Arial"/>
          <w:sz w:val="28"/>
          <w:szCs w:val="28"/>
          <w:rtl/>
        </w:rPr>
        <w:t>ان العهد اليوناني القديم بمراحله الثلاث (ما قبل سقراط وفلاسفة العقل وما بعد ارسطو)تمثل نقطة الانطلاق للفكر الانساني عموما والفكر الفلسفي والفلسفة النقدية بشكل خاص</w:t>
      </w:r>
      <w:r w:rsidRPr="003E3536">
        <w:rPr>
          <w:sz w:val="28"/>
          <w:szCs w:val="28"/>
        </w:rPr>
        <w:t>.</w:t>
      </w:r>
    </w:p>
    <w:p w:rsidR="003E3536" w:rsidRPr="003E3536" w:rsidRDefault="003E3536" w:rsidP="003E3536">
      <w:pPr>
        <w:bidi/>
        <w:rPr>
          <w:sz w:val="28"/>
          <w:szCs w:val="28"/>
          <w:rtl/>
        </w:rPr>
      </w:pPr>
      <w:r w:rsidRPr="003E3536">
        <w:rPr>
          <w:sz w:val="28"/>
          <w:szCs w:val="28"/>
        </w:rPr>
        <w:t>2.</w:t>
      </w:r>
      <w:r w:rsidRPr="003E3536">
        <w:rPr>
          <w:sz w:val="28"/>
          <w:szCs w:val="28"/>
        </w:rPr>
        <w:tab/>
      </w:r>
      <w:r w:rsidRPr="003E3536">
        <w:rPr>
          <w:rFonts w:cs="Arial"/>
          <w:sz w:val="28"/>
          <w:szCs w:val="28"/>
          <w:rtl/>
        </w:rPr>
        <w:t>ان ما جاء به فلاسفة اليونان من فكر نقدي تحليلي يعتبر منطلقا مبدئيا لكثير من الاتجاهات النقدية المعاصرة لهذا كان ضروريا دراسة الاصل لفهم اشكالات الحاضر</w:t>
      </w:r>
      <w:r w:rsidRPr="003E3536">
        <w:rPr>
          <w:sz w:val="28"/>
          <w:szCs w:val="28"/>
        </w:rPr>
        <w:t>.</w:t>
      </w:r>
    </w:p>
    <w:p w:rsidR="003E3536" w:rsidRPr="003E3536" w:rsidRDefault="003E3536" w:rsidP="003E3536">
      <w:pPr>
        <w:bidi/>
        <w:rPr>
          <w:sz w:val="28"/>
          <w:szCs w:val="28"/>
          <w:rtl/>
        </w:rPr>
      </w:pPr>
      <w:r w:rsidRPr="003E3536">
        <w:rPr>
          <w:sz w:val="28"/>
          <w:szCs w:val="28"/>
        </w:rPr>
        <w:t>3.</w:t>
      </w:r>
      <w:r w:rsidRPr="003E3536">
        <w:rPr>
          <w:sz w:val="28"/>
          <w:szCs w:val="28"/>
        </w:rPr>
        <w:tab/>
      </w:r>
      <w:r w:rsidRPr="003E3536">
        <w:rPr>
          <w:rFonts w:cs="Arial"/>
          <w:sz w:val="28"/>
          <w:szCs w:val="28"/>
          <w:rtl/>
        </w:rPr>
        <w:t>ان الصراع النقدي التحليلي في العهد اليوناني القديم هو ذات الصراع النقدي في الوقت الراهن</w:t>
      </w:r>
      <w:r w:rsidRPr="003E3536">
        <w:rPr>
          <w:sz w:val="28"/>
          <w:szCs w:val="28"/>
        </w:rPr>
        <w:t xml:space="preserve"> .</w:t>
      </w:r>
    </w:p>
    <w:p w:rsidR="003E3536" w:rsidRPr="003E3536" w:rsidRDefault="003E3536" w:rsidP="003E3536">
      <w:pPr>
        <w:bidi/>
        <w:rPr>
          <w:sz w:val="28"/>
          <w:szCs w:val="28"/>
          <w:rtl/>
        </w:rPr>
      </w:pPr>
      <w:r w:rsidRPr="003E3536">
        <w:rPr>
          <w:sz w:val="28"/>
          <w:szCs w:val="28"/>
        </w:rPr>
        <w:t>4.</w:t>
      </w:r>
      <w:r w:rsidRPr="003E3536">
        <w:rPr>
          <w:sz w:val="28"/>
          <w:szCs w:val="28"/>
        </w:rPr>
        <w:tab/>
      </w:r>
      <w:proofErr w:type="spellStart"/>
      <w:r w:rsidRPr="003E3536">
        <w:rPr>
          <w:rFonts w:cs="Arial"/>
          <w:sz w:val="28"/>
          <w:szCs w:val="28"/>
          <w:rtl/>
        </w:rPr>
        <w:t>تاثير</w:t>
      </w:r>
      <w:proofErr w:type="spellEnd"/>
      <w:r w:rsidRPr="003E3536">
        <w:rPr>
          <w:rFonts w:cs="Arial"/>
          <w:sz w:val="28"/>
          <w:szCs w:val="28"/>
          <w:rtl/>
        </w:rPr>
        <w:t xml:space="preserve"> الكثير من التحليلات النقدية الجمالية في الفترات الزمنية المختلفة بشكل مباشر بالتحليلات النقدية للعهد اليوناني القديم</w:t>
      </w:r>
      <w:r w:rsidRPr="003E3536">
        <w:rPr>
          <w:sz w:val="28"/>
          <w:szCs w:val="28"/>
        </w:rPr>
        <w:t>.</w:t>
      </w:r>
    </w:p>
    <w:p w:rsidR="003E3536" w:rsidRPr="003E3536" w:rsidRDefault="003E3536" w:rsidP="003E3536">
      <w:pPr>
        <w:bidi/>
        <w:rPr>
          <w:sz w:val="28"/>
          <w:szCs w:val="28"/>
          <w:rtl/>
        </w:rPr>
      </w:pPr>
      <w:r w:rsidRPr="003E3536">
        <w:rPr>
          <w:sz w:val="28"/>
          <w:szCs w:val="28"/>
        </w:rPr>
        <w:t xml:space="preserve">      </w:t>
      </w:r>
    </w:p>
    <w:p w:rsidR="003E3536" w:rsidRDefault="003E3536" w:rsidP="003E3536">
      <w:pPr>
        <w:bidi/>
        <w:rPr>
          <w:rFonts w:cs="Arial" w:hint="cs"/>
          <w:sz w:val="28"/>
          <w:szCs w:val="28"/>
          <w:rtl/>
        </w:rPr>
      </w:pPr>
      <w:r w:rsidRPr="003E3536">
        <w:rPr>
          <w:rFonts w:cs="Arial"/>
          <w:b/>
          <w:bCs/>
          <w:sz w:val="28"/>
          <w:szCs w:val="28"/>
          <w:rtl/>
        </w:rPr>
        <w:t>حقيقة الطبيعة</w:t>
      </w:r>
      <w:r w:rsidRPr="003E3536">
        <w:rPr>
          <w:rFonts w:cs="Arial"/>
          <w:sz w:val="28"/>
          <w:szCs w:val="28"/>
          <w:rtl/>
        </w:rPr>
        <w:t xml:space="preserve">: </w:t>
      </w:r>
    </w:p>
    <w:p w:rsidR="003E3536" w:rsidRPr="003E3536" w:rsidRDefault="003E3536" w:rsidP="003E3536">
      <w:pPr>
        <w:bidi/>
        <w:rPr>
          <w:sz w:val="28"/>
          <w:szCs w:val="28"/>
          <w:rtl/>
        </w:rPr>
      </w:pPr>
      <w:bookmarkStart w:id="0" w:name="_GoBack"/>
      <w:bookmarkEnd w:id="0"/>
      <w:r w:rsidRPr="003E3536">
        <w:rPr>
          <w:rFonts w:cs="Arial"/>
          <w:sz w:val="28"/>
          <w:szCs w:val="28"/>
          <w:rtl/>
        </w:rPr>
        <w:t xml:space="preserve">ان التحول الذي اتى به فلاسفة العقل هو ان الفلاسفة والمفكرين السابقين </w:t>
      </w:r>
      <w:proofErr w:type="spellStart"/>
      <w:r w:rsidRPr="003E3536">
        <w:rPr>
          <w:rFonts w:cs="Arial"/>
          <w:sz w:val="28"/>
          <w:szCs w:val="28"/>
          <w:rtl/>
        </w:rPr>
        <w:t>كانو</w:t>
      </w:r>
      <w:proofErr w:type="spellEnd"/>
      <w:r w:rsidRPr="003E3536">
        <w:rPr>
          <w:rFonts w:cs="Arial"/>
          <w:sz w:val="28"/>
          <w:szCs w:val="28"/>
          <w:rtl/>
        </w:rPr>
        <w:t xml:space="preserve"> يبحثون في اصل الوجود بينما </w:t>
      </w:r>
      <w:proofErr w:type="spellStart"/>
      <w:r w:rsidRPr="003E3536">
        <w:rPr>
          <w:rFonts w:cs="Arial"/>
          <w:sz w:val="28"/>
          <w:szCs w:val="28"/>
          <w:rtl/>
        </w:rPr>
        <w:t>بحثو</w:t>
      </w:r>
      <w:proofErr w:type="spellEnd"/>
      <w:r w:rsidRPr="003E3536">
        <w:rPr>
          <w:rFonts w:cs="Arial"/>
          <w:sz w:val="28"/>
          <w:szCs w:val="28"/>
          <w:rtl/>
        </w:rPr>
        <w:t xml:space="preserve"> هم في طبيعة الفكر الانساني وكيف هي حال نظرته الى ذلك الوجود .اي بعد ان كان البحث في الخارج بات الاهتمام في الداخل ،وهذا التحول صاغ سؤال هام ما زال يؤرق البشرية هو (اذا لم تقدم لنا الحواس الحقيقة واذا لم تكن الحقيقة في الطبيعة فما عساها تكون ؟ )ومن بواعث هذا التساؤل يمكن ان نعي البحث الحميم في الفكر والفن والمعرفة في </w:t>
      </w:r>
      <w:proofErr w:type="spellStart"/>
      <w:r w:rsidRPr="003E3536">
        <w:rPr>
          <w:rFonts w:cs="Arial"/>
          <w:sz w:val="28"/>
          <w:szCs w:val="28"/>
          <w:rtl/>
        </w:rPr>
        <w:t>اللامرئي</w:t>
      </w:r>
      <w:proofErr w:type="spellEnd"/>
      <w:r w:rsidRPr="003E3536">
        <w:rPr>
          <w:rFonts w:cs="Arial"/>
          <w:sz w:val="28"/>
          <w:szCs w:val="28"/>
          <w:rtl/>
        </w:rPr>
        <w:t xml:space="preserve"> سيما في ضل ما قدمته  العلوم المجهرية من كشف عن الحقيقة المادية والبناء الجزيئي </w:t>
      </w:r>
      <w:proofErr w:type="spellStart"/>
      <w:r w:rsidRPr="003E3536">
        <w:rPr>
          <w:rFonts w:cs="Arial"/>
          <w:sz w:val="28"/>
          <w:szCs w:val="28"/>
          <w:rtl/>
        </w:rPr>
        <w:t>للاشياء</w:t>
      </w:r>
      <w:proofErr w:type="spellEnd"/>
      <w:r w:rsidRPr="003E3536">
        <w:rPr>
          <w:rFonts w:cs="Arial"/>
          <w:sz w:val="28"/>
          <w:szCs w:val="28"/>
          <w:rtl/>
        </w:rPr>
        <w:t xml:space="preserve"> فبدت الحقيقة على غير ما تبدو عليه تلك الاشياء كذلك في الادب والفن اصبح فيهما صور للرؤى المتخفية والكامنة خلف المباشر فكان الفن التجريدي والشعر والادب الحديث</w:t>
      </w:r>
    </w:p>
    <w:p w:rsidR="00C06649" w:rsidRPr="003E3536" w:rsidRDefault="00C06649" w:rsidP="003E3536">
      <w:pPr>
        <w:bidi/>
        <w:rPr>
          <w:sz w:val="28"/>
          <w:szCs w:val="28"/>
        </w:rPr>
      </w:pPr>
    </w:p>
    <w:sectPr w:rsidR="00C06649" w:rsidRPr="003E35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598"/>
    <w:rsid w:val="00336598"/>
    <w:rsid w:val="003E3536"/>
    <w:rsid w:val="00C06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1106</Characters>
  <Application>Microsoft Office Word</Application>
  <DocSecurity>0</DocSecurity>
  <Lines>9</Lines>
  <Paragraphs>2</Paragraphs>
  <ScaleCrop>false</ScaleCrop>
  <Company>By DR.Ahmed Saker 2O11 - 2O12</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dc:creator>
  <cp:keywords/>
  <dc:description/>
  <cp:lastModifiedBy>3D</cp:lastModifiedBy>
  <cp:revision>2</cp:revision>
  <dcterms:created xsi:type="dcterms:W3CDTF">2025-09-08T02:28:00Z</dcterms:created>
  <dcterms:modified xsi:type="dcterms:W3CDTF">2025-09-08T02:29:00Z</dcterms:modified>
</cp:coreProperties>
</file>