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89" w:rsidRDefault="00524189" w:rsidP="00524189">
      <w:pPr>
        <w:bidi/>
        <w:rPr>
          <w:rFonts w:hint="cs"/>
          <w:sz w:val="28"/>
          <w:szCs w:val="28"/>
          <w:rtl/>
        </w:rPr>
      </w:pPr>
      <w:r w:rsidRPr="00524189">
        <w:rPr>
          <w:rFonts w:cs="Arial"/>
          <w:b/>
          <w:bCs/>
          <w:sz w:val="28"/>
          <w:szCs w:val="28"/>
          <w:rtl/>
        </w:rPr>
        <w:t>الماهية والتحولات</w:t>
      </w:r>
      <w:r w:rsidRPr="00524189">
        <w:rPr>
          <w:sz w:val="28"/>
          <w:szCs w:val="28"/>
        </w:rPr>
        <w:t>:</w:t>
      </w:r>
    </w:p>
    <w:p w:rsidR="00524189" w:rsidRPr="00524189" w:rsidRDefault="00524189" w:rsidP="00524189">
      <w:pPr>
        <w:bidi/>
        <w:rPr>
          <w:sz w:val="28"/>
          <w:szCs w:val="28"/>
        </w:rPr>
      </w:pPr>
    </w:p>
    <w:p w:rsidR="00524189" w:rsidRPr="00524189" w:rsidRDefault="00524189" w:rsidP="00524189">
      <w:pPr>
        <w:bidi/>
        <w:rPr>
          <w:sz w:val="28"/>
          <w:szCs w:val="28"/>
        </w:rPr>
      </w:pPr>
      <w:r w:rsidRPr="00524189">
        <w:rPr>
          <w:rFonts w:cs="Arial"/>
          <w:sz w:val="28"/>
          <w:szCs w:val="28"/>
          <w:rtl/>
        </w:rPr>
        <w:t>يحمل النقد في ذاته علاقة جدلية دينامية (بين الفن والمجتمع) اي الذوق العام ،منذ بزوغ ملامحة الاولى في العصر الكلاسيكي اليوناني . فالنقد بوصفه ضرورة تاريخية اليوم لضبط العلاقات القيمية (انساق القيم)في المجتمع المعاصر ،باتت له وظيفتان تتداولان المهام داخل المنظومة الاجتماعية</w:t>
      </w:r>
      <w:r w:rsidRPr="00524189">
        <w:rPr>
          <w:sz w:val="28"/>
          <w:szCs w:val="28"/>
        </w:rPr>
        <w:t>.</w:t>
      </w:r>
    </w:p>
    <w:p w:rsidR="00524189" w:rsidRDefault="00524189" w:rsidP="00524189">
      <w:pPr>
        <w:bidi/>
        <w:rPr>
          <w:rFonts w:cs="Arial" w:hint="cs"/>
          <w:sz w:val="28"/>
          <w:szCs w:val="28"/>
          <w:rtl/>
        </w:rPr>
      </w:pPr>
      <w:r w:rsidRPr="00524189">
        <w:rPr>
          <w:rFonts w:cs="Arial"/>
          <w:b/>
          <w:bCs/>
          <w:sz w:val="28"/>
          <w:szCs w:val="28"/>
          <w:rtl/>
        </w:rPr>
        <w:t>الوظيفة الاولى</w:t>
      </w:r>
      <w:r w:rsidRPr="00524189">
        <w:rPr>
          <w:rFonts w:cs="Arial"/>
          <w:sz w:val="28"/>
          <w:szCs w:val="28"/>
          <w:rtl/>
        </w:rPr>
        <w:t xml:space="preserve">: </w:t>
      </w:r>
    </w:p>
    <w:p w:rsidR="000725DF" w:rsidRPr="00524189" w:rsidRDefault="00524189" w:rsidP="00524189">
      <w:pPr>
        <w:bidi/>
        <w:rPr>
          <w:sz w:val="28"/>
          <w:szCs w:val="28"/>
        </w:rPr>
      </w:pPr>
      <w:bookmarkStart w:id="0" w:name="_GoBack"/>
      <w:bookmarkEnd w:id="0"/>
      <w:r w:rsidRPr="00524189">
        <w:rPr>
          <w:rFonts w:cs="Arial"/>
          <w:sz w:val="28"/>
          <w:szCs w:val="28"/>
          <w:rtl/>
        </w:rPr>
        <w:t xml:space="preserve">مباشرة تنطلق باسم المجتمع والجمهور باتجاه الفن لتهديه الى منظومة القيم السائدة والنسق الذي تشتغل به تلك القيم والتوجهات التي يتميز بها هذا المجتمع او يطمح اليها وقد تشكلت هذه الوظيفة على ثلاث مراحل بداة زمانيا بسلطة الكهنة :وهي سلطة انطلقت في المجتمعات القديمة كضابط ديني منظم للحيات الاجتماعية أفضت بسطوتها على كافة النظم الاجتماعية بما في ذلك الفن ،الذي اُخضع فيه بشكل كامل لخدمة المعبد فجاءت الاعمال الفنية ملاصقة للوظيفة التي اودعتها فيها سلطة المعبد بل ذهبت في ذلك لما هو ابعد عندما محت كل دور للفنان او ما يوكد دوره في انتاج العمل الفني وذلك لم يكن قسريا مارسته سلطة المعبد على الفنان بل كان الفنان مغيب الدور لصالح دور اكثر شمولية هو المجتمع .سلطة الدولة :شكلت </w:t>
      </w:r>
      <w:proofErr w:type="spellStart"/>
      <w:r w:rsidRPr="00524189">
        <w:rPr>
          <w:rFonts w:cs="Arial"/>
          <w:sz w:val="28"/>
          <w:szCs w:val="28"/>
          <w:rtl/>
        </w:rPr>
        <w:t>هذة</w:t>
      </w:r>
      <w:proofErr w:type="spellEnd"/>
      <w:r w:rsidRPr="00524189">
        <w:rPr>
          <w:rFonts w:cs="Arial"/>
          <w:sz w:val="28"/>
          <w:szCs w:val="28"/>
          <w:rtl/>
        </w:rPr>
        <w:t xml:space="preserve"> السلطة الضاغط الثاني على استلاب الفنان واستمالته بالرضا او </w:t>
      </w:r>
      <w:proofErr w:type="spellStart"/>
      <w:r w:rsidRPr="00524189">
        <w:rPr>
          <w:rFonts w:cs="Arial"/>
          <w:sz w:val="28"/>
          <w:szCs w:val="28"/>
          <w:rtl/>
        </w:rPr>
        <w:t>بالاكراه</w:t>
      </w:r>
      <w:proofErr w:type="spellEnd"/>
      <w:r w:rsidRPr="00524189">
        <w:rPr>
          <w:rFonts w:cs="Arial"/>
          <w:sz w:val="28"/>
          <w:szCs w:val="28"/>
          <w:rtl/>
        </w:rPr>
        <w:t xml:space="preserve"> بالترغيب او بالترهيب لجعله بوق للدولة يعمل على تمجيدها </w:t>
      </w:r>
      <w:proofErr w:type="spellStart"/>
      <w:r w:rsidRPr="00524189">
        <w:rPr>
          <w:rFonts w:cs="Arial"/>
          <w:sz w:val="28"/>
          <w:szCs w:val="28"/>
          <w:rtl/>
        </w:rPr>
        <w:t>وياتمر</w:t>
      </w:r>
      <w:proofErr w:type="spellEnd"/>
      <w:r w:rsidRPr="00524189">
        <w:rPr>
          <w:rFonts w:cs="Arial"/>
          <w:sz w:val="28"/>
          <w:szCs w:val="28"/>
          <w:rtl/>
        </w:rPr>
        <w:t xml:space="preserve"> </w:t>
      </w:r>
      <w:proofErr w:type="spellStart"/>
      <w:r w:rsidRPr="00524189">
        <w:rPr>
          <w:rFonts w:cs="Arial"/>
          <w:sz w:val="28"/>
          <w:szCs w:val="28"/>
          <w:rtl/>
        </w:rPr>
        <w:t>بامرها</w:t>
      </w:r>
      <w:proofErr w:type="spellEnd"/>
      <w:r w:rsidRPr="00524189">
        <w:rPr>
          <w:rFonts w:cs="Arial"/>
          <w:sz w:val="28"/>
          <w:szCs w:val="28"/>
          <w:rtl/>
        </w:rPr>
        <w:t xml:space="preserve"> ويوثق تاريخها ويبث في المجتمع روح المواطنة والدفاع والامتثال للبواعث التي تقوي اواصر بناء الدولة مثال ذلك الفن الذي رافق الامبراطور نابليون حيث كان (الفن)صورة تسجيلية لبطولات الجيش الفرنسي وفتوحات نابليون  حتى اصبح فن تلك المرحلة يمتلك هوية واضحة لسلطة الدولة ولصيقا للحياة السياسية والاجتماعية . كذلك فنون مدرسة الواقعية الاشتراكية وصلة الربط بينها وبين الثورة البلشفية في روسيا وما أتت به تعليمات الساسة في الكيفية التي يجب ان يكون عليها الفن . ان سلطة الدولة </w:t>
      </w:r>
      <w:proofErr w:type="spellStart"/>
      <w:r w:rsidRPr="00524189">
        <w:rPr>
          <w:rFonts w:cs="Arial"/>
          <w:sz w:val="28"/>
          <w:szCs w:val="28"/>
          <w:rtl/>
        </w:rPr>
        <w:t>تتكيء</w:t>
      </w:r>
      <w:proofErr w:type="spellEnd"/>
      <w:r w:rsidRPr="00524189">
        <w:rPr>
          <w:rFonts w:cs="Arial"/>
          <w:sz w:val="28"/>
          <w:szCs w:val="28"/>
          <w:rtl/>
        </w:rPr>
        <w:t xml:space="preserve"> على العلم والفن لا لشيء الا كونهما يصبان في خدمتها واستمراريتها </w:t>
      </w:r>
      <w:proofErr w:type="spellStart"/>
      <w:r w:rsidRPr="00524189">
        <w:rPr>
          <w:rFonts w:cs="Arial"/>
          <w:sz w:val="28"/>
          <w:szCs w:val="28"/>
          <w:rtl/>
        </w:rPr>
        <w:t>فالاول</w:t>
      </w:r>
      <w:proofErr w:type="spellEnd"/>
      <w:r w:rsidRPr="00524189">
        <w:rPr>
          <w:rFonts w:cs="Arial"/>
          <w:sz w:val="28"/>
          <w:szCs w:val="28"/>
          <w:rtl/>
        </w:rPr>
        <w:t xml:space="preserve"> (العلم) من جملة ما يصنع الاسلحة وبها تستنفع الدولة في استقلالها وصنع قراراتها وبالفن تحشد </w:t>
      </w:r>
      <w:proofErr w:type="spellStart"/>
      <w:r w:rsidRPr="00524189">
        <w:rPr>
          <w:rFonts w:cs="Arial"/>
          <w:sz w:val="28"/>
          <w:szCs w:val="28"/>
          <w:rtl/>
        </w:rPr>
        <w:t>التاييد</w:t>
      </w:r>
      <w:proofErr w:type="spellEnd"/>
      <w:r w:rsidRPr="00524189">
        <w:rPr>
          <w:rFonts w:cs="Arial"/>
          <w:sz w:val="28"/>
          <w:szCs w:val="28"/>
          <w:rtl/>
        </w:rPr>
        <w:t xml:space="preserve"> وتوثق للتاريخ وترفع الاحساس بالزهو لدى المجتمع . واخيرا سلطة المؤسسات: وهي السلطة التي تبنتها دور العرض على الفنان عندما تغيرت بنى </w:t>
      </w:r>
      <w:proofErr w:type="spellStart"/>
      <w:r w:rsidRPr="00524189">
        <w:rPr>
          <w:rFonts w:cs="Arial"/>
          <w:sz w:val="28"/>
          <w:szCs w:val="28"/>
          <w:rtl/>
        </w:rPr>
        <w:t>الذائقية</w:t>
      </w:r>
      <w:proofErr w:type="spellEnd"/>
      <w:r w:rsidRPr="00524189">
        <w:rPr>
          <w:rFonts w:cs="Arial"/>
          <w:sz w:val="28"/>
          <w:szCs w:val="28"/>
          <w:rtl/>
        </w:rPr>
        <w:t xml:space="preserve"> ونوع الرابط المعرفي للغة</w:t>
      </w:r>
    </w:p>
    <w:sectPr w:rsidR="000725DF" w:rsidRPr="005241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97"/>
    <w:rsid w:val="000725DF"/>
    <w:rsid w:val="00524189"/>
    <w:rsid w:val="00733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Company>By DR.Ahmed Saker 2O11 - 2O12</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3D</cp:lastModifiedBy>
  <cp:revision>2</cp:revision>
  <dcterms:created xsi:type="dcterms:W3CDTF">2025-09-08T02:32:00Z</dcterms:created>
  <dcterms:modified xsi:type="dcterms:W3CDTF">2025-09-08T02:33:00Z</dcterms:modified>
</cp:coreProperties>
</file>