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2287" w14:textId="1F1476C7" w:rsidR="002350E4" w:rsidRDefault="00BF5BF8" w:rsidP="002350E4">
      <w:pPr>
        <w:tabs>
          <w:tab w:val="left" w:pos="236"/>
          <w:tab w:val="left" w:pos="3795"/>
          <w:tab w:val="right" w:pos="13601"/>
        </w:tabs>
        <w:spacing w:line="240" w:lineRule="auto"/>
        <w:jc w:val="center"/>
        <w:rPr>
          <w:rFonts w:cs="Arial"/>
          <w:b/>
          <w:bCs/>
          <w:color w:val="FF0000"/>
          <w:sz w:val="44"/>
          <w:szCs w:val="44"/>
          <w:lang w:bidi="ar-IQ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DFA7AAF" wp14:editId="36809BA2">
            <wp:simplePos x="0" y="0"/>
            <wp:positionH relativeFrom="column">
              <wp:posOffset>-951865</wp:posOffset>
            </wp:positionH>
            <wp:positionV relativeFrom="paragraph">
              <wp:posOffset>-457200</wp:posOffset>
            </wp:positionV>
            <wp:extent cx="1409700" cy="142628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موصل الجديد بدون خلفية بيضاء cop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674B05" wp14:editId="1F676DFB">
            <wp:simplePos x="0" y="0"/>
            <wp:positionH relativeFrom="column">
              <wp:posOffset>4197350</wp:posOffset>
            </wp:positionH>
            <wp:positionV relativeFrom="paragraph">
              <wp:posOffset>-365760</wp:posOffset>
            </wp:positionV>
            <wp:extent cx="1402743" cy="1325880"/>
            <wp:effectExtent l="0" t="0" r="6985" b="762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كلية طب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43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752">
        <w:rPr>
          <w:rFonts w:cs="DecoType Naskh Spec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37AA3E" wp14:editId="65BA089D">
                <wp:simplePos x="0" y="0"/>
                <wp:positionH relativeFrom="column">
                  <wp:posOffset>899160</wp:posOffset>
                </wp:positionH>
                <wp:positionV relativeFrom="paragraph">
                  <wp:posOffset>19050</wp:posOffset>
                </wp:positionV>
                <wp:extent cx="2400300" cy="828675"/>
                <wp:effectExtent l="10795" t="19050" r="8255" b="9525"/>
                <wp:wrapTight wrapText="bothSides">
                  <wp:wrapPolygon edited="0">
                    <wp:start x="8229" y="-248"/>
                    <wp:lineTo x="4629" y="3228"/>
                    <wp:lineTo x="3857" y="4221"/>
                    <wp:lineTo x="3857" y="5959"/>
                    <wp:lineTo x="4543" y="7697"/>
                    <wp:lineTo x="4543" y="7945"/>
                    <wp:lineTo x="10543" y="11669"/>
                    <wp:lineTo x="1714" y="13159"/>
                    <wp:lineTo x="-86" y="13655"/>
                    <wp:lineTo x="-86" y="20110"/>
                    <wp:lineTo x="1457" y="21600"/>
                    <wp:lineTo x="18771" y="21600"/>
                    <wp:lineTo x="19371" y="21600"/>
                    <wp:lineTo x="21686" y="20110"/>
                    <wp:lineTo x="21686" y="14152"/>
                    <wp:lineTo x="20829" y="13655"/>
                    <wp:lineTo x="10886" y="11669"/>
                    <wp:lineTo x="15343" y="7697"/>
                    <wp:lineTo x="16629" y="7697"/>
                    <wp:lineTo x="17914" y="5710"/>
                    <wp:lineTo x="17914" y="2234"/>
                    <wp:lineTo x="16971" y="0"/>
                    <wp:lineTo x="16114" y="-248"/>
                    <wp:lineTo x="8229" y="-248"/>
                  </wp:wrapPolygon>
                </wp:wrapTight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00300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A0E970" w14:textId="77777777" w:rsidR="00515743" w:rsidRDefault="00515743" w:rsidP="00515743">
                            <w:pPr>
                              <w:jc w:val="center"/>
                              <w:rPr>
                                <w:rFonts w:ascii="Monotype Koufi" w:eastAsia="Monotype Koufi" w:cs="Monotype Koufi"/>
                                <w:color w:val="0000FF"/>
                                <w:sz w:val="28"/>
                                <w:szCs w:val="28"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Koufi" w:eastAsia="Monotype Koufi" w:cs="Monotype Koufi" w:hint="cs"/>
                                <w:color w:val="0000FF"/>
                                <w:sz w:val="28"/>
                                <w:szCs w:val="28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كليــــــة الطـــــــب</w:t>
                            </w:r>
                          </w:p>
                          <w:p w14:paraId="3A286533" w14:textId="77777777" w:rsidR="00515743" w:rsidRDefault="00515743" w:rsidP="00515743">
                            <w:pPr>
                              <w:jc w:val="center"/>
                              <w:rPr>
                                <w:rFonts w:ascii="Monotype Koufi" w:eastAsia="Monotype Koufi" w:cs="Monotype Koufi"/>
                                <w:color w:val="0000FF"/>
                                <w:sz w:val="28"/>
                                <w:szCs w:val="28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Koufi" w:eastAsia="Monotype Koufi" w:cs="Monotype Koufi" w:hint="cs"/>
                                <w:color w:val="0000FF"/>
                                <w:sz w:val="28"/>
                                <w:szCs w:val="28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شعبة  الدراسات والتخطيط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7AA3E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70.8pt;margin-top:1.5pt;width:189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u57AEAALUDAAAOAAAAZHJzL2Uyb0RvYy54bWysU8Fu2zAMvQ/YPwi6L3aytSuMOEXWrrt0&#10;W4Fm6JmR5NibJWqUEjt/P0p10mG7DfNBsEnq8T3yeXk92l4cDIUOXS3ns1IK4xTqzu1q+W1z9+ZK&#10;ihDBaejRmVoeTZDXq9evloOvzAJb7LUhwSAuVIOvZRujr4oiqNZYCDP0xnGyQbIQ+ZN2hSYYGN32&#10;xaIsL4sBSXtCZULg6O1zUq4yftMYFb82TTBR9LVkbjGflM9tOovVEqodgW87NdGAf2BhoXPc9Ax1&#10;CxHEnrq/oGynCAM2cabQFtg0nTJZA6uZl3+oeWzBm6yFhxP8eUzh/8GqL4dH/0Aijh9w5AVmEcHf&#10;o/oRhMObFtzOrIlwaA1objyX53Cmtzl6XmuObswYP+qOZzxPcy0GH6oJP+0jVCF12g6fUfMV2EfM&#10;3caGbBodD0MwBd7S8bwZRhSKg4t3Zfm25JTi3NXi6vL9RW4B1em2pxA/GbQivdSSePMZHQ73ISY2&#10;UJ1KJmqJzTOvOG5HLkkUt6iPTHJgR9Qy/NwDGRa8tzfIBmKVDaF9YsutKctMvBPsZnwC8lPvyKwf&#10;+pMjMoFsDS0c2KRcf2cg27PRDtCLi5KfSc1UPJF9Rk13g1/zuO66rOSF56SEvZEFTj5O5vv9O1e9&#10;/G2rXwAAAP//AwBQSwMEFAAGAAgAAAAhALvLyZzaAAAACQEAAA8AAABkcnMvZG93bnJldi54bWxM&#10;j0tPg0AUhfcm/ofJNXFnB0QaRYam8ZG4cGPF/S1zBSJzhzDTQv+915Vdfjkn51FuFjeoI02h92wg&#10;XSWgiBtve24N1J+vN/egQkS2OHgmAycKsKkuL0osrJ/5g4672CoJ4VCggS7GsdA6NB05DCs/Eov2&#10;7SeHUXBqtZ1wlnA36NskWWuHPUtDhyM9ddT87A7OQIx2m57qFxfevpb357lLmhxrY66vlu0jqEhL&#10;/DfD33yZDpVs2vsD26AG4bt0LVYDmVwSPU8fhPciZFkOuir1+YPqFwAA//8DAFBLAQItABQABgAI&#10;AAAAIQC2gziS/gAAAOEBAAATAAAAAAAAAAAAAAAAAAAAAABbQ29udGVudF9UeXBlc10ueG1sUEsB&#10;Ai0AFAAGAAgAAAAhADj9If/WAAAAlAEAAAsAAAAAAAAAAAAAAAAALwEAAF9yZWxzLy5yZWxzUEsB&#10;Ai0AFAAGAAgAAAAhAPdIu7nsAQAAtQMAAA4AAAAAAAAAAAAAAAAALgIAAGRycy9lMm9Eb2MueG1s&#10;UEsBAi0AFAAGAAgAAAAhALvLyZzaAAAACQ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6AA0E970" w14:textId="77777777" w:rsidR="00515743" w:rsidRDefault="00515743" w:rsidP="00515743">
                      <w:pPr>
                        <w:jc w:val="center"/>
                        <w:rPr>
                          <w:rFonts w:ascii="Monotype Koufi" w:eastAsia="Monotype Koufi" w:cs="Monotype Koufi"/>
                          <w:color w:val="0000FF"/>
                          <w:sz w:val="28"/>
                          <w:szCs w:val="28"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Koufi" w:eastAsia="Monotype Koufi" w:cs="Monotype Koufi" w:hint="cs"/>
                          <w:color w:val="0000FF"/>
                          <w:sz w:val="28"/>
                          <w:szCs w:val="28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كليــــــة الطـــــــب</w:t>
                      </w:r>
                    </w:p>
                    <w:p w14:paraId="3A286533" w14:textId="77777777" w:rsidR="00515743" w:rsidRDefault="00515743" w:rsidP="00515743">
                      <w:pPr>
                        <w:jc w:val="center"/>
                        <w:rPr>
                          <w:rFonts w:ascii="Monotype Koufi" w:eastAsia="Monotype Koufi" w:cs="Monotype Koufi"/>
                          <w:color w:val="0000FF"/>
                          <w:sz w:val="28"/>
                          <w:szCs w:val="28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Koufi" w:eastAsia="Monotype Koufi" w:cs="Monotype Koufi" w:hint="cs"/>
                          <w:color w:val="0000FF"/>
                          <w:sz w:val="28"/>
                          <w:szCs w:val="28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شعبة  الدراسات والتخطيط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B525F12" w14:textId="77777777" w:rsidR="002350E4" w:rsidRDefault="002350E4" w:rsidP="002350E4">
      <w:pPr>
        <w:tabs>
          <w:tab w:val="left" w:pos="236"/>
          <w:tab w:val="left" w:pos="3795"/>
          <w:tab w:val="right" w:pos="13601"/>
        </w:tabs>
        <w:spacing w:line="240" w:lineRule="auto"/>
        <w:jc w:val="center"/>
        <w:rPr>
          <w:rFonts w:cs="Arial"/>
          <w:b/>
          <w:bCs/>
          <w:color w:val="FF0000"/>
          <w:sz w:val="44"/>
          <w:szCs w:val="44"/>
          <w:lang w:bidi="ar-IQ"/>
        </w:rPr>
      </w:pPr>
    </w:p>
    <w:p w14:paraId="02162111" w14:textId="709065D7" w:rsidR="002350E4" w:rsidRDefault="0066355E" w:rsidP="002350E4">
      <w:pPr>
        <w:tabs>
          <w:tab w:val="left" w:pos="236"/>
          <w:tab w:val="left" w:pos="3795"/>
          <w:tab w:val="right" w:pos="13601"/>
        </w:tabs>
        <w:spacing w:line="240" w:lineRule="auto"/>
        <w:jc w:val="center"/>
        <w:rPr>
          <w:rFonts w:cs="Arial"/>
          <w:b/>
          <w:bCs/>
          <w:color w:val="FF0000"/>
          <w:sz w:val="44"/>
          <w:szCs w:val="44"/>
          <w:lang w:bidi="ar-IQ"/>
        </w:rPr>
      </w:pPr>
      <w:r>
        <w:rPr>
          <w:rFonts w:cs="Arial"/>
          <w:b/>
          <w:bCs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8B0C47" wp14:editId="47B4429B">
                <wp:simplePos x="0" y="0"/>
                <wp:positionH relativeFrom="page">
                  <wp:align>center</wp:align>
                </wp:positionH>
                <wp:positionV relativeFrom="paragraph">
                  <wp:posOffset>275590</wp:posOffset>
                </wp:positionV>
                <wp:extent cx="6419850" cy="4762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02ABD" id="مستطيل 3" o:spid="_x0000_s1026" style="position:absolute;margin-left:0;margin-top:21.7pt;width:505.5pt;height:3.75pt;z-index:25165824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tQXAIAABIFAAAOAAAAZHJzL2Uyb0RvYy54bWysVE1v2zAMvQ/YfxB0X50EST+COkWQosOA&#10;oA2aDj2rshQbkEWNUuJkv36U7DhBW+wwzAdZEslH6ulRt3f72rCdQl+BzfnwYsCZshKKym5y/vPl&#10;4ds1Zz4IWwgDVuX8oDy/m339ctu4qRpBCaZQyAjE+mnjcl6G4KZZ5mWpauEvwClLRg1Yi0BL3GQF&#10;iobQa5ONBoPLrAEsHIJU3tPufWvks4SvtZLhSWuvAjM5p9pCGjGNb3HMZrdiukHhykp2ZYh/qKIW&#10;laWkPdS9CIJtsfoAVVcSwYMOFxLqDLSupEpnoNMMB+9Osy6FU+ksRI53PU3+/8HKx93arZBoaJyf&#10;eprGU+w11vFP9bF9IuvQk6X2gUnavBwPb64nxKkk2/jqcjSJZGanYIc+fFdQszjJOdJdJIrEbulD&#10;63p0obhT+jQLB6NiBcY+K82qghKOUnRShloYZDtBdyqkVDYMW1MpCtVuTwb0dfX0Eam6BBiRdWVM&#10;j90BRNV9xG5r7fxjqErC6oMHfyusDe4jUmawoQ+uKwv4GYChU3WZW/8jSS01kaU3KA4rZAitrL2T&#10;DxVxvRQ+rASSjul2qDfDEw3aQJNz6GaclYC/P9uP/iQvsnLWUF/k3P/aClScmR+WhHczHI9jI6XF&#10;eHI1ogWeW97OLXZbL4CuaUivgJNpGv2DOU41Qv1KLTyPWckkrKTcOZcBj4tFaPuVHgGp5vPkRs3j&#10;RFjatZMRPLIatfSyfxXoOsEFUuojHHtITN/prvWNkRbm2wC6SqI88drxTY2XhNM9ErGzz9fJ6/SU&#10;zf4AAAD//wMAUEsDBBQABgAIAAAAIQASpaWA2wAAAAcBAAAPAAAAZHJzL2Rvd25yZXYueG1sTI/B&#10;TsMwEETvSPyDtUjcqB0IkIZsKoSEkLggWj7AjbdJIF5HttMEvh73BMedGc28rTaLHcSRfOgdI2Qr&#10;BYK4cabnFuFj93xVgAhRs9GDY0L4pgCb+vys0qVxM7/TcRtbkUo4lBqhi3EspQxNR1aHlRuJk3dw&#10;3uqYTt9K4/Wcyu0gr5W6k1b3nBY6PdJTR83XdrIILnuLr7s5n5hm/1L0n83wc18gXl4sjw8gIi3x&#10;Lwwn/IQOdWLau4lNEANCeiQi5Dc5iJOrsiwpe4RbtQZZV/I/f/0LAAD//wMAUEsBAi0AFAAGAAgA&#10;AAAhALaDOJL+AAAA4QEAABMAAAAAAAAAAAAAAAAAAAAAAFtDb250ZW50X1R5cGVzXS54bWxQSwEC&#10;LQAUAAYACAAAACEAOP0h/9YAAACUAQAACwAAAAAAAAAAAAAAAAAvAQAAX3JlbHMvLnJlbHNQSwEC&#10;LQAUAAYACAAAACEAX1orUFwCAAASBQAADgAAAAAAAAAAAAAAAAAuAgAAZHJzL2Uyb0RvYy54bWxQ&#10;SwECLQAUAAYACAAAACEAEqWlgNsAAAAHAQAADwAAAAAAAAAAAAAAAAC2BAAAZHJzL2Rvd25yZXYu&#10;eG1sUEsFBgAAAAAEAAQA8wAAAL4FAAAAAA==&#10;" fillcolor="#4f81bd [3204]" strokecolor="#243f60 [1604]" strokeweight="2pt">
                <w10:wrap anchorx="page"/>
              </v:rect>
            </w:pict>
          </mc:Fallback>
        </mc:AlternateContent>
      </w:r>
    </w:p>
    <w:p w14:paraId="25FF2F64" w14:textId="77777777" w:rsidR="00F13ED3" w:rsidRDefault="0066355E" w:rsidP="002350E4">
      <w:pPr>
        <w:tabs>
          <w:tab w:val="left" w:pos="236"/>
          <w:tab w:val="left" w:pos="3795"/>
          <w:tab w:val="right" w:pos="13601"/>
        </w:tabs>
        <w:spacing w:line="240" w:lineRule="auto"/>
        <w:jc w:val="center"/>
        <w:rPr>
          <w:rFonts w:cs="Arial"/>
          <w:b/>
          <w:bCs/>
          <w:color w:val="FF0000"/>
          <w:sz w:val="44"/>
          <w:szCs w:val="44"/>
          <w:rtl/>
          <w:lang w:bidi="ar-IQ"/>
        </w:rPr>
      </w:pPr>
      <w:r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اسم التشكيل : شعبة الدراسات والتخطيط</w:t>
      </w:r>
    </w:p>
    <w:p w14:paraId="49C9DB3C" w14:textId="77777777" w:rsidR="0066355E" w:rsidRDefault="0066355E" w:rsidP="002350E4">
      <w:pPr>
        <w:tabs>
          <w:tab w:val="left" w:pos="236"/>
          <w:tab w:val="left" w:pos="3795"/>
          <w:tab w:val="right" w:pos="13601"/>
        </w:tabs>
        <w:spacing w:line="240" w:lineRule="auto"/>
        <w:jc w:val="center"/>
        <w:rPr>
          <w:rFonts w:cs="Arial"/>
          <w:b/>
          <w:bCs/>
          <w:color w:val="FF0000"/>
          <w:sz w:val="44"/>
          <w:szCs w:val="44"/>
          <w:rtl/>
          <w:lang w:bidi="ar-IQ"/>
        </w:rPr>
      </w:pPr>
    </w:p>
    <w:p w14:paraId="5FEC5759" w14:textId="77777777" w:rsidR="00F13ED3" w:rsidRPr="00F13ED3" w:rsidRDefault="0066355E" w:rsidP="0066355E">
      <w:pPr>
        <w:tabs>
          <w:tab w:val="left" w:pos="236"/>
          <w:tab w:val="left" w:pos="3795"/>
          <w:tab w:val="right" w:pos="13601"/>
        </w:tabs>
        <w:spacing w:line="240" w:lineRule="auto"/>
        <w:rPr>
          <w:b/>
          <w:bCs/>
          <w:color w:val="FF0000"/>
          <w:sz w:val="44"/>
          <w:szCs w:val="44"/>
          <w:rtl/>
          <w:lang w:bidi="ar-IQ"/>
        </w:rPr>
      </w:pPr>
      <w:r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 xml:space="preserve">الرؤية : </w:t>
      </w:r>
    </w:p>
    <w:p w14:paraId="08DFE746" w14:textId="2E2AF549" w:rsidR="004353E5" w:rsidRPr="002822B2" w:rsidRDefault="0066355E" w:rsidP="0066355E">
      <w:pPr>
        <w:spacing w:after="0" w:line="580" w:lineRule="exact"/>
        <w:ind w:left="448"/>
        <w:jc w:val="lowKashida"/>
        <w:rPr>
          <w:rFonts w:cstheme="minorHAnsi"/>
          <w:b/>
          <w:bCs/>
          <w:sz w:val="32"/>
          <w:szCs w:val="32"/>
          <w:rtl/>
          <w:lang w:bidi="ar-IQ"/>
        </w:rPr>
      </w:pPr>
      <w:r w:rsidRPr="002822B2">
        <w:rPr>
          <w:rFonts w:cstheme="minorHAnsi"/>
          <w:b/>
          <w:bCs/>
          <w:sz w:val="32"/>
          <w:szCs w:val="32"/>
          <w:rtl/>
          <w:lang w:bidi="ar-IQ"/>
        </w:rPr>
        <w:t>ان تكون شعبة الدراسات والتخطيط احدى الروافد المهمة في مجال مصادر المعلومات الدقيقة لقاعدة بيانات كافة منتسبي الكلية.</w:t>
      </w:r>
    </w:p>
    <w:p w14:paraId="10B8182A" w14:textId="77777777" w:rsidR="002822B2" w:rsidRDefault="002822B2" w:rsidP="0066355E">
      <w:pPr>
        <w:spacing w:after="0" w:line="580" w:lineRule="exact"/>
        <w:ind w:left="448"/>
        <w:jc w:val="lowKashida"/>
        <w:rPr>
          <w:rFonts w:ascii="Arial" w:hAnsi="Arial"/>
          <w:sz w:val="32"/>
          <w:szCs w:val="32"/>
          <w:lang w:bidi="ar-IQ"/>
        </w:rPr>
      </w:pPr>
    </w:p>
    <w:p w14:paraId="0183AB6C" w14:textId="77777777" w:rsidR="0066355E" w:rsidRPr="0066355E" w:rsidRDefault="0066355E" w:rsidP="0066355E">
      <w:pPr>
        <w:tabs>
          <w:tab w:val="left" w:pos="236"/>
          <w:tab w:val="left" w:pos="3795"/>
          <w:tab w:val="right" w:pos="13601"/>
        </w:tabs>
        <w:spacing w:line="240" w:lineRule="auto"/>
        <w:rPr>
          <w:b/>
          <w:bCs/>
          <w:color w:val="FF0000"/>
          <w:sz w:val="44"/>
          <w:szCs w:val="44"/>
          <w:rtl/>
          <w:lang w:bidi="ar-IQ"/>
        </w:rPr>
      </w:pPr>
      <w:r w:rsidRPr="0066355E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 xml:space="preserve">الرسالة : </w:t>
      </w:r>
    </w:p>
    <w:p w14:paraId="33540F7F" w14:textId="583DD6C3" w:rsidR="0066355E" w:rsidRPr="002822B2" w:rsidRDefault="0066355E" w:rsidP="0066355E">
      <w:pPr>
        <w:spacing w:after="0" w:line="580" w:lineRule="exact"/>
        <w:ind w:left="448"/>
        <w:jc w:val="lowKashida"/>
        <w:rPr>
          <w:rFonts w:cstheme="minorHAnsi"/>
          <w:b/>
          <w:bCs/>
          <w:sz w:val="32"/>
          <w:szCs w:val="32"/>
          <w:lang w:bidi="ar-IQ"/>
        </w:rPr>
      </w:pPr>
      <w:r w:rsidRPr="002822B2">
        <w:rPr>
          <w:rFonts w:cstheme="minorHAnsi"/>
          <w:b/>
          <w:bCs/>
          <w:sz w:val="32"/>
          <w:szCs w:val="32"/>
          <w:rtl/>
          <w:lang w:bidi="ar-IQ"/>
        </w:rPr>
        <w:t>تسعى شعبة الدراسات والتخطيط الى رفع كفاءة الع</w:t>
      </w:r>
      <w:r w:rsidR="00437D25">
        <w:rPr>
          <w:rFonts w:cstheme="minorHAnsi" w:hint="cs"/>
          <w:b/>
          <w:bCs/>
          <w:sz w:val="32"/>
          <w:szCs w:val="32"/>
          <w:rtl/>
          <w:lang w:bidi="ar-IQ"/>
        </w:rPr>
        <w:t>م</w:t>
      </w:r>
      <w:r w:rsidRPr="002822B2">
        <w:rPr>
          <w:rFonts w:cstheme="minorHAnsi"/>
          <w:b/>
          <w:bCs/>
          <w:sz w:val="32"/>
          <w:szCs w:val="32"/>
          <w:rtl/>
          <w:lang w:bidi="ar-IQ"/>
        </w:rPr>
        <w:t>لية التعليم</w:t>
      </w:r>
      <w:r w:rsidR="00BA5752">
        <w:rPr>
          <w:rFonts w:cstheme="minorHAnsi" w:hint="cs"/>
          <w:b/>
          <w:bCs/>
          <w:sz w:val="32"/>
          <w:szCs w:val="32"/>
          <w:rtl/>
          <w:lang w:bidi="ar-IQ"/>
        </w:rPr>
        <w:t>ي</w:t>
      </w:r>
      <w:r w:rsidRPr="002822B2">
        <w:rPr>
          <w:rFonts w:cstheme="minorHAnsi"/>
          <w:b/>
          <w:bCs/>
          <w:sz w:val="32"/>
          <w:szCs w:val="32"/>
          <w:rtl/>
          <w:lang w:bidi="ar-IQ"/>
        </w:rPr>
        <w:t>ة في الكلية من خلال تنفيذ الخطة الاستراتيجية لكليتنا ومتابعتها في المجالات الاكاديمي</w:t>
      </w:r>
      <w:r w:rsidR="002822B2">
        <w:rPr>
          <w:rFonts w:cstheme="minorHAnsi" w:hint="cs"/>
          <w:b/>
          <w:bCs/>
          <w:sz w:val="32"/>
          <w:szCs w:val="32"/>
          <w:rtl/>
          <w:lang w:bidi="ar-IQ"/>
        </w:rPr>
        <w:t>ة</w:t>
      </w:r>
      <w:r w:rsidR="00BA5752">
        <w:rPr>
          <w:rFonts w:cstheme="minorHAnsi" w:hint="cs"/>
          <w:b/>
          <w:bCs/>
          <w:sz w:val="32"/>
          <w:szCs w:val="32"/>
          <w:rtl/>
          <w:lang w:bidi="ar-IQ"/>
        </w:rPr>
        <w:t>.</w:t>
      </w:r>
    </w:p>
    <w:p w14:paraId="3AE35CFF" w14:textId="77777777" w:rsidR="002822B2" w:rsidRDefault="002822B2" w:rsidP="002822B2">
      <w:pPr>
        <w:spacing w:after="0" w:line="580" w:lineRule="exact"/>
        <w:jc w:val="lowKashida"/>
        <w:rPr>
          <w:rFonts w:ascii="Arial" w:hAnsi="Arial"/>
          <w:sz w:val="32"/>
          <w:szCs w:val="32"/>
          <w:lang w:bidi="ar-IQ"/>
        </w:rPr>
      </w:pPr>
    </w:p>
    <w:p w14:paraId="3F736A28" w14:textId="77777777" w:rsidR="002822B2" w:rsidRPr="002822B2" w:rsidRDefault="002822B2" w:rsidP="00616344">
      <w:pPr>
        <w:pStyle w:val="ListParagraph"/>
        <w:tabs>
          <w:tab w:val="left" w:pos="236"/>
          <w:tab w:val="left" w:pos="3795"/>
          <w:tab w:val="right" w:pos="13601"/>
        </w:tabs>
        <w:spacing w:line="240" w:lineRule="auto"/>
        <w:ind w:left="9"/>
        <w:rPr>
          <w:b/>
          <w:bCs/>
          <w:color w:val="FF0000"/>
          <w:sz w:val="44"/>
          <w:szCs w:val="44"/>
          <w:rtl/>
          <w:lang w:bidi="ar-IQ"/>
        </w:rPr>
      </w:pPr>
      <w:r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الاهداف</w:t>
      </w:r>
      <w:r w:rsidRPr="002822B2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 xml:space="preserve"> : </w:t>
      </w:r>
    </w:p>
    <w:p w14:paraId="49BC55A6" w14:textId="37537390" w:rsidR="00107A68" w:rsidRDefault="002822B2" w:rsidP="00D428B4">
      <w:pPr>
        <w:ind w:left="459"/>
        <w:jc w:val="both"/>
        <w:rPr>
          <w:rFonts w:cstheme="minorHAnsi"/>
          <w:b/>
          <w:bCs/>
          <w:sz w:val="32"/>
          <w:szCs w:val="32"/>
          <w:rtl/>
          <w:lang w:bidi="ar-IQ"/>
        </w:rPr>
      </w:pPr>
      <w:r w:rsidRPr="00BA5752">
        <w:rPr>
          <w:rFonts w:cstheme="minorHAnsi"/>
          <w:b/>
          <w:bCs/>
          <w:sz w:val="32"/>
          <w:szCs w:val="32"/>
          <w:rtl/>
          <w:lang w:bidi="ar-IQ"/>
        </w:rPr>
        <w:t xml:space="preserve">رفع مستويات العمل الجامعي من خلال اعداد التقارير المتمثلة </w:t>
      </w:r>
      <w:proofErr w:type="spellStart"/>
      <w:r w:rsidRPr="00BA5752">
        <w:rPr>
          <w:rFonts w:cstheme="minorHAnsi"/>
          <w:b/>
          <w:bCs/>
          <w:sz w:val="32"/>
          <w:szCs w:val="32"/>
          <w:rtl/>
          <w:lang w:bidi="ar-IQ"/>
        </w:rPr>
        <w:t>بالاحصاء</w:t>
      </w:r>
      <w:proofErr w:type="spellEnd"/>
      <w:r w:rsidRPr="00BA5752">
        <w:rPr>
          <w:rFonts w:cstheme="minorHAnsi" w:hint="cs"/>
          <w:b/>
          <w:bCs/>
          <w:sz w:val="32"/>
          <w:szCs w:val="32"/>
          <w:rtl/>
          <w:lang w:bidi="ar-IQ"/>
        </w:rPr>
        <w:t xml:space="preserve"> </w:t>
      </w:r>
      <w:r w:rsidRPr="00BA5752">
        <w:rPr>
          <w:rFonts w:cstheme="minorHAnsi"/>
          <w:b/>
          <w:bCs/>
          <w:sz w:val="32"/>
          <w:szCs w:val="32"/>
          <w:rtl/>
          <w:lang w:bidi="ar-IQ"/>
        </w:rPr>
        <w:t xml:space="preserve">الجامعي والتقارير السنوية والفصلية لاستكمال نجاح العملية التعليمية. </w:t>
      </w:r>
    </w:p>
    <w:p w14:paraId="25835141" w14:textId="77777777" w:rsidR="0052051E" w:rsidRDefault="0052051E" w:rsidP="00BA5752">
      <w:pPr>
        <w:jc w:val="both"/>
        <w:rPr>
          <w:rFonts w:cstheme="minorHAnsi"/>
          <w:b/>
          <w:bCs/>
          <w:sz w:val="32"/>
          <w:szCs w:val="32"/>
          <w:rtl/>
          <w:lang w:bidi="ar-IQ"/>
        </w:rPr>
      </w:pPr>
    </w:p>
    <w:p w14:paraId="1E159C52" w14:textId="5BAF6253" w:rsidR="0052051E" w:rsidRDefault="005768DD" w:rsidP="00BA5752">
      <w:pPr>
        <w:jc w:val="both"/>
        <w:rPr>
          <w:rFonts w:cstheme="minorHAnsi"/>
          <w:b/>
          <w:bCs/>
          <w:sz w:val="32"/>
          <w:szCs w:val="32"/>
          <w:rtl/>
          <w:lang w:bidi="ar-IQ"/>
        </w:rPr>
      </w:pPr>
      <w:r>
        <w:rPr>
          <w:rFonts w:cs="DecoType Naskh Spec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BDF91" wp14:editId="3D82037D">
                <wp:simplePos x="0" y="0"/>
                <wp:positionH relativeFrom="column">
                  <wp:posOffset>-641985</wp:posOffset>
                </wp:positionH>
                <wp:positionV relativeFrom="paragraph">
                  <wp:posOffset>445135</wp:posOffset>
                </wp:positionV>
                <wp:extent cx="1314450" cy="1095375"/>
                <wp:effectExtent l="19050" t="19050" r="38100" b="66675"/>
                <wp:wrapNone/>
                <wp:docPr id="2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0953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100000">
                              <a:srgbClr val="000082">
                                <a:gamma/>
                                <a:tint val="5411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37F3B2" w14:textId="77777777" w:rsidR="005768DD" w:rsidRPr="004D3FBB" w:rsidRDefault="005768DD" w:rsidP="005768DD">
                            <w:pPr>
                              <w:jc w:val="center"/>
                              <w:rPr>
                                <w:sz w:val="32"/>
                                <w:rtl/>
                              </w:rPr>
                            </w:pPr>
                            <w:r w:rsidRPr="00864CA9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شعبة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الدراسات والتخطيط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5BDF91" id="شكل بيضاوي 1" o:spid="_x0000_s1027" style="position:absolute;left:0;text-align:left;margin-left:-50.55pt;margin-top:35.05pt;width:103.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zMurwIAAIkFAAAOAAAAZHJzL2Uyb0RvYy54bWysVE1v2zAMvQ/YfxB0X23no02MOkXRLsWA&#10;7gPIhp0ZSbaFyZImKXG6Xz9KdtKs2y7DfDBEUSIfH594fXPoFNkL56XRFS0uckqEZoZL3VT0y+f1&#10;mwUlPoDmoIwWFX0Snt6sXr+67m0pJqY1igtHMIj2ZW8r2oZgyyzzrBUd+AtjhUZnbVwHAU3XZNxB&#10;j9E7lU3y/DLrjePWGSa8x937wUlXKX5dCxY+1rUXgaiKIraQ/i79t/Gfra6hbBzYVrIRBvwDig6k&#10;xqSnUPcQgOyc/C1UJ5kz3tThgpkuM3UtmUg1YDVF/qKaTQtWpFqQHG9PNPn/F5Z92G/sJxehe/to&#10;2DdPtLlrQTfi1jnTtwI4pisiUVlvfXm6EA2PV8m2f284thZ2wSQODrXrYkCsjhwS1U8nqsUhEIab&#10;xbSYzebYEYa+Il/Op1fzlAPK43XrfHgQpiNxUVGhlLQ+0gEl7B99iIigPJ4ayedrqRRxJnyVoU38&#10;RfDJ6fHOsCDWYE152vau2d4pR/YQFYLfYjLiaPz56SL6/n4lHYWugySoIHUYIs5nRbEYVCb1/mE8&#10;gbjHvKmGmAm3miNCJTXBDlR0PhuyEs9ACX7sQ5JZqjSmVZr0FZ0uEOFQkVHy5PylvPU61TAQ58+P&#10;ObPTPEGPDX87rgNINawRndIxmUhvamTS7IJwm5b3hMvYosliusT3ziU+sOkiv8yXV5SAanAysODo&#10;i7b8gczJbLq+HPZB2RZGDs9RD+1KfJ3SJ+sMWRJq1GYcA74Mh+2ByCN7cWdr+BMqF2USZRDnFy5a&#10;435Q0uMsqKj/vgMnKFHvNCpliVqNwyMZs/nVBA137tmee0AzDFXRgLWn5V0YBs7OOtm0mGkQpDa3&#10;+GJqmYT8jAqLiQa+90EUw2yKA+XcTqeeJ+jqJwAAAP//AwBQSwMEFAAGAAgAAAAhAEuO6jDgAAAA&#10;CwEAAA8AAABkcnMvZG93bnJldi54bWxMj8FKAzEQhu+C7xBG8NYmG2q162aLKFL0ILhVek03424w&#10;mSybtF3f3vSkp2GYj3++v1pP3rEjjtEGUlDMBTCkNhhLnYKP7fPsDlhMmox2gVDBD0ZY15cXlS5N&#10;ONE7HpvUsRxCsdQK+pSGkvPY9uh1nIcBKd++wuh1yuvYcTPqUw73jkshltxrS/lDrwd87LH9bg5e&#10;wafZPTm5bcTGLmxj5Su9jS8bpa6vpod7YAmn9AfDWT+rQ52d9uFAJjKnYFaIosisgluR55kQNytg&#10;ewVyIZfA64r/71D/AgAA//8DAFBLAQItABQABgAIAAAAIQC2gziS/gAAAOEBAAATAAAAAAAAAAAA&#10;AAAAAAAAAABbQ29udGVudF9UeXBlc10ueG1sUEsBAi0AFAAGAAgAAAAhADj9If/WAAAAlAEAAAsA&#10;AAAAAAAAAAAAAAAALwEAAF9yZWxzLy5yZWxzUEsBAi0AFAAGAAgAAAAhAHwHMy6vAgAAiQUAAA4A&#10;AAAAAAAAAAAAAAAALgIAAGRycy9lMm9Eb2MueG1sUEsBAi0AFAAGAAgAAAAhAEuO6jDgAAAACwEA&#10;AA8AAAAAAAAAAAAAAAAACQUAAGRycy9kb3ducmV2LnhtbFBLBQYAAAAABAAEAPMAAAAWBgAAAAA=&#10;" fillcolor="#000082" strokecolor="red" strokeweight="3pt">
                <v:fill color2="#7575bb" rotate="t" focus="100%" type="gradient"/>
                <v:shadow on="t" color="#243f60" opacity=".5" offset="1pt"/>
                <v:textbox>
                  <w:txbxContent>
                    <w:p w14:paraId="3937F3B2" w14:textId="77777777" w:rsidR="005768DD" w:rsidRPr="004D3FBB" w:rsidRDefault="005768DD" w:rsidP="005768DD">
                      <w:pPr>
                        <w:jc w:val="center"/>
                        <w:rPr>
                          <w:sz w:val="32"/>
                          <w:rtl/>
                        </w:rPr>
                      </w:pPr>
                      <w:r w:rsidRPr="00864CA9">
                        <w:rPr>
                          <w:rFonts w:hint="cs"/>
                          <w:b/>
                          <w:bCs/>
                          <w:color w:val="FFFF00"/>
                          <w:sz w:val="28"/>
                          <w:szCs w:val="28"/>
                          <w:rtl/>
                          <w:lang w:bidi="ar-IQ"/>
                        </w:rPr>
                        <w:t xml:space="preserve">شعبة </w:t>
                      </w:r>
                      <w:r>
                        <w:rPr>
                          <w:rFonts w:hint="cs"/>
                          <w:b/>
                          <w:bCs/>
                          <w:color w:val="FFFF00"/>
                          <w:sz w:val="28"/>
                          <w:szCs w:val="28"/>
                          <w:rtl/>
                          <w:lang w:bidi="ar-IQ"/>
                        </w:rPr>
                        <w:t>الدراسات والتخطيط</w:t>
                      </w:r>
                    </w:p>
                  </w:txbxContent>
                </v:textbox>
              </v:oval>
            </w:pict>
          </mc:Fallback>
        </mc:AlternateContent>
      </w:r>
    </w:p>
    <w:sectPr w:rsidR="0052051E" w:rsidSect="002350E4">
      <w:footerReference w:type="default" r:id="rId10"/>
      <w:pgSz w:w="11906" w:h="16838" w:code="9"/>
      <w:pgMar w:top="1440" w:right="2267" w:bottom="1797" w:left="144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7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AD0B" w14:textId="77777777" w:rsidR="00E331B0" w:rsidRDefault="00E331B0" w:rsidP="002350E4">
      <w:pPr>
        <w:spacing w:after="0" w:line="240" w:lineRule="auto"/>
      </w:pPr>
      <w:r>
        <w:separator/>
      </w:r>
    </w:p>
  </w:endnote>
  <w:endnote w:type="continuationSeparator" w:id="0">
    <w:p w14:paraId="10C8EF22" w14:textId="77777777" w:rsidR="00E331B0" w:rsidRDefault="00E331B0" w:rsidP="0023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0"/>
        <w:szCs w:val="40"/>
        <w:rtl/>
      </w:rPr>
      <w:id w:val="1019124915"/>
      <w:docPartObj>
        <w:docPartGallery w:val="Page Numbers (Bottom of Page)"/>
        <w:docPartUnique/>
      </w:docPartObj>
    </w:sdtPr>
    <w:sdtContent>
      <w:p w14:paraId="4E403C66" w14:textId="77777777" w:rsidR="002350E4" w:rsidRPr="002350E4" w:rsidRDefault="00CF39ED" w:rsidP="00CF39ED">
        <w:pPr>
          <w:pStyle w:val="Footer"/>
          <w:jc w:val="right"/>
          <w:rPr>
            <w:sz w:val="40"/>
            <w:szCs w:val="40"/>
          </w:rPr>
        </w:pPr>
        <w:r>
          <w:rPr>
            <w:rFonts w:hint="cs"/>
            <w:sz w:val="40"/>
            <w:szCs w:val="40"/>
            <w:rtl/>
          </w:rPr>
          <w:t xml:space="preserve">      </w:t>
        </w:r>
      </w:p>
    </w:sdtContent>
  </w:sdt>
  <w:p w14:paraId="115A011B" w14:textId="77777777" w:rsidR="002350E4" w:rsidRDefault="00235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B73E" w14:textId="77777777" w:rsidR="00E331B0" w:rsidRDefault="00E331B0" w:rsidP="002350E4">
      <w:pPr>
        <w:spacing w:after="0" w:line="240" w:lineRule="auto"/>
      </w:pPr>
      <w:r>
        <w:separator/>
      </w:r>
    </w:p>
  </w:footnote>
  <w:footnote w:type="continuationSeparator" w:id="0">
    <w:p w14:paraId="1984FDCB" w14:textId="77777777" w:rsidR="00E331B0" w:rsidRDefault="00E331B0" w:rsidP="00235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D9B"/>
    <w:multiLevelType w:val="hybridMultilevel"/>
    <w:tmpl w:val="A288DF3A"/>
    <w:lvl w:ilvl="0" w:tplc="66B828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8"/>
        </w:tabs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8"/>
        </w:tabs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8"/>
        </w:tabs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8"/>
        </w:tabs>
        <w:ind w:left="6268" w:hanging="180"/>
      </w:pPr>
    </w:lvl>
  </w:abstractNum>
  <w:abstractNum w:abstractNumId="1" w15:restartNumberingAfterBreak="0">
    <w:nsid w:val="376E3906"/>
    <w:multiLevelType w:val="hybridMultilevel"/>
    <w:tmpl w:val="E034B508"/>
    <w:lvl w:ilvl="0" w:tplc="50227D1E">
      <w:start w:val="1"/>
      <w:numFmt w:val="decimal"/>
      <w:lvlText w:val="%1."/>
      <w:lvlJc w:val="left"/>
      <w:pPr>
        <w:tabs>
          <w:tab w:val="num" w:pos="462"/>
        </w:tabs>
        <w:ind w:left="46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D532DB"/>
    <w:multiLevelType w:val="hybridMultilevel"/>
    <w:tmpl w:val="03A63E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0568659">
    <w:abstractNumId w:val="2"/>
  </w:num>
  <w:num w:numId="2" w16cid:durableId="577716238">
    <w:abstractNumId w:val="0"/>
  </w:num>
  <w:num w:numId="3" w16cid:durableId="12231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8"/>
    <w:rsid w:val="000B3EA1"/>
    <w:rsid w:val="000E0570"/>
    <w:rsid w:val="000F6AF4"/>
    <w:rsid w:val="00101359"/>
    <w:rsid w:val="00107A68"/>
    <w:rsid w:val="001108A8"/>
    <w:rsid w:val="00116237"/>
    <w:rsid w:val="001736B0"/>
    <w:rsid w:val="001D45DD"/>
    <w:rsid w:val="001F2F68"/>
    <w:rsid w:val="001F4C65"/>
    <w:rsid w:val="0021723C"/>
    <w:rsid w:val="002350E4"/>
    <w:rsid w:val="00253551"/>
    <w:rsid w:val="002649C8"/>
    <w:rsid w:val="002822B2"/>
    <w:rsid w:val="002A10CB"/>
    <w:rsid w:val="00345342"/>
    <w:rsid w:val="003811A8"/>
    <w:rsid w:val="00396E7C"/>
    <w:rsid w:val="003C36BC"/>
    <w:rsid w:val="003D7702"/>
    <w:rsid w:val="0042468F"/>
    <w:rsid w:val="004353E5"/>
    <w:rsid w:val="00437D25"/>
    <w:rsid w:val="004854BC"/>
    <w:rsid w:val="004E2A30"/>
    <w:rsid w:val="00515743"/>
    <w:rsid w:val="0052051E"/>
    <w:rsid w:val="005575C8"/>
    <w:rsid w:val="00564AC4"/>
    <w:rsid w:val="005768DD"/>
    <w:rsid w:val="00616344"/>
    <w:rsid w:val="0066355E"/>
    <w:rsid w:val="006B2CAC"/>
    <w:rsid w:val="006C3149"/>
    <w:rsid w:val="006D6A0E"/>
    <w:rsid w:val="00763EFC"/>
    <w:rsid w:val="00772EEE"/>
    <w:rsid w:val="00796964"/>
    <w:rsid w:val="007970A4"/>
    <w:rsid w:val="0086028A"/>
    <w:rsid w:val="00864CA9"/>
    <w:rsid w:val="008D50C3"/>
    <w:rsid w:val="009A17C9"/>
    <w:rsid w:val="009C3B08"/>
    <w:rsid w:val="00A36D82"/>
    <w:rsid w:val="00AA6D20"/>
    <w:rsid w:val="00B35285"/>
    <w:rsid w:val="00B36C92"/>
    <w:rsid w:val="00B45D13"/>
    <w:rsid w:val="00B83EC5"/>
    <w:rsid w:val="00BA5752"/>
    <w:rsid w:val="00BF5BF8"/>
    <w:rsid w:val="00C93756"/>
    <w:rsid w:val="00CF39ED"/>
    <w:rsid w:val="00D174FF"/>
    <w:rsid w:val="00D428B4"/>
    <w:rsid w:val="00D81E1E"/>
    <w:rsid w:val="00DE11AF"/>
    <w:rsid w:val="00E331B0"/>
    <w:rsid w:val="00E602BB"/>
    <w:rsid w:val="00E66ED3"/>
    <w:rsid w:val="00F13ED3"/>
    <w:rsid w:val="00F63CE0"/>
    <w:rsid w:val="00F93861"/>
    <w:rsid w:val="00FA0F96"/>
    <w:rsid w:val="00FC747F"/>
    <w:rsid w:val="00FD050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A0A05"/>
  <w15:docId w15:val="{7D4847CA-F970-46A2-92F9-DBC9897B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0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E4"/>
  </w:style>
  <w:style w:type="paragraph" w:styleId="Footer">
    <w:name w:val="footer"/>
    <w:basedOn w:val="Normal"/>
    <w:link w:val="FooterChar"/>
    <w:uiPriority w:val="99"/>
    <w:unhideWhenUsed/>
    <w:rsid w:val="002350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E4"/>
  </w:style>
  <w:style w:type="paragraph" w:styleId="ListParagraph">
    <w:name w:val="List Paragraph"/>
    <w:basedOn w:val="Normal"/>
    <w:uiPriority w:val="34"/>
    <w:qFormat/>
    <w:rsid w:val="00663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3EE2-B740-4ACD-BA15-80054268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Duhok</dc:creator>
  <cp:lastModifiedBy>LENOVO</cp:lastModifiedBy>
  <cp:revision>7</cp:revision>
  <cp:lastPrinted>2026-02-10T09:22:00Z</cp:lastPrinted>
  <dcterms:created xsi:type="dcterms:W3CDTF">2026-02-16T15:33:00Z</dcterms:created>
  <dcterms:modified xsi:type="dcterms:W3CDTF">2026-02-18T17:56:00Z</dcterms:modified>
</cp:coreProperties>
</file>