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98" w:rsidRDefault="00101112" w:rsidP="00101112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70B5C">
        <w:rPr>
          <w:rFonts w:asciiTheme="majorBidi" w:hAnsiTheme="majorBidi" w:cstheme="majorBidi"/>
          <w:b/>
          <w:bCs/>
          <w:sz w:val="36"/>
          <w:szCs w:val="36"/>
          <w:rtl/>
        </w:rPr>
        <w:t>كلية الطب</w:t>
      </w:r>
      <w:r w:rsidRPr="00370B5C">
        <w:rPr>
          <w:rFonts w:asciiTheme="majorBidi" w:hAnsiTheme="majorBidi" w:cstheme="majorBidi" w:hint="cs"/>
          <w:b/>
          <w:bCs/>
          <w:sz w:val="36"/>
          <w:szCs w:val="36"/>
          <w:rtl/>
        </w:rPr>
        <w:t>/</w:t>
      </w:r>
      <w:r w:rsidR="00CD39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370B5C">
        <w:rPr>
          <w:rFonts w:asciiTheme="majorBidi" w:hAnsiTheme="majorBidi" w:cstheme="majorBidi" w:hint="cs"/>
          <w:b/>
          <w:bCs/>
          <w:sz w:val="36"/>
          <w:szCs w:val="36"/>
          <w:rtl/>
        </w:rPr>
        <w:t>وحدة الارشاد</w:t>
      </w:r>
    </w:p>
    <w:p w:rsidR="00101112" w:rsidRPr="00370B5C" w:rsidRDefault="00101112" w:rsidP="00E341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70B5C">
        <w:rPr>
          <w:rFonts w:asciiTheme="majorBidi" w:hAnsiTheme="majorBidi" w:cstheme="majorBidi" w:hint="cs"/>
          <w:b/>
          <w:bCs/>
          <w:sz w:val="32"/>
          <w:szCs w:val="32"/>
          <w:rtl/>
        </w:rPr>
        <w:t>م/</w:t>
      </w:r>
      <w:r w:rsidR="00CD39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370B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منهاج </w:t>
      </w:r>
      <w:r w:rsidR="00E34114">
        <w:rPr>
          <w:rFonts w:asciiTheme="majorBidi" w:hAnsiTheme="majorBidi" w:cstheme="majorBidi" w:hint="cs"/>
          <w:b/>
          <w:bCs/>
          <w:sz w:val="32"/>
          <w:szCs w:val="32"/>
          <w:rtl/>
        </w:rPr>
        <w:t>ورشة الارشاد...</w:t>
      </w:r>
      <w:r w:rsidR="00CD39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E34114">
        <w:rPr>
          <w:rFonts w:asciiTheme="majorBidi" w:hAnsiTheme="majorBidi" w:cstheme="majorBidi" w:hint="cs"/>
          <w:b/>
          <w:bCs/>
          <w:sz w:val="32"/>
          <w:szCs w:val="32"/>
          <w:rtl/>
        </w:rPr>
        <w:t>دعم وتوجيه</w:t>
      </w:r>
    </w:p>
    <w:tbl>
      <w:tblPr>
        <w:tblStyle w:val="a3"/>
        <w:bidiVisual/>
        <w:tblW w:w="10705" w:type="dxa"/>
        <w:tblInd w:w="-361" w:type="dxa"/>
        <w:tblLook w:val="04A0" w:firstRow="1" w:lastRow="0" w:firstColumn="1" w:lastColumn="0" w:noHBand="0" w:noVBand="1"/>
      </w:tblPr>
      <w:tblGrid>
        <w:gridCol w:w="19"/>
        <w:gridCol w:w="2252"/>
        <w:gridCol w:w="1911"/>
        <w:gridCol w:w="3021"/>
        <w:gridCol w:w="3483"/>
        <w:gridCol w:w="19"/>
      </w:tblGrid>
      <w:tr w:rsidR="00101112" w:rsidTr="00B027EB">
        <w:trPr>
          <w:gridBefore w:val="1"/>
          <w:wBefore w:w="19" w:type="dxa"/>
          <w:trHeight w:val="584"/>
        </w:trPr>
        <w:tc>
          <w:tcPr>
            <w:tcW w:w="2252" w:type="dxa"/>
          </w:tcPr>
          <w:p w:rsidR="00101112" w:rsidRPr="00370B5C" w:rsidRDefault="00101112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B5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1911" w:type="dxa"/>
          </w:tcPr>
          <w:p w:rsidR="00101112" w:rsidRPr="00370B5C" w:rsidRDefault="00101112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B5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الوقت</w:t>
            </w:r>
          </w:p>
        </w:tc>
        <w:tc>
          <w:tcPr>
            <w:tcW w:w="3021" w:type="dxa"/>
          </w:tcPr>
          <w:p w:rsidR="00101112" w:rsidRPr="00370B5C" w:rsidRDefault="00101112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B5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عنوان المحاضرة</w:t>
            </w:r>
          </w:p>
        </w:tc>
        <w:tc>
          <w:tcPr>
            <w:tcW w:w="3502" w:type="dxa"/>
            <w:gridSpan w:val="2"/>
          </w:tcPr>
          <w:p w:rsidR="00101112" w:rsidRPr="00370B5C" w:rsidRDefault="00101112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B5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المحاضر</w:t>
            </w:r>
          </w:p>
        </w:tc>
      </w:tr>
      <w:tr w:rsidR="00B027EB" w:rsidRPr="00370B5C" w:rsidTr="00B027EB">
        <w:trPr>
          <w:gridBefore w:val="1"/>
          <w:wBefore w:w="19" w:type="dxa"/>
          <w:trHeight w:val="2298"/>
        </w:trPr>
        <w:tc>
          <w:tcPr>
            <w:tcW w:w="2252" w:type="dxa"/>
            <w:vMerge w:val="restart"/>
          </w:tcPr>
          <w:p w:rsidR="00B027EB" w:rsidRDefault="00B027EB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027EB" w:rsidRDefault="00B027EB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027EB" w:rsidRPr="00B027EB" w:rsidRDefault="003C0723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الاربعاء</w:t>
            </w:r>
          </w:p>
          <w:p w:rsidR="00B027EB" w:rsidRPr="00B027EB" w:rsidRDefault="00B027EB" w:rsidP="003C0723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3C0723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/12/2022</w:t>
            </w:r>
          </w:p>
          <w:p w:rsidR="00B027EB" w:rsidRPr="00B027EB" w:rsidRDefault="00B027EB" w:rsidP="00B027EB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1" w:type="dxa"/>
          </w:tcPr>
          <w:p w:rsidR="00B027EB" w:rsidRPr="00B027EB" w:rsidRDefault="00B027EB" w:rsidP="003C0723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3C0723"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تاسعة</w:t>
            </w: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مساء</w:t>
            </w:r>
          </w:p>
        </w:tc>
        <w:tc>
          <w:tcPr>
            <w:tcW w:w="3021" w:type="dxa"/>
          </w:tcPr>
          <w:p w:rsidR="00B027EB" w:rsidRPr="00B027EB" w:rsidRDefault="00CD397E" w:rsidP="00C77E76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تمكي</w:t>
            </w:r>
            <w:r w:rsidR="00B027EB"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ن المرأة</w:t>
            </w:r>
          </w:p>
        </w:tc>
        <w:tc>
          <w:tcPr>
            <w:tcW w:w="3502" w:type="dxa"/>
            <w:gridSpan w:val="2"/>
          </w:tcPr>
          <w:p w:rsidR="00B027EB" w:rsidRPr="00B027EB" w:rsidRDefault="00B027EB" w:rsidP="001017AA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السيدة رافعة محمد حسن</w:t>
            </w:r>
          </w:p>
          <w:p w:rsidR="00B027EB" w:rsidRPr="00B027EB" w:rsidRDefault="00B027EB" w:rsidP="00C77E76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(مديرة قسم تمكين </w:t>
            </w:r>
            <w:proofErr w:type="spellStart"/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المراة</w:t>
            </w:r>
            <w:proofErr w:type="spellEnd"/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في المحافظة)</w:t>
            </w:r>
          </w:p>
        </w:tc>
      </w:tr>
      <w:tr w:rsidR="00B027EB" w:rsidRPr="00370B5C" w:rsidTr="00B027EB">
        <w:trPr>
          <w:gridBefore w:val="1"/>
          <w:wBefore w:w="19" w:type="dxa"/>
          <w:trHeight w:val="1532"/>
        </w:trPr>
        <w:tc>
          <w:tcPr>
            <w:tcW w:w="2252" w:type="dxa"/>
            <w:vMerge/>
          </w:tcPr>
          <w:p w:rsidR="00B027EB" w:rsidRPr="00B027EB" w:rsidRDefault="00B027EB" w:rsidP="001017AA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1" w:type="dxa"/>
          </w:tcPr>
          <w:p w:rsidR="00B027EB" w:rsidRPr="00B027EB" w:rsidRDefault="00B027EB" w:rsidP="003C0723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3C0723"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تاسعة</w:t>
            </w: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والنصف</w:t>
            </w:r>
          </w:p>
          <w:p w:rsidR="00B027EB" w:rsidRPr="00B027EB" w:rsidRDefault="00B027EB" w:rsidP="00C77E76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مساء</w:t>
            </w:r>
          </w:p>
        </w:tc>
        <w:tc>
          <w:tcPr>
            <w:tcW w:w="3021" w:type="dxa"/>
          </w:tcPr>
          <w:p w:rsidR="00B027EB" w:rsidRPr="00B027EB" w:rsidRDefault="00B027EB" w:rsidP="001017AA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الاعراف والقيم الجامعية</w:t>
            </w:r>
          </w:p>
        </w:tc>
        <w:tc>
          <w:tcPr>
            <w:tcW w:w="3502" w:type="dxa"/>
            <w:gridSpan w:val="2"/>
          </w:tcPr>
          <w:p w:rsidR="00B027EB" w:rsidRPr="00B027EB" w:rsidRDefault="00B027EB" w:rsidP="00C77E76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766420">
              <w:rPr>
                <w:rFonts w:asciiTheme="majorBidi" w:hAnsiTheme="majorBidi" w:cstheme="majorBidi" w:hint="cs"/>
                <w:sz w:val="28"/>
                <w:szCs w:val="28"/>
                <w:rtl/>
              </w:rPr>
              <w:t>.م</w:t>
            </w: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. رقيب حمادي رجب</w:t>
            </w:r>
          </w:p>
          <w:p w:rsidR="00B027EB" w:rsidRPr="00B027EB" w:rsidRDefault="00B027EB" w:rsidP="00C77E76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(مدير قسم الشؤون الطلابية)</w:t>
            </w:r>
          </w:p>
        </w:tc>
      </w:tr>
      <w:tr w:rsidR="00B027EB" w:rsidRPr="00370B5C" w:rsidTr="00B027EB">
        <w:trPr>
          <w:gridBefore w:val="1"/>
          <w:wBefore w:w="19" w:type="dxa"/>
          <w:trHeight w:val="1532"/>
        </w:trPr>
        <w:tc>
          <w:tcPr>
            <w:tcW w:w="2252" w:type="dxa"/>
            <w:vMerge/>
          </w:tcPr>
          <w:p w:rsidR="00B027EB" w:rsidRPr="00B027EB" w:rsidRDefault="00B027EB" w:rsidP="001017AA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1" w:type="dxa"/>
          </w:tcPr>
          <w:p w:rsidR="00B027EB" w:rsidRPr="00B027EB" w:rsidRDefault="00B027EB" w:rsidP="003C0723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3C0723">
              <w:rPr>
                <w:rFonts w:asciiTheme="majorBidi" w:hAnsiTheme="majorBidi" w:cstheme="majorBidi" w:hint="cs"/>
                <w:sz w:val="28"/>
                <w:szCs w:val="28"/>
                <w:rtl/>
              </w:rPr>
              <w:t>عاشرة</w:t>
            </w: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مساء</w:t>
            </w:r>
          </w:p>
        </w:tc>
        <w:tc>
          <w:tcPr>
            <w:tcW w:w="3021" w:type="dxa"/>
          </w:tcPr>
          <w:p w:rsidR="00B027EB" w:rsidRPr="00B027EB" w:rsidRDefault="00B027EB" w:rsidP="00C310D7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الضغوطات النفسية التي تسببها الدراسة الجامعية</w:t>
            </w:r>
          </w:p>
        </w:tc>
        <w:tc>
          <w:tcPr>
            <w:tcW w:w="3502" w:type="dxa"/>
            <w:gridSpan w:val="2"/>
          </w:tcPr>
          <w:p w:rsidR="00B027EB" w:rsidRPr="00B027EB" w:rsidRDefault="00766420" w:rsidP="00C77E76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أ.م</w:t>
            </w:r>
            <w:r w:rsid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  <w:r w:rsidR="00B027EB"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سعد غانم علي </w:t>
            </w:r>
          </w:p>
          <w:p w:rsidR="00B027EB" w:rsidRPr="00B027EB" w:rsidRDefault="00B027EB" w:rsidP="00C77E76">
            <w:pPr>
              <w:bidi/>
              <w:spacing w:line="60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(مدير ادارة كلية التربية)</w:t>
            </w:r>
          </w:p>
        </w:tc>
      </w:tr>
      <w:tr w:rsidR="00370B5C" w:rsidRPr="00370B5C" w:rsidTr="00B027EB">
        <w:trPr>
          <w:gridAfter w:val="1"/>
          <w:wAfter w:w="19" w:type="dxa"/>
          <w:trHeight w:val="1547"/>
        </w:trPr>
        <w:tc>
          <w:tcPr>
            <w:tcW w:w="10686" w:type="dxa"/>
            <w:gridSpan w:val="5"/>
          </w:tcPr>
          <w:p w:rsidR="00B027EB" w:rsidRPr="00B027EB" w:rsidRDefault="00B027EB" w:rsidP="00B027E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اللجنة التحضيرية:</w:t>
            </w:r>
          </w:p>
          <w:p w:rsidR="00B027EB" w:rsidRPr="00B027EB" w:rsidRDefault="00B027EB" w:rsidP="00B027EB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م.م</w:t>
            </w:r>
            <w:proofErr w:type="spellEnd"/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. ايلاف عبد الوهاب حمدي</w:t>
            </w:r>
          </w:p>
          <w:p w:rsidR="00B027EB" w:rsidRPr="00FC497D" w:rsidRDefault="00B027EB" w:rsidP="00FC497D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م.م</w:t>
            </w:r>
            <w:proofErr w:type="spellEnd"/>
            <w:r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. اعراف</w:t>
            </w:r>
            <w:r w:rsidR="00FC497D" w:rsidRPr="00B027E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اكرم</w:t>
            </w:r>
            <w:r w:rsidRPr="00FC49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بكر </w:t>
            </w:r>
          </w:p>
        </w:tc>
      </w:tr>
    </w:tbl>
    <w:p w:rsidR="00BF57A1" w:rsidRDefault="00BF57A1" w:rsidP="00101112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101112" w:rsidRDefault="00BF57A1" w:rsidP="00BF57A1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ملاحظة: الفئة المستهدفة هم</w:t>
      </w:r>
      <w:r w:rsidR="00CD397E">
        <w:rPr>
          <w:rFonts w:asciiTheme="majorBidi" w:hAnsiTheme="majorBidi" w:cstheme="majorBidi" w:hint="cs"/>
          <w:sz w:val="32"/>
          <w:szCs w:val="32"/>
          <w:rtl/>
        </w:rPr>
        <w:t xml:space="preserve"> تدريسي</w:t>
      </w:r>
      <w:r w:rsidR="00CD397E">
        <w:rPr>
          <w:rFonts w:asciiTheme="majorBidi" w:hAnsiTheme="majorBidi" w:cstheme="majorBidi" w:hint="eastAsia"/>
          <w:sz w:val="32"/>
          <w:szCs w:val="32"/>
          <w:rtl/>
        </w:rPr>
        <w:t>و</w:t>
      </w:r>
      <w:bookmarkStart w:id="0" w:name="_GoBack"/>
      <w:bookmarkEnd w:id="0"/>
      <w:r w:rsidR="00E34114">
        <w:rPr>
          <w:rFonts w:asciiTheme="majorBidi" w:hAnsiTheme="majorBidi" w:cstheme="majorBidi" w:hint="cs"/>
          <w:sz w:val="32"/>
          <w:szCs w:val="32"/>
          <w:rtl/>
        </w:rPr>
        <w:t xml:space="preserve"> وموظفي </w:t>
      </w:r>
      <w:r w:rsidR="001840D7">
        <w:rPr>
          <w:rFonts w:asciiTheme="majorBidi" w:hAnsiTheme="majorBidi" w:cstheme="majorBidi" w:hint="cs"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طلبة كلية الطب</w:t>
      </w:r>
    </w:p>
    <w:p w:rsidR="00370B5C" w:rsidRDefault="00B027EB" w:rsidP="00B027EB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</w:t>
      </w:r>
      <w:r w:rsidR="00370B5C">
        <w:rPr>
          <w:rFonts w:asciiTheme="majorBidi" w:hAnsiTheme="majorBidi" w:cstheme="majorBidi" w:hint="cs"/>
          <w:sz w:val="32"/>
          <w:szCs w:val="32"/>
          <w:rtl/>
        </w:rPr>
        <w:t xml:space="preserve">  مع التقدير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</w:p>
    <w:p w:rsidR="00370B5C" w:rsidRDefault="00370B5C" w:rsidP="00B027EB">
      <w:pPr>
        <w:bidi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</w:t>
      </w:r>
      <w:r w:rsidR="00B027EB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م.م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. ايلاف عبد الوهاب حمدي</w:t>
      </w:r>
    </w:p>
    <w:p w:rsidR="00370B5C" w:rsidRPr="00370B5C" w:rsidRDefault="00B027EB" w:rsidP="00B027EB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</w:t>
      </w:r>
      <w:r w:rsidR="00370B5C">
        <w:rPr>
          <w:rFonts w:asciiTheme="majorBidi" w:hAnsiTheme="majorBidi" w:cstheme="majorBidi" w:hint="cs"/>
          <w:sz w:val="32"/>
          <w:szCs w:val="32"/>
          <w:rtl/>
        </w:rPr>
        <w:t xml:space="preserve">  مسؤول وحدة الارشاد</w:t>
      </w:r>
    </w:p>
    <w:sectPr w:rsidR="00370B5C" w:rsidRPr="0037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886"/>
    <w:multiLevelType w:val="hybridMultilevel"/>
    <w:tmpl w:val="DFA68996"/>
    <w:lvl w:ilvl="0" w:tplc="8CAADDD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16E58"/>
    <w:multiLevelType w:val="hybridMultilevel"/>
    <w:tmpl w:val="0DE8D8E6"/>
    <w:lvl w:ilvl="0" w:tplc="8FC61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4"/>
    <w:rsid w:val="00101112"/>
    <w:rsid w:val="001017AA"/>
    <w:rsid w:val="001840D7"/>
    <w:rsid w:val="00370B5C"/>
    <w:rsid w:val="003C0723"/>
    <w:rsid w:val="006E0174"/>
    <w:rsid w:val="00756ACA"/>
    <w:rsid w:val="00766420"/>
    <w:rsid w:val="0098264E"/>
    <w:rsid w:val="009A1A64"/>
    <w:rsid w:val="00B027EB"/>
    <w:rsid w:val="00BF57A1"/>
    <w:rsid w:val="00C310D7"/>
    <w:rsid w:val="00C77E76"/>
    <w:rsid w:val="00CD397E"/>
    <w:rsid w:val="00E34114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Elaf</dc:creator>
  <cp:keywords/>
  <dc:description/>
  <cp:lastModifiedBy>Elaf</cp:lastModifiedBy>
  <cp:revision>11</cp:revision>
  <cp:lastPrinted>2022-12-11T09:10:00Z</cp:lastPrinted>
  <dcterms:created xsi:type="dcterms:W3CDTF">2022-05-16T08:37:00Z</dcterms:created>
  <dcterms:modified xsi:type="dcterms:W3CDTF">2022-12-12T18:43:00Z</dcterms:modified>
</cp:coreProperties>
</file>