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363D" w:rsidRPr="00215BBF" w:rsidRDefault="00EF363D" w:rsidP="00EF363D">
      <w:pPr>
        <w:jc w:val="both"/>
        <w:rPr>
          <w:color w:val="0070C0"/>
          <w:sz w:val="40"/>
          <w:szCs w:val="40"/>
        </w:rPr>
      </w:pPr>
      <w:r w:rsidRPr="00215BBF">
        <w:rPr>
          <w:color w:val="0070C0"/>
          <w:sz w:val="40"/>
          <w:szCs w:val="40"/>
        </w:rPr>
        <w:t>Example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>Calculat</w:t>
      </w:r>
      <w:r>
        <w:rPr>
          <w:sz w:val="32"/>
          <w:szCs w:val="32"/>
        </w:rPr>
        <w:t>e</w:t>
      </w:r>
      <w:r w:rsidRPr="00CC438F">
        <w:rPr>
          <w:sz w:val="32"/>
          <w:szCs w:val="32"/>
        </w:rPr>
        <w:t xml:space="preserve"> Datum Level Pressures, Pressure Gradients, and Reservoir Flow from Static Pressure Measurements in Wells</w:t>
      </w:r>
      <w:r>
        <w:rPr>
          <w:sz w:val="32"/>
          <w:szCs w:val="32"/>
        </w:rPr>
        <w:t xml:space="preserve"> as shown below:</w:t>
      </w:r>
    </w:p>
    <w:p w:rsidR="00EF363D" w:rsidRDefault="00EF363D" w:rsidP="00EF363D">
      <w:pPr>
        <w:jc w:val="center"/>
        <w:rPr>
          <w:sz w:val="32"/>
          <w:szCs w:val="32"/>
        </w:rPr>
      </w:pPr>
      <w:r w:rsidRPr="00CC438F">
        <w:rPr>
          <w:noProof/>
          <w:sz w:val="32"/>
          <w:szCs w:val="32"/>
        </w:rPr>
        <w:drawing>
          <wp:inline distT="0" distB="0" distL="0" distR="0" wp14:anchorId="35B0EE70" wp14:editId="5FB820EB">
            <wp:extent cx="4163006" cy="2724530"/>
            <wp:effectExtent l="0" t="0" r="9525" b="0"/>
            <wp:docPr id="1" name="صورة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4163006" cy="27245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63D" w:rsidRDefault="00EF363D" w:rsidP="00EF363D">
      <w:pPr>
        <w:jc w:val="both"/>
        <w:rPr>
          <w:sz w:val="32"/>
          <w:szCs w:val="32"/>
        </w:rPr>
      </w:pPr>
      <w:r>
        <w:rPr>
          <w:sz w:val="32"/>
          <w:szCs w:val="32"/>
        </w:rPr>
        <w:t xml:space="preserve">Data </w:t>
      </w:r>
      <w:r w:rsidRPr="00CC438F">
        <w:rPr>
          <w:sz w:val="32"/>
          <w:szCs w:val="32"/>
        </w:rPr>
        <w:t>given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 xml:space="preserve">Distance between wells true stratum thickness = 20 ft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>Dip of stratum between wells = 8° 37′</w:t>
      </w:r>
    </w:p>
    <w:p w:rsidR="00EF363D" w:rsidRDefault="00EF363D" w:rsidP="00EF363D">
      <w:pPr>
        <w:jc w:val="both"/>
        <w:rPr>
          <w:sz w:val="32"/>
          <w:szCs w:val="32"/>
        </w:rPr>
      </w:pPr>
      <w:r>
        <w:rPr>
          <w:sz w:val="32"/>
          <w:szCs w:val="32"/>
        </w:rPr>
        <w:t>R</w:t>
      </w:r>
      <w:r w:rsidRPr="00CC438F">
        <w:rPr>
          <w:sz w:val="32"/>
          <w:szCs w:val="32"/>
        </w:rPr>
        <w:t xml:space="preserve">eservoir datum level = 7600 ft subsea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 xml:space="preserve">Reservoir fluid specific gravity = 0.693 (water = 1.00) </w:t>
      </w:r>
    </w:p>
    <w:p w:rsidR="00EF363D" w:rsidRDefault="00EF363D" w:rsidP="00EF363D">
      <w:pPr>
        <w:rPr>
          <w:sz w:val="32"/>
          <w:szCs w:val="32"/>
        </w:rPr>
      </w:pPr>
      <w:r w:rsidRPr="000A3CA3">
        <w:rPr>
          <w:sz w:val="32"/>
          <w:szCs w:val="32"/>
        </w:rPr>
        <w:t xml:space="preserve">ϕ = </w:t>
      </w:r>
      <w:r>
        <w:rPr>
          <w:sz w:val="32"/>
          <w:szCs w:val="32"/>
        </w:rPr>
        <w:t>20</w:t>
      </w:r>
      <w:r w:rsidRPr="000A3CA3">
        <w:rPr>
          <w:sz w:val="32"/>
          <w:szCs w:val="32"/>
        </w:rPr>
        <w:t xml:space="preserve">%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 xml:space="preserve">Reservoir permeability = 145 md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 xml:space="preserve">Reservoir fluid viscosity = 0.32 cp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 xml:space="preserve">Well number 1 static pressure = 3400 psia at 7720 ft subsea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CC438F">
        <w:rPr>
          <w:sz w:val="32"/>
          <w:szCs w:val="32"/>
        </w:rPr>
        <w:t>Well number 2 static pressure = 3380 psia at 7520 ft subsea</w:t>
      </w:r>
    </w:p>
    <w:p w:rsidR="00EF363D" w:rsidRPr="00215BBF" w:rsidRDefault="00215BBF" w:rsidP="00EF363D">
      <w:pPr>
        <w:jc w:val="both"/>
        <w:rPr>
          <w:rFonts w:hint="cs"/>
          <w:color w:val="0070C0"/>
          <w:sz w:val="40"/>
          <w:szCs w:val="40"/>
          <w:rtl/>
        </w:rPr>
      </w:pPr>
      <w:r w:rsidRPr="00215BBF">
        <w:rPr>
          <w:color w:val="0070C0"/>
          <w:sz w:val="40"/>
          <w:szCs w:val="40"/>
          <w:rtl/>
        </w:rPr>
        <w:lastRenderedPageBreak/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35B58E02" wp14:editId="1115C111">
                <wp:simplePos x="0" y="0"/>
                <wp:positionH relativeFrom="column">
                  <wp:posOffset>-114300</wp:posOffset>
                </wp:positionH>
                <wp:positionV relativeFrom="paragraph">
                  <wp:posOffset>390525</wp:posOffset>
                </wp:positionV>
                <wp:extent cx="6705600" cy="1403985"/>
                <wp:effectExtent l="0" t="0" r="19050" b="12065"/>
                <wp:wrapNone/>
                <wp:docPr id="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6705600" cy="14039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15BBF" w:rsidRPr="00215BBF" w:rsidRDefault="00215BBF" w:rsidP="00215BBF">
                            <w:pPr>
                              <w:bidi/>
                              <w:jc w:val="both"/>
                              <w:rPr>
                                <w:color w:val="FF0000"/>
                                <w:sz w:val="32"/>
                                <w:szCs w:val="32"/>
                              </w:rPr>
                            </w:pP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نظرا </w:t>
                            </w:r>
                            <w:r w:rsidRPr="00215BBF">
                              <w:rPr>
                                <w:rFonts w:cs="Arial" w:hint="cs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للإشارة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 الى </w:t>
                            </w:r>
                            <w:r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ان الضغط هو مستقر كما مشار اليه</w:t>
                            </w:r>
                            <w:r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</w:rPr>
                              <w:t xml:space="preserve">Static Pressure Measurements 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فيتم التعامل مع المائع الذي يجري في الوسط المسامي وهو </w:t>
                            </w:r>
                            <w:r>
                              <w:rPr>
                                <w:rFonts w:cs="Arial" w:hint="cs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ال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نف</w:t>
                            </w:r>
                            <w:r>
                              <w:rPr>
                                <w:rFonts w:cs="Arial" w:hint="cs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ط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 كان</w:t>
                            </w:r>
                            <w:r>
                              <w:rPr>
                                <w:rFonts w:cs="Arial" w:hint="cs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ه 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مائع غير قابل للانضغاط 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</w:rPr>
                              <w:t>Incompressible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 وليس منضغط قليلا </w:t>
                            </w:r>
                            <w:r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</w:rPr>
                              <w:t>S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</w:rPr>
                              <w:t>lightly compressible</w:t>
                            </w:r>
                            <w:r w:rsidRPr="00E21BDD">
                              <w:rPr>
                                <w:rFonts w:asciiTheme="majorBidi" w:hAnsiTheme="majorBidi" w:cstheme="majorBidi"/>
                                <w:color w:val="0070C0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ذلك بسبب ثبوت الضغط والذي يعطي انطباع على ان </w:t>
                            </w:r>
                            <w:r w:rsidRPr="00215BBF">
                              <w:rPr>
                                <w:rFonts w:cs="Arial" w:hint="cs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الانضغاطي</w:t>
                            </w:r>
                            <w:r w:rsidRPr="00215BBF">
                              <w:rPr>
                                <w:rFonts w:cs="Arial" w:hint="eastAsia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ة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 للمائع تبقى ثابته </w:t>
                            </w:r>
                            <w:r>
                              <w:rPr>
                                <w:rFonts w:cs="Arial" w:hint="cs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أي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 يتصرف كما</w:t>
                            </w:r>
                            <w:r>
                              <w:rPr>
                                <w:rFonts w:cs="Arial" w:hint="cs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>ئع</w:t>
                            </w:r>
                            <w:r w:rsidRPr="00215BBF">
                              <w:rPr>
                                <w:rFonts w:cs="Arial"/>
                                <w:color w:val="FF0000"/>
                                <w:sz w:val="32"/>
                                <w:szCs w:val="32"/>
                                <w:rtl/>
                              </w:rPr>
                              <w:t xml:space="preserve"> غير قابل للانضغاط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-9pt;margin-top:30.75pt;width:528pt;height:110.55pt;flip:x;z-index:2516766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">
                <v:textbox style="mso-fit-shape-to-text:t">
                  <w:txbxContent>
                    <w:p w:rsidR="00215BBF" w:rsidRPr="00215BBF" w:rsidRDefault="00215BBF" w:rsidP="00215BBF">
                      <w:pPr>
                        <w:bidi/>
                        <w:jc w:val="both"/>
                        <w:rPr>
                          <w:color w:val="FF0000"/>
                          <w:sz w:val="32"/>
                          <w:szCs w:val="32"/>
                        </w:rPr>
                      </w:pP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نظرا </w:t>
                      </w:r>
                      <w:r w:rsidRPr="00215BBF">
                        <w:rPr>
                          <w:rFonts w:cs="Arial" w:hint="cs"/>
                          <w:color w:val="FF0000"/>
                          <w:sz w:val="32"/>
                          <w:szCs w:val="32"/>
                          <w:rtl/>
                        </w:rPr>
                        <w:t>للإشارة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 الى </w:t>
                      </w:r>
                      <w:r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>ان الضغط هو مستقر كما مشار اليه</w:t>
                      </w:r>
                      <w:r>
                        <w:rPr>
                          <w:rFonts w:cs="Arial"/>
                          <w:color w:val="FF0000"/>
                          <w:sz w:val="32"/>
                          <w:szCs w:val="32"/>
                        </w:rPr>
                        <w:t xml:space="preserve"> 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</w:rPr>
                        <w:t xml:space="preserve">Static Pressure Measurements 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فيتم التعامل مع المائع الذي يجري في الوسط المسامي وهو </w:t>
                      </w:r>
                      <w:r>
                        <w:rPr>
                          <w:rFonts w:cs="Arial" w:hint="cs"/>
                          <w:color w:val="FF0000"/>
                          <w:sz w:val="32"/>
                          <w:szCs w:val="32"/>
                          <w:rtl/>
                        </w:rPr>
                        <w:t>ال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>نف</w:t>
                      </w:r>
                      <w:r>
                        <w:rPr>
                          <w:rFonts w:cs="Arial" w:hint="cs"/>
                          <w:color w:val="FF0000"/>
                          <w:sz w:val="32"/>
                          <w:szCs w:val="32"/>
                          <w:rtl/>
                        </w:rPr>
                        <w:t>ط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 كان</w:t>
                      </w:r>
                      <w:r>
                        <w:rPr>
                          <w:rFonts w:cs="Arial" w:hint="cs"/>
                          <w:color w:val="FF0000"/>
                          <w:sz w:val="32"/>
                          <w:szCs w:val="32"/>
                          <w:rtl/>
                        </w:rPr>
                        <w:t xml:space="preserve">ه 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مائع غير قابل للانضغاط 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</w:rPr>
                        <w:t>Incompressible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 وليس منضغط قليلا </w:t>
                      </w:r>
                      <w:r>
                        <w:rPr>
                          <w:rFonts w:cs="Arial"/>
                          <w:color w:val="FF0000"/>
                          <w:sz w:val="32"/>
                          <w:szCs w:val="32"/>
                        </w:rPr>
                        <w:t xml:space="preserve"> 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</w:rPr>
                        <w:t>S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</w:rPr>
                        <w:t>lightly compressible</w:t>
                      </w:r>
                      <w:r w:rsidRPr="00E21BDD">
                        <w:rPr>
                          <w:rFonts w:asciiTheme="majorBidi" w:hAnsiTheme="majorBidi" w:cstheme="majorBidi"/>
                          <w:color w:val="0070C0"/>
                          <w:sz w:val="32"/>
                          <w:szCs w:val="32"/>
                        </w:rPr>
                        <w:t xml:space="preserve"> 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ذلك بسبب ثبوت الضغط والذي يعطي انطباع على ان </w:t>
                      </w:r>
                      <w:r w:rsidRPr="00215BBF">
                        <w:rPr>
                          <w:rFonts w:cs="Arial" w:hint="cs"/>
                          <w:color w:val="FF0000"/>
                          <w:sz w:val="32"/>
                          <w:szCs w:val="32"/>
                          <w:rtl/>
                        </w:rPr>
                        <w:t>الانضغاطي</w:t>
                      </w:r>
                      <w:r w:rsidRPr="00215BBF">
                        <w:rPr>
                          <w:rFonts w:cs="Arial" w:hint="eastAsia"/>
                          <w:color w:val="FF0000"/>
                          <w:sz w:val="32"/>
                          <w:szCs w:val="32"/>
                          <w:rtl/>
                        </w:rPr>
                        <w:t>ة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 للمائع تبقى ثابته </w:t>
                      </w:r>
                      <w:r>
                        <w:rPr>
                          <w:rFonts w:cs="Arial" w:hint="cs"/>
                          <w:color w:val="FF0000"/>
                          <w:sz w:val="32"/>
                          <w:szCs w:val="32"/>
                          <w:rtl/>
                        </w:rPr>
                        <w:t>أي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 يتصرف كما</w:t>
                      </w:r>
                      <w:r>
                        <w:rPr>
                          <w:rFonts w:cs="Arial" w:hint="cs"/>
                          <w:color w:val="FF0000"/>
                          <w:sz w:val="32"/>
                          <w:szCs w:val="32"/>
                          <w:rtl/>
                        </w:rPr>
                        <w:t>ئع</w:t>
                      </w:r>
                      <w:r w:rsidRPr="00215BBF">
                        <w:rPr>
                          <w:rFonts w:cs="Arial"/>
                          <w:color w:val="FF0000"/>
                          <w:sz w:val="32"/>
                          <w:szCs w:val="32"/>
                          <w:rtl/>
                        </w:rPr>
                        <w:t xml:space="preserve"> غير قابل للانضغاط</w:t>
                      </w:r>
                    </w:p>
                  </w:txbxContent>
                </v:textbox>
              </v:shape>
            </w:pict>
          </mc:Fallback>
        </mc:AlternateContent>
      </w:r>
      <w:r w:rsidR="00EF363D" w:rsidRPr="00215BBF">
        <w:rPr>
          <w:color w:val="0070C0"/>
          <w:sz w:val="40"/>
          <w:szCs w:val="40"/>
        </w:rPr>
        <w:t>Solution:</w:t>
      </w:r>
    </w:p>
    <w:p w:rsidR="00215BBF" w:rsidRDefault="00215BBF" w:rsidP="00EF363D">
      <w:pPr>
        <w:jc w:val="both"/>
        <w:rPr>
          <w:rFonts w:hint="cs"/>
          <w:sz w:val="32"/>
          <w:szCs w:val="32"/>
          <w:rtl/>
        </w:rPr>
      </w:pPr>
    </w:p>
    <w:p w:rsidR="00215BBF" w:rsidRDefault="00215BBF" w:rsidP="00EF363D">
      <w:pPr>
        <w:jc w:val="both"/>
        <w:rPr>
          <w:rFonts w:hint="cs"/>
          <w:sz w:val="32"/>
          <w:szCs w:val="32"/>
          <w:rtl/>
        </w:rPr>
      </w:pPr>
    </w:p>
    <w:p w:rsidR="00215BBF" w:rsidRDefault="00215BBF" w:rsidP="00EF363D">
      <w:pPr>
        <w:jc w:val="both"/>
        <w:rPr>
          <w:rFonts w:hint="cs"/>
          <w:sz w:val="32"/>
          <w:szCs w:val="32"/>
          <w:rtl/>
        </w:rPr>
      </w:pPr>
    </w:p>
    <w:p w:rsidR="00215BBF" w:rsidRDefault="00215BBF" w:rsidP="00EF363D">
      <w:pPr>
        <w:jc w:val="both"/>
        <w:rPr>
          <w:rFonts w:hint="cs"/>
          <w:sz w:val="32"/>
          <w:szCs w:val="32"/>
          <w:rtl/>
        </w:rPr>
      </w:pPr>
    </w:p>
    <w:p w:rsidR="00215BBF" w:rsidRPr="00215BBF" w:rsidRDefault="00215BBF" w:rsidP="00EF363D">
      <w:pPr>
        <w:jc w:val="both"/>
        <w:rPr>
          <w:sz w:val="32"/>
          <w:szCs w:val="32"/>
        </w:rPr>
      </w:pPr>
    </w:p>
    <w:p w:rsidR="00EF363D" w:rsidRDefault="00EF363D" w:rsidP="00EF363D">
      <w:pPr>
        <w:jc w:val="both"/>
        <w:rPr>
          <w:sz w:val="32"/>
          <w:szCs w:val="32"/>
        </w:rPr>
      </w:pPr>
      <w:r>
        <w:rPr>
          <w:sz w:val="32"/>
          <w:szCs w:val="32"/>
        </w:rPr>
        <w:t>calculation for well No.1</w:t>
      </w:r>
    </w:p>
    <w:p w:rsidR="00EF363D" w:rsidRDefault="00EF363D" w:rsidP="00EF363D">
      <w:pPr>
        <w:jc w:val="both"/>
        <w:rPr>
          <w:sz w:val="32"/>
          <w:szCs w:val="32"/>
          <w:vertAlign w:val="subscript"/>
        </w:rPr>
      </w:pPr>
      <w:r>
        <w:rPr>
          <w:rFonts w:cstheme="minorHAnsi"/>
          <w:sz w:val="32"/>
          <w:szCs w:val="32"/>
        </w:rPr>
        <w:t>φi</w:t>
      </w:r>
      <w:r>
        <w:rPr>
          <w:sz w:val="32"/>
          <w:szCs w:val="32"/>
        </w:rPr>
        <w:t>=P</w:t>
      </w:r>
      <w:r w:rsidRPr="00CC438F">
        <w:rPr>
          <w:sz w:val="32"/>
          <w:szCs w:val="32"/>
          <w:vertAlign w:val="subscript"/>
        </w:rPr>
        <w:t>i</w:t>
      </w:r>
      <w:r>
        <w:rPr>
          <w:sz w:val="32"/>
          <w:szCs w:val="32"/>
        </w:rPr>
        <w:t>-0.433</w:t>
      </w:r>
      <w:r>
        <w:rPr>
          <w:rFonts w:cstheme="minorHAnsi"/>
          <w:sz w:val="32"/>
          <w:szCs w:val="32"/>
        </w:rPr>
        <w:t>×ɤ×Δ</w:t>
      </w:r>
      <w:r>
        <w:rPr>
          <w:sz w:val="32"/>
          <w:szCs w:val="32"/>
        </w:rPr>
        <w:t>z</w:t>
      </w:r>
      <w:r w:rsidRPr="00CC438F">
        <w:rPr>
          <w:sz w:val="32"/>
          <w:szCs w:val="32"/>
          <w:vertAlign w:val="subscript"/>
        </w:rPr>
        <w:t>i</w:t>
      </w:r>
    </w:p>
    <w:p w:rsidR="00EF363D" w:rsidRPr="00D2250B" w:rsidRDefault="00EF363D" w:rsidP="00EF363D">
      <w:pPr>
        <w:jc w:val="both"/>
        <w:rPr>
          <w:sz w:val="32"/>
          <w:szCs w:val="32"/>
          <w:vertAlign w:val="subscript"/>
        </w:rPr>
      </w:pPr>
      <w:r w:rsidRPr="00D2250B">
        <w:rPr>
          <w:sz w:val="32"/>
          <w:szCs w:val="32"/>
        </w:rPr>
        <w:t>φi=</w:t>
      </w:r>
      <w:r>
        <w:rPr>
          <w:sz w:val="32"/>
          <w:szCs w:val="32"/>
        </w:rPr>
        <w:t>3400</w:t>
      </w:r>
      <w:r>
        <w:rPr>
          <w:color w:val="FF0000"/>
          <w:sz w:val="32"/>
          <w:szCs w:val="32"/>
        </w:rPr>
        <w:t>psi</w:t>
      </w:r>
      <w:r w:rsidRPr="00D2250B">
        <w:rPr>
          <w:sz w:val="32"/>
          <w:szCs w:val="32"/>
        </w:rPr>
        <w:t>-0.433</w:t>
      </w:r>
      <w:r>
        <w:rPr>
          <w:color w:val="FF0000"/>
          <w:sz w:val="32"/>
          <w:szCs w:val="32"/>
        </w:rPr>
        <w:t>psi/ft</w:t>
      </w:r>
      <w:r w:rsidRPr="00D2250B">
        <w:rPr>
          <w:sz w:val="32"/>
          <w:szCs w:val="32"/>
        </w:rPr>
        <w:t>×</w:t>
      </w:r>
      <w:r>
        <w:rPr>
          <w:sz w:val="32"/>
          <w:szCs w:val="32"/>
        </w:rPr>
        <w:t>0.693</w:t>
      </w:r>
      <w:r w:rsidRPr="00D2250B">
        <w:rPr>
          <w:sz w:val="32"/>
          <w:szCs w:val="32"/>
        </w:rPr>
        <w:t>×</w:t>
      </w:r>
      <w:r>
        <w:rPr>
          <w:sz w:val="32"/>
          <w:szCs w:val="32"/>
        </w:rPr>
        <w:t>(7720-7600)</w:t>
      </w:r>
      <w:r>
        <w:rPr>
          <w:color w:val="FF0000"/>
          <w:sz w:val="32"/>
          <w:szCs w:val="32"/>
        </w:rPr>
        <w:t>ft</w:t>
      </w:r>
      <w:r>
        <w:rPr>
          <w:sz w:val="32"/>
          <w:szCs w:val="32"/>
        </w:rPr>
        <w:t>=3364 psi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D2250B">
        <w:rPr>
          <w:sz w:val="32"/>
          <w:szCs w:val="32"/>
        </w:rPr>
        <w:t xml:space="preserve">Reservoir fluid gradient =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D2250B">
        <w:rPr>
          <w:sz w:val="32"/>
          <w:szCs w:val="32"/>
        </w:rPr>
        <w:t xml:space="preserve">Reservoir fluid specific gravity × Hydraulic gradient fresh water = </w:t>
      </w:r>
    </w:p>
    <w:p w:rsidR="00EF363D" w:rsidRDefault="00EF363D" w:rsidP="00EF363D">
      <w:pPr>
        <w:jc w:val="both"/>
        <w:rPr>
          <w:color w:val="FF0000"/>
          <w:sz w:val="32"/>
          <w:szCs w:val="32"/>
        </w:rPr>
      </w:pPr>
      <w:r w:rsidRPr="00D2250B">
        <w:rPr>
          <w:sz w:val="32"/>
          <w:szCs w:val="32"/>
        </w:rPr>
        <w:t>0.693 × 0.433</w:t>
      </w:r>
      <w:r w:rsidRPr="00D2250B">
        <w:rPr>
          <w:color w:val="FF0000"/>
          <w:sz w:val="32"/>
          <w:szCs w:val="32"/>
        </w:rPr>
        <w:t xml:space="preserve"> psi/ft</w:t>
      </w:r>
      <w:r w:rsidRPr="00D2250B">
        <w:rPr>
          <w:sz w:val="32"/>
          <w:szCs w:val="32"/>
        </w:rPr>
        <w:t xml:space="preserve"> = 0.300 </w:t>
      </w:r>
      <w:r w:rsidRPr="00D2250B">
        <w:rPr>
          <w:color w:val="FF0000"/>
          <w:sz w:val="32"/>
          <w:szCs w:val="32"/>
        </w:rPr>
        <w:t>psi/ft</w:t>
      </w:r>
    </w:p>
    <w:p w:rsidR="00EF363D" w:rsidRPr="00D2250B" w:rsidRDefault="00EF363D" w:rsidP="00EF363D">
      <w:pPr>
        <w:jc w:val="both"/>
        <w:rPr>
          <w:sz w:val="32"/>
          <w:szCs w:val="32"/>
        </w:rPr>
      </w:pPr>
      <w:r>
        <w:rPr>
          <w:sz w:val="32"/>
          <w:szCs w:val="32"/>
        </w:rPr>
        <w:t>calculation for well No.2</w:t>
      </w:r>
    </w:p>
    <w:p w:rsidR="00EF363D" w:rsidRPr="00D2250B" w:rsidRDefault="00EF363D" w:rsidP="00EF363D">
      <w:pPr>
        <w:jc w:val="both"/>
        <w:rPr>
          <w:sz w:val="32"/>
          <w:szCs w:val="32"/>
          <w:vertAlign w:val="subscript"/>
        </w:rPr>
      </w:pPr>
      <w:r w:rsidRPr="00D2250B">
        <w:rPr>
          <w:sz w:val="32"/>
          <w:szCs w:val="32"/>
        </w:rPr>
        <w:t>φi=P</w:t>
      </w:r>
      <w:r w:rsidRPr="00D2250B">
        <w:rPr>
          <w:sz w:val="32"/>
          <w:szCs w:val="32"/>
          <w:vertAlign w:val="subscript"/>
        </w:rPr>
        <w:t>i</w:t>
      </w:r>
      <w:r>
        <w:rPr>
          <w:sz w:val="32"/>
          <w:szCs w:val="32"/>
        </w:rPr>
        <w:t>+</w:t>
      </w:r>
      <w:r w:rsidRPr="00D2250B">
        <w:rPr>
          <w:sz w:val="32"/>
          <w:szCs w:val="32"/>
        </w:rPr>
        <w:t>0.433×ɤ×Δz</w:t>
      </w:r>
      <w:r w:rsidRPr="00D2250B">
        <w:rPr>
          <w:sz w:val="32"/>
          <w:szCs w:val="32"/>
          <w:vertAlign w:val="subscript"/>
        </w:rPr>
        <w:t>i</w:t>
      </w:r>
    </w:p>
    <w:p w:rsidR="00EF363D" w:rsidRPr="00D2250B" w:rsidRDefault="00EF363D" w:rsidP="00EF363D">
      <w:pPr>
        <w:jc w:val="both"/>
        <w:rPr>
          <w:sz w:val="32"/>
          <w:szCs w:val="32"/>
          <w:vertAlign w:val="subscript"/>
        </w:rPr>
      </w:pPr>
      <w:r w:rsidRPr="00D2250B">
        <w:rPr>
          <w:sz w:val="32"/>
          <w:szCs w:val="32"/>
        </w:rPr>
        <w:t>φi=</w:t>
      </w:r>
      <w:r>
        <w:rPr>
          <w:sz w:val="32"/>
          <w:szCs w:val="32"/>
        </w:rPr>
        <w:t>3380+</w:t>
      </w:r>
      <w:r w:rsidRPr="00D2250B">
        <w:rPr>
          <w:sz w:val="32"/>
          <w:szCs w:val="32"/>
        </w:rPr>
        <w:t>0.433×</w:t>
      </w:r>
      <w:r>
        <w:rPr>
          <w:sz w:val="32"/>
          <w:szCs w:val="32"/>
        </w:rPr>
        <w:t>0.693</w:t>
      </w:r>
      <w:r w:rsidRPr="00D2250B">
        <w:rPr>
          <w:sz w:val="32"/>
          <w:szCs w:val="32"/>
        </w:rPr>
        <w:t>×</w:t>
      </w:r>
      <w:r>
        <w:rPr>
          <w:sz w:val="32"/>
          <w:szCs w:val="32"/>
        </w:rPr>
        <w:t>(7600-7520)=3404 psi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FD5406">
        <w:rPr>
          <w:sz w:val="32"/>
          <w:szCs w:val="32"/>
        </w:rPr>
        <w:t>The difference of 40 psi indicates that fluid is moving downdip, from well 2 to well 1.</w:t>
      </w:r>
    </w:p>
    <w:p w:rsidR="00630D9A" w:rsidRDefault="00630D9A" w:rsidP="00630D9A">
      <w:pPr>
        <w:jc w:val="center"/>
        <w:rPr>
          <w:sz w:val="32"/>
          <w:szCs w:val="32"/>
        </w:rPr>
      </w:pPr>
    </w:p>
    <w:p w:rsidR="00EF363D" w:rsidRDefault="00EF363D" w:rsidP="00EF363D">
      <w:pPr>
        <w:jc w:val="both"/>
        <w:rPr>
          <w:sz w:val="32"/>
          <w:szCs w:val="32"/>
        </w:rPr>
      </w:pPr>
      <w:r>
        <w:rPr>
          <w:rFonts w:ascii="Calibri" w:hAnsi="Calibri" w:cs="Calibri"/>
          <w:sz w:val="32"/>
          <w:szCs w:val="32"/>
          <w:rtl/>
        </w:rPr>
        <w:t>Ѳ</w:t>
      </w:r>
      <w:r>
        <w:rPr>
          <w:rFonts w:ascii="Calibri" w:hAnsi="Calibri" w:cs="Calibri"/>
          <w:sz w:val="32"/>
          <w:szCs w:val="32"/>
        </w:rPr>
        <w:t>=</w:t>
      </w:r>
      <w:r w:rsidRPr="00CC438F">
        <w:rPr>
          <w:sz w:val="32"/>
          <w:szCs w:val="32"/>
        </w:rPr>
        <w:t>8° 37′</w:t>
      </w:r>
    </w:p>
    <w:p w:rsidR="00EF363D" w:rsidRDefault="00EF363D" w:rsidP="00EF363D">
      <w:pPr>
        <w:jc w:val="both"/>
        <w:rPr>
          <w:sz w:val="32"/>
          <w:szCs w:val="32"/>
        </w:rPr>
      </w:pPr>
      <w:r>
        <w:rPr>
          <w:sz w:val="32"/>
          <w:szCs w:val="32"/>
        </w:rPr>
        <w:t>minute/60=degree</w:t>
      </w:r>
    </w:p>
    <w:p w:rsidR="00EF363D" w:rsidRDefault="00EF363D" w:rsidP="00EF363D">
      <w:pPr>
        <w:jc w:val="both"/>
        <w:rPr>
          <w:sz w:val="32"/>
          <w:szCs w:val="32"/>
        </w:rPr>
      </w:pPr>
      <w:r>
        <w:rPr>
          <w:sz w:val="32"/>
          <w:szCs w:val="32"/>
        </w:rPr>
        <w:lastRenderedPageBreak/>
        <w:t>37/60=0.616666</w:t>
      </w:r>
    </w:p>
    <w:p w:rsidR="00EF363D" w:rsidRDefault="00EF363D" w:rsidP="00EF363D">
      <w:pPr>
        <w:jc w:val="both"/>
        <w:rPr>
          <w:sz w:val="32"/>
          <w:szCs w:val="32"/>
        </w:rPr>
      </w:pPr>
      <w:r>
        <w:rPr>
          <w:rFonts w:cstheme="minorHAnsi"/>
          <w:sz w:val="32"/>
          <w:szCs w:val="32"/>
        </w:rPr>
        <w:t>Ѳ</w:t>
      </w:r>
      <w:r>
        <w:rPr>
          <w:sz w:val="32"/>
          <w:szCs w:val="32"/>
        </w:rPr>
        <w:t>=8.616666</w:t>
      </w:r>
      <w:r>
        <w:rPr>
          <w:rFonts w:cstheme="minorHAnsi"/>
          <w:sz w:val="32"/>
          <w:szCs w:val="32"/>
        </w:rPr>
        <w:t>°</w:t>
      </w:r>
    </w:p>
    <w:p w:rsidR="00EF363D" w:rsidRDefault="00EF363D" w:rsidP="00EF363D">
      <w:pPr>
        <w:jc w:val="both"/>
        <w:rPr>
          <w:rFonts w:eastAsiaTheme="minorEastAsia"/>
          <w:sz w:val="32"/>
          <w:szCs w:val="32"/>
        </w:rPr>
      </w:pPr>
      <w:r>
        <w:rPr>
          <w:sz w:val="32"/>
          <w:szCs w:val="32"/>
        </w:rPr>
        <w:t>cos</w:t>
      </w:r>
      <w:r>
        <w:rPr>
          <w:rFonts w:cstheme="minorHAnsi"/>
          <w:sz w:val="32"/>
          <w:szCs w:val="32"/>
        </w:rPr>
        <w:t>Ѳ</w:t>
      </w:r>
      <w:r>
        <w:rPr>
          <w:sz w:val="32"/>
          <w:szCs w:val="32"/>
        </w:rPr>
        <w:t>=</w:t>
      </w:r>
      <m:oMath>
        <m:f>
          <m:fPr>
            <m:ctrlPr>
              <w:rPr>
                <w:rFonts w:ascii="Cambria Math" w:hAnsi="Cambria Math"/>
                <w:i/>
                <w:sz w:val="32"/>
                <w:szCs w:val="32"/>
              </w:rPr>
            </m:ctrlPr>
          </m:fPr>
          <m:num>
            <m:r>
              <w:rPr>
                <w:rFonts w:ascii="Cambria Math" w:hAnsi="Cambria Math"/>
                <w:sz w:val="32"/>
                <w:szCs w:val="32"/>
              </w:rPr>
              <m:t>x</m:t>
            </m:r>
          </m:num>
          <m:den>
            <m:r>
              <w:rPr>
                <w:rFonts w:ascii="Cambria Math" w:hAnsi="Cambria Math"/>
                <w:sz w:val="32"/>
                <w:szCs w:val="32"/>
              </w:rPr>
              <m:t>r</m:t>
            </m:r>
          </m:den>
        </m:f>
      </m:oMath>
    </w:p>
    <w:p w:rsidR="00EF363D" w:rsidRDefault="00EF363D" w:rsidP="00EF363D">
      <w:pPr>
        <w:jc w:val="both"/>
        <w:rPr>
          <w:rFonts w:eastAsiaTheme="minorEastAsia"/>
          <w:sz w:val="32"/>
          <w:szCs w:val="32"/>
        </w:rPr>
      </w:pPr>
      <w:r>
        <w:rPr>
          <w:rFonts w:eastAsiaTheme="minorEastAsia"/>
          <w:sz w:val="32"/>
          <w:szCs w:val="32"/>
        </w:rPr>
        <w:t>r=1320</w:t>
      </w:r>
      <w:r>
        <w:rPr>
          <w:rFonts w:eastAsiaTheme="minorEastAsia" w:cstheme="minorHAnsi"/>
          <w:sz w:val="32"/>
          <w:szCs w:val="32"/>
        </w:rPr>
        <w:t>/</w:t>
      </w:r>
      <w:r>
        <w:rPr>
          <w:rFonts w:eastAsiaTheme="minorEastAsia"/>
          <w:sz w:val="32"/>
          <w:szCs w:val="32"/>
        </w:rPr>
        <w:t>cos 8.616666=1335 ft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FD5406">
        <w:rPr>
          <w:sz w:val="32"/>
          <w:szCs w:val="32"/>
        </w:rPr>
        <w:t xml:space="preserve">The average effective gradient is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FD5406">
        <w:rPr>
          <w:sz w:val="32"/>
          <w:szCs w:val="32"/>
        </w:rPr>
        <w:t xml:space="preserve">40/1335 = 0.030 psi/ft, </w:t>
      </w:r>
    </w:p>
    <w:p w:rsidR="00EF363D" w:rsidRDefault="00EF363D" w:rsidP="00EF363D">
      <w:pPr>
        <w:jc w:val="both"/>
        <w:rPr>
          <w:sz w:val="32"/>
          <w:szCs w:val="32"/>
          <w:rtl/>
        </w:rPr>
      </w:pPr>
      <w:r w:rsidRPr="00FD5406">
        <w:rPr>
          <w:sz w:val="32"/>
          <w:szCs w:val="32"/>
        </w:rPr>
        <w:t xml:space="preserve">where 1335 is the distance along the stratum between the wells. </w:t>
      </w:r>
    </w:p>
    <w:p w:rsidR="00EF363D" w:rsidRDefault="00EF363D" w:rsidP="00EF363D">
      <w:pPr>
        <w:jc w:val="both"/>
        <w:rPr>
          <w:sz w:val="32"/>
          <w:szCs w:val="32"/>
        </w:rPr>
      </w:pPr>
      <w:r w:rsidRPr="00FD5406">
        <w:rPr>
          <w:sz w:val="32"/>
          <w:szCs w:val="32"/>
        </w:rPr>
        <w:t>The velocity then is</w:t>
      </w:r>
    </w:p>
    <w:p w:rsidR="00EF363D" w:rsidRDefault="00EF363D" w:rsidP="00EF363D">
      <w:pPr>
        <w:jc w:val="center"/>
        <w:rPr>
          <w:sz w:val="32"/>
          <w:szCs w:val="32"/>
        </w:rPr>
      </w:pPr>
      <w:r w:rsidRPr="002E410E">
        <w:rPr>
          <w:noProof/>
          <w:sz w:val="32"/>
          <w:szCs w:val="32"/>
        </w:rPr>
        <w:drawing>
          <wp:inline distT="0" distB="0" distL="0" distR="0" wp14:anchorId="35D3B63B" wp14:editId="1602CDA1">
            <wp:extent cx="2819794" cy="533474"/>
            <wp:effectExtent l="0" t="0" r="0" b="0"/>
            <wp:docPr id="2" name="صورة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819794" cy="5334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63D" w:rsidRDefault="00EF363D" w:rsidP="00EF363D">
      <w:pPr>
        <w:jc w:val="center"/>
        <w:rPr>
          <w:sz w:val="32"/>
          <w:szCs w:val="32"/>
        </w:rPr>
      </w:pPr>
      <w:r w:rsidRPr="00212851">
        <w:rPr>
          <w:noProof/>
          <w:sz w:val="32"/>
          <w:szCs w:val="32"/>
        </w:rPr>
        <w:drawing>
          <wp:inline distT="0" distB="0" distL="0" distR="0" wp14:anchorId="049744F3" wp14:editId="3A3CDF3E">
            <wp:extent cx="466790" cy="438211"/>
            <wp:effectExtent l="0" t="0" r="9525" b="0"/>
            <wp:docPr id="3" name="صورة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466790" cy="4382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F363D" w:rsidRDefault="00760472" w:rsidP="00EF363D">
      <w:pPr>
        <w:jc w:val="center"/>
        <w:rPr>
          <w:sz w:val="32"/>
          <w:szCs w:val="32"/>
        </w:rPr>
      </w:pPr>
      <w:r w:rsidRPr="00760472">
        <w:rPr>
          <w:noProof/>
          <w:sz w:val="32"/>
          <w:szCs w:val="32"/>
          <w:rtl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06117B54" wp14:editId="67B4F59E">
                <wp:simplePos x="0" y="0"/>
                <wp:positionH relativeFrom="column">
                  <wp:posOffset>4162425</wp:posOffset>
                </wp:positionH>
                <wp:positionV relativeFrom="paragraph">
                  <wp:posOffset>520700</wp:posOffset>
                </wp:positionV>
                <wp:extent cx="2590800" cy="400050"/>
                <wp:effectExtent l="0" t="0" r="19050" b="19050"/>
                <wp:wrapNone/>
                <wp:docPr id="307" name="مربع ن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flipH="1">
                          <a:off x="0" y="0"/>
                          <a:ext cx="2590800" cy="4000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60472" w:rsidRPr="00760472" w:rsidRDefault="00760472" w:rsidP="00760472">
                            <w:pPr>
                              <w:rPr>
                                <w:color w:val="FF0000"/>
                              </w:rPr>
                            </w:pPr>
                            <w:r w:rsidRPr="00760472">
                              <w:rPr>
                                <w:color w:val="FF0000"/>
                                <w:sz w:val="32"/>
                                <w:szCs w:val="32"/>
                              </w:rPr>
                              <w:t xml:space="preserve">Average </w:t>
                            </w:r>
                            <w:bookmarkStart w:id="0" w:name="_GoBack"/>
                            <w:bookmarkEnd w:id="0"/>
                            <w:r w:rsidRPr="00760472">
                              <w:rPr>
                                <w:color w:val="FF0000"/>
                                <w:sz w:val="32"/>
                                <w:szCs w:val="32"/>
                              </w:rPr>
                              <w:t>effective gradient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مربع نص 2" o:spid="_x0000_s1026" type="#_x0000_t202" style="position:absolute;left:0;text-align:left;margin-left:327.75pt;margin-top:41pt;width:204pt;height:31.5pt;flip:x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">
                <v:textbox>
                  <w:txbxContent>
                    <w:p w:rsidR="00760472" w:rsidRPr="00760472" w:rsidRDefault="00760472" w:rsidP="00760472">
                      <w:pPr>
                        <w:rPr>
                          <w:color w:val="FF0000"/>
                        </w:rPr>
                      </w:pPr>
                      <w:r w:rsidRPr="00760472">
                        <w:rPr>
                          <w:color w:val="FF0000"/>
                          <w:sz w:val="32"/>
                          <w:szCs w:val="32"/>
                        </w:rPr>
                        <w:t>Average effective gradient</w:t>
                      </w:r>
                    </w:p>
                  </w:txbxContent>
                </v:textbox>
              </v:shape>
            </w:pict>
          </mc:Fallback>
        </mc:AlternateContent>
      </w:r>
      <w:r w:rsidR="00EF363D" w:rsidRPr="002D5B2A">
        <w:rPr>
          <w:sz w:val="32"/>
          <w:szCs w:val="32"/>
        </w:rPr>
        <w:t>v = 0.001127 × (Reservoir permeability / Reservoir fluid viscosity) × Average effective gradient</w:t>
      </w:r>
    </w:p>
    <w:p w:rsidR="00EF363D" w:rsidRDefault="00760472" w:rsidP="00EF363D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>
                <wp:simplePos x="0" y="0"/>
                <wp:positionH relativeFrom="column">
                  <wp:posOffset>4924425</wp:posOffset>
                </wp:positionH>
                <wp:positionV relativeFrom="paragraph">
                  <wp:posOffset>375920</wp:posOffset>
                </wp:positionV>
                <wp:extent cx="457200" cy="142875"/>
                <wp:effectExtent l="38100" t="57150" r="0" b="85725"/>
                <wp:wrapNone/>
                <wp:docPr id="6" name="رابط كسهم مستقيم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57200" cy="14287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2">
                          <a:schemeClr val="accent2"/>
                        </a:lnRef>
                        <a:fillRef idx="0">
                          <a:schemeClr val="accent2"/>
                        </a:fillRef>
                        <a:effectRef idx="1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6" o:spid="_x0000_s1026" type="#_x0000_t32" style="position:absolute;margin-left:387.75pt;margin-top:29.6pt;width:36pt;height:11.25pt;flip:y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" strokecolor="#c0504d [3205]" strokeweight="2pt">
                <v:stroke endarrow="open"/>
                <v:shadow on="t" color="black" opacity="24903f" origin=",.5" offset="0,.55556mm"/>
              </v:shape>
            </w:pict>
          </mc:Fallback>
        </mc:AlternateContent>
      </w:r>
      <w:r w:rsidR="00EF363D"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07B12D3" wp14:editId="1C8E099D">
                <wp:simplePos x="0" y="0"/>
                <wp:positionH relativeFrom="column">
                  <wp:posOffset>3048000</wp:posOffset>
                </wp:positionH>
                <wp:positionV relativeFrom="paragraph">
                  <wp:posOffset>374015</wp:posOffset>
                </wp:positionV>
                <wp:extent cx="257175" cy="266700"/>
                <wp:effectExtent l="0" t="38100" r="47625" b="19050"/>
                <wp:wrapNone/>
                <wp:docPr id="45" name="رابط كسهم مستقيم 4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7175" cy="2667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45" o:spid="_x0000_s1026" type="#_x0000_t32" style="position:absolute;margin-left:240pt;margin-top:29.45pt;width:20.25pt;height:21pt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" strokecolor="#be4b48">
                <v:stroke endarrow="open"/>
              </v:shape>
            </w:pict>
          </mc:Fallback>
        </mc:AlternateContent>
      </w:r>
    </w:p>
    <w:p w:rsidR="00EF363D" w:rsidRDefault="00EF363D" w:rsidP="00EF363D">
      <w:pPr>
        <w:jc w:val="center"/>
        <w:rPr>
          <w:sz w:val="32"/>
          <w:szCs w:val="32"/>
        </w:rPr>
      </w:pPr>
      <w:r>
        <w:rPr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1013812A" wp14:editId="574ED36A">
                <wp:simplePos x="0" y="0"/>
                <wp:positionH relativeFrom="column">
                  <wp:posOffset>2819400</wp:posOffset>
                </wp:positionH>
                <wp:positionV relativeFrom="paragraph">
                  <wp:posOffset>290830</wp:posOffset>
                </wp:positionV>
                <wp:extent cx="257175" cy="266700"/>
                <wp:effectExtent l="0" t="38100" r="47625" b="19050"/>
                <wp:wrapNone/>
                <wp:docPr id="46" name="رابط كسهم مستقيم 4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7175" cy="26670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46" o:spid="_x0000_s1026" type="#_x0000_t32" style="position:absolute;margin-left:222pt;margin-top:22.9pt;width:20.25pt;height:21pt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" strokecolor="#be4b48">
                <v:stroke endarrow="open"/>
              </v:shape>
            </w:pict>
          </mc:Fallback>
        </mc:AlternateContent>
      </w:r>
      <m:oMath>
        <m:r>
          <w:rPr>
            <w:rFonts w:ascii="Cambria Math" w:hAnsi="Cambria Math"/>
            <w:sz w:val="44"/>
            <w:szCs w:val="44"/>
          </w:rPr>
          <m:t>V=</m:t>
        </m:r>
        <m:f>
          <m:fPr>
            <m:ctrlPr>
              <w:rPr>
                <w:rFonts w:ascii="Cambria Math" w:hAnsi="Cambria Math"/>
                <w:iCs/>
                <w:sz w:val="44"/>
                <w:szCs w:val="44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44"/>
                <w:szCs w:val="44"/>
              </w:rPr>
              <m:t>q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44"/>
                <w:szCs w:val="44"/>
              </w:rPr>
              <m:t>A</m:t>
            </m:r>
          </m:den>
        </m:f>
      </m:oMath>
      <w:r w:rsidRPr="002D5B2A">
        <w:rPr>
          <w:iCs/>
          <w:sz w:val="44"/>
          <w:szCs w:val="44"/>
        </w:rPr>
        <w:t xml:space="preserve"> =</w:t>
      </w:r>
      <m:oMath>
        <m:f>
          <m:fPr>
            <m:ctrlPr>
              <w:rPr>
                <w:rFonts w:ascii="Cambria Math" w:hAnsi="Cambria Math"/>
                <w:iCs/>
                <w:sz w:val="44"/>
                <w:szCs w:val="44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44"/>
                <w:szCs w:val="44"/>
              </w:rPr>
              <m:t>0.001127×A× K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44"/>
                <w:szCs w:val="44"/>
              </w:rPr>
              <m:t>M×A</m:t>
            </m:r>
          </m:den>
        </m:f>
        <m:r>
          <m:rPr>
            <m:sty m:val="p"/>
          </m:rPr>
          <w:rPr>
            <w:rFonts w:ascii="Cambria Math" w:hAnsi="Cambria Math"/>
            <w:sz w:val="44"/>
            <w:szCs w:val="44"/>
          </w:rPr>
          <m:t>×</m:t>
        </m:r>
        <m:f>
          <m:fPr>
            <m:ctrlPr>
              <w:rPr>
                <w:rFonts w:ascii="Cambria Math" w:hAnsi="Cambria Math"/>
                <w:iCs/>
                <w:sz w:val="44"/>
                <w:szCs w:val="44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44"/>
                <w:szCs w:val="44"/>
              </w:rPr>
              <m:t>(Φ1-Φ2)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44"/>
                <w:szCs w:val="44"/>
              </w:rPr>
              <m:t>L</m:t>
            </m:r>
          </m:den>
        </m:f>
      </m:oMath>
    </w:p>
    <w:p w:rsidR="00EF363D" w:rsidRDefault="00EF363D" w:rsidP="00EF363D">
      <w:pPr>
        <w:jc w:val="center"/>
        <w:rPr>
          <w:sz w:val="32"/>
          <w:szCs w:val="32"/>
        </w:rPr>
      </w:pPr>
    </w:p>
    <w:p w:rsidR="00EF363D" w:rsidRDefault="00EF363D" w:rsidP="00EF363D">
      <w:pPr>
        <w:jc w:val="center"/>
        <w:rPr>
          <w:b/>
          <w:bCs/>
          <w:sz w:val="32"/>
          <w:szCs w:val="32"/>
        </w:rPr>
      </w:pPr>
    </w:p>
    <w:p w:rsidR="00EF363D" w:rsidRPr="00DD17F4" w:rsidRDefault="00BC0602" w:rsidP="000F2A29">
      <w:pPr>
        <w:jc w:val="center"/>
        <w:rPr>
          <w:rFonts w:asciiTheme="majorBidi" w:hAnsiTheme="majorBidi" w:cstheme="majorBidi"/>
          <w:sz w:val="32"/>
          <w:szCs w:val="32"/>
          <w:vertAlign w:val="superscript"/>
        </w:rPr>
      </w:pPr>
      <w:r w:rsidRPr="00DD17F4">
        <w:rPr>
          <w:rFonts w:asciiTheme="majorBidi" w:eastAsiaTheme="minorEastAsia" w:hAnsiTheme="majorBidi" w:cstheme="majorBidi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0720C517" wp14:editId="0F35C273">
                <wp:simplePos x="0" y="0"/>
                <wp:positionH relativeFrom="column">
                  <wp:posOffset>3429000</wp:posOffset>
                </wp:positionH>
                <wp:positionV relativeFrom="paragraph">
                  <wp:posOffset>403860</wp:posOffset>
                </wp:positionV>
                <wp:extent cx="247650" cy="390525"/>
                <wp:effectExtent l="0" t="38100" r="57150" b="28575"/>
                <wp:wrapNone/>
                <wp:docPr id="4" name="رابط كسهم مستقيم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7650" cy="3905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4" o:spid="_x0000_s1026" type="#_x0000_t32" style="position:absolute;margin-left:270pt;margin-top:31.8pt;width:19.5pt;height:30.75pt;flip:y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" strokecolor="#be4b48">
                <v:stroke endarrow="open"/>
              </v:shape>
            </w:pict>
          </mc:Fallback>
        </mc:AlternateContent>
      </w:r>
      <w:r w:rsidRPr="00DD17F4">
        <w:rPr>
          <w:rFonts w:asciiTheme="majorBidi" w:eastAsiaTheme="minorEastAsia" w:hAnsiTheme="majorBidi" w:cstheme="majorBidi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1C716702" wp14:editId="4589782A">
                <wp:simplePos x="0" y="0"/>
                <wp:positionH relativeFrom="column">
                  <wp:posOffset>5276850</wp:posOffset>
                </wp:positionH>
                <wp:positionV relativeFrom="paragraph">
                  <wp:posOffset>451485</wp:posOffset>
                </wp:positionV>
                <wp:extent cx="247650" cy="390525"/>
                <wp:effectExtent l="0" t="38100" r="57150" b="28575"/>
                <wp:wrapNone/>
                <wp:docPr id="5" name="رابط كسهم مستقيم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7650" cy="3905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5" o:spid="_x0000_s1026" type="#_x0000_t32" style="position:absolute;margin-left:415.5pt;margin-top:35.55pt;width:19.5pt;height:30.75pt;flip:y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" strokecolor="#be4b48">
                <v:stroke endarrow="open"/>
              </v:shape>
            </w:pict>
          </mc:Fallback>
        </mc:AlternateContent>
      </w:r>
      <w:r w:rsidR="00EF363D" w:rsidRPr="00DD17F4">
        <w:rPr>
          <w:rFonts w:asciiTheme="majorBidi" w:hAnsiTheme="majorBidi" w:cstheme="majorBidi"/>
          <w:sz w:val="32"/>
          <w:szCs w:val="32"/>
        </w:rPr>
        <w:t xml:space="preserve">Apparent </w:t>
      </w:r>
      <w:r w:rsidR="00667023" w:rsidRPr="00DD17F4">
        <w:rPr>
          <w:rFonts w:asciiTheme="majorBidi" w:hAnsiTheme="majorBidi" w:cstheme="majorBidi"/>
          <w:sz w:val="32"/>
          <w:szCs w:val="32"/>
        </w:rPr>
        <w:t xml:space="preserve">fluid </w:t>
      </w:r>
      <w:r w:rsidR="00EF363D" w:rsidRPr="00DD17F4">
        <w:rPr>
          <w:rFonts w:asciiTheme="majorBidi" w:hAnsiTheme="majorBidi" w:cstheme="majorBidi"/>
          <w:sz w:val="32"/>
          <w:szCs w:val="32"/>
        </w:rPr>
        <w:t xml:space="preserve">velocity v =  </w:t>
      </w:r>
      <m:oMath>
        <m:f>
          <m:fPr>
            <m:ctrlPr>
              <w:rPr>
                <w:rFonts w:ascii="Cambria Math" w:hAnsi="Cambria Math" w:cstheme="majorBidi"/>
                <w:i/>
                <w:sz w:val="32"/>
                <w:szCs w:val="32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>0.001127 × 145×0.030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32"/>
                <w:szCs w:val="32"/>
              </w:rPr>
              <m:t>0.32</m:t>
            </m:r>
          </m:den>
        </m:f>
      </m:oMath>
      <w:r w:rsidR="00EF363D" w:rsidRPr="00DD17F4">
        <w:rPr>
          <w:rFonts w:asciiTheme="majorBidi" w:hAnsiTheme="majorBidi" w:cstheme="majorBidi"/>
          <w:sz w:val="32"/>
          <w:szCs w:val="32"/>
        </w:rPr>
        <w:t xml:space="preserve"> =0.0153 2bbl/day/ft</w:t>
      </w:r>
      <w:r w:rsidR="00EF363D" w:rsidRPr="00DD17F4">
        <w:rPr>
          <w:rFonts w:asciiTheme="majorBidi" w:hAnsiTheme="majorBidi" w:cstheme="majorBidi"/>
          <w:sz w:val="32"/>
          <w:szCs w:val="32"/>
          <w:vertAlign w:val="superscript"/>
        </w:rPr>
        <w:t>2</w:t>
      </w:r>
    </w:p>
    <w:p w:rsidR="00AD7513" w:rsidRPr="00DD17F4" w:rsidRDefault="00AD7513" w:rsidP="000F2A29">
      <w:pPr>
        <w:jc w:val="center"/>
        <w:rPr>
          <w:rFonts w:asciiTheme="majorBidi" w:eastAsiaTheme="minorEastAsia" w:hAnsiTheme="majorBidi" w:cstheme="majorBidi"/>
          <w:sz w:val="36"/>
          <w:szCs w:val="36"/>
        </w:rPr>
      </w:pPr>
      <w:r w:rsidRPr="00DD17F4">
        <w:rPr>
          <w:rFonts w:asciiTheme="majorBidi" w:hAnsiTheme="majorBidi" w:cstheme="majorBidi"/>
          <w:sz w:val="32"/>
          <w:szCs w:val="32"/>
        </w:rPr>
        <w:t>Apparent fluid velocity v = 0.0153 2bbl/day/ft</w:t>
      </w:r>
      <w:r w:rsidRPr="00DD17F4">
        <w:rPr>
          <w:rFonts w:asciiTheme="majorBidi" w:hAnsiTheme="majorBidi" w:cstheme="majorBidi"/>
          <w:sz w:val="32"/>
          <w:szCs w:val="32"/>
          <w:vertAlign w:val="superscript"/>
        </w:rPr>
        <w:t>2</w:t>
      </w:r>
      <w:r w:rsidRPr="00DD17F4">
        <w:rPr>
          <w:rFonts w:asciiTheme="majorBidi" w:hAnsiTheme="majorBidi" w:cstheme="majorBidi"/>
          <w:sz w:val="32"/>
          <w:szCs w:val="32"/>
        </w:rPr>
        <w:t>×5.615</w:t>
      </w:r>
      <w:r w:rsidRPr="00DD17F4">
        <w:rPr>
          <w:rFonts w:asciiTheme="majorBidi" w:eastAsiaTheme="minorEastAsia" w:hAnsiTheme="majorBidi" w:cstheme="majorBidi"/>
          <w:sz w:val="36"/>
          <w:szCs w:val="36"/>
        </w:rPr>
        <w:t xml:space="preserve"> </w:t>
      </w:r>
      <w:r w:rsidRPr="00DD17F4">
        <w:rPr>
          <w:rFonts w:asciiTheme="majorBidi" w:hAnsiTheme="majorBidi" w:cstheme="majorBidi"/>
          <w:sz w:val="32"/>
          <w:szCs w:val="32"/>
        </w:rPr>
        <w:t>ft</w:t>
      </w:r>
      <w:r w:rsidRPr="00DD17F4">
        <w:rPr>
          <w:rFonts w:asciiTheme="majorBidi" w:hAnsiTheme="majorBidi" w:cstheme="majorBidi"/>
          <w:sz w:val="32"/>
          <w:szCs w:val="32"/>
          <w:vertAlign w:val="superscript"/>
        </w:rPr>
        <w:t>3</w:t>
      </w:r>
      <w:r w:rsidRPr="00DD17F4">
        <w:rPr>
          <w:rFonts w:asciiTheme="majorBidi" w:hAnsiTheme="majorBidi" w:cstheme="majorBidi"/>
          <w:sz w:val="32"/>
          <w:szCs w:val="32"/>
        </w:rPr>
        <w:t>/bbl</w:t>
      </w:r>
    </w:p>
    <w:p w:rsidR="00923C62" w:rsidRPr="00DD17F4" w:rsidRDefault="00AD7513" w:rsidP="00923C62">
      <w:pPr>
        <w:jc w:val="center"/>
        <w:rPr>
          <w:rFonts w:asciiTheme="majorBidi" w:hAnsiTheme="majorBidi" w:cstheme="majorBidi"/>
          <w:sz w:val="32"/>
          <w:szCs w:val="32"/>
          <w:vertAlign w:val="superscript"/>
        </w:rPr>
      </w:pPr>
      <w:r w:rsidRPr="00DD17F4">
        <w:rPr>
          <w:rFonts w:asciiTheme="majorBidi" w:hAnsiTheme="majorBidi" w:cstheme="majorBidi"/>
          <w:sz w:val="32"/>
          <w:szCs w:val="32"/>
        </w:rPr>
        <w:lastRenderedPageBreak/>
        <w:t xml:space="preserve"> Apparent fluid velocity v =0.086  </w:t>
      </w:r>
      <m:oMath>
        <m:f>
          <m:fPr>
            <m:ctrlPr>
              <w:rPr>
                <w:rFonts w:ascii="Cambria Math" w:hAnsi="Cambria Math" w:cstheme="majorBidi"/>
                <w:iCs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36"/>
                <w:szCs w:val="36"/>
              </w:rPr>
              <m:t>ft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36"/>
                <w:szCs w:val="36"/>
              </w:rPr>
              <m:t>day</m:t>
            </m:r>
          </m:den>
        </m:f>
      </m:oMath>
    </w:p>
    <w:p w:rsidR="00923C62" w:rsidRDefault="00923C62" w:rsidP="00923C62">
      <w:pPr>
        <w:jc w:val="center"/>
        <w:rPr>
          <w:sz w:val="32"/>
          <w:szCs w:val="32"/>
          <w:vertAlign w:val="superscript"/>
        </w:rPr>
      </w:pPr>
    </w:p>
    <w:p w:rsidR="00923C62" w:rsidRDefault="00923C62" w:rsidP="00923C62">
      <w:pPr>
        <w:jc w:val="center"/>
        <w:rPr>
          <w:sz w:val="32"/>
          <w:szCs w:val="32"/>
          <w:vertAlign w:val="superscript"/>
        </w:rPr>
      </w:pPr>
    </w:p>
    <w:p w:rsidR="00923C62" w:rsidRDefault="00923C62" w:rsidP="00923C62">
      <w:pPr>
        <w:jc w:val="center"/>
        <w:rPr>
          <w:sz w:val="32"/>
          <w:szCs w:val="32"/>
          <w:vertAlign w:val="superscript"/>
        </w:rPr>
      </w:pPr>
    </w:p>
    <w:p w:rsidR="00EF363D" w:rsidRPr="00923C62" w:rsidRDefault="00EF363D" w:rsidP="00923C62">
      <w:pPr>
        <w:jc w:val="center"/>
        <w:rPr>
          <w:sz w:val="32"/>
          <w:szCs w:val="32"/>
          <w:vertAlign w:val="superscript"/>
        </w:rPr>
      </w:pPr>
      <w:r>
        <w:rPr>
          <w:sz w:val="32"/>
          <w:szCs w:val="32"/>
        </w:rPr>
        <w:t xml:space="preserve">Actual </w:t>
      </w:r>
      <w:r w:rsidR="00E64CDD">
        <w:rPr>
          <w:sz w:val="32"/>
          <w:szCs w:val="32"/>
        </w:rPr>
        <w:t xml:space="preserve">fluid </w:t>
      </w:r>
      <w:r>
        <w:rPr>
          <w:sz w:val="32"/>
          <w:szCs w:val="32"/>
        </w:rPr>
        <w:t xml:space="preserve">velocity </w:t>
      </w:r>
      <w:r w:rsidR="00E64CDD" w:rsidRPr="00387F75">
        <w:rPr>
          <w:sz w:val="36"/>
          <w:szCs w:val="36"/>
        </w:rPr>
        <w:t>V</w:t>
      </w:r>
      <w:r w:rsidRPr="00387F75">
        <w:rPr>
          <w:sz w:val="36"/>
          <w:szCs w:val="36"/>
        </w:rPr>
        <w:t xml:space="preserve"> =</w:t>
      </w:r>
      <w:r w:rsidR="00E64CDD" w:rsidRPr="00387F75">
        <w:rPr>
          <w:sz w:val="36"/>
          <w:szCs w:val="36"/>
        </w:rPr>
        <w:t xml:space="preserve"> </w:t>
      </w:r>
      <m:oMath>
        <m:f>
          <m:fPr>
            <m:ctrlPr>
              <w:rPr>
                <w:rFonts w:ascii="Cambria Math" w:hAnsi="Cambria Math"/>
                <w:iCs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q</m:t>
            </m:r>
          </m:num>
          <m:den>
            <m:r>
              <m:rPr>
                <m:sty m:val="p"/>
              </m:rPr>
              <w:rPr>
                <w:rFonts w:ascii="Cambria Math" w:hAnsi="Cambria Math"/>
                <w:sz w:val="36"/>
                <w:szCs w:val="36"/>
              </w:rPr>
              <m:t>Ø×A</m:t>
            </m:r>
          </m:den>
        </m:f>
      </m:oMath>
      <w:r w:rsidR="00E64CDD" w:rsidRPr="00387F75">
        <w:rPr>
          <w:rFonts w:eastAsiaTheme="minorEastAsia"/>
          <w:iCs/>
          <w:sz w:val="36"/>
          <w:szCs w:val="36"/>
        </w:rPr>
        <w:t xml:space="preserve"> =</w:t>
      </w:r>
      <m:oMath>
        <m:r>
          <w:rPr>
            <w:rFonts w:ascii="Cambria Math" w:eastAsiaTheme="minorEastAsia" w:hAnsi="Cambria Math"/>
            <w:sz w:val="36"/>
            <w:szCs w:val="36"/>
          </w:rPr>
          <m:t xml:space="preserve"> </m:t>
        </m:r>
        <m:f>
          <m:fPr>
            <m:ctrlPr>
              <w:rPr>
                <w:rFonts w:ascii="Cambria Math" w:eastAsiaTheme="minorEastAsia" w:hAnsi="Cambria Math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/>
                <w:sz w:val="36"/>
                <w:szCs w:val="36"/>
              </w:rPr>
              <m:t xml:space="preserve"> V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/>
                <w:sz w:val="36"/>
                <w:szCs w:val="36"/>
              </w:rPr>
              <m:t>Ø</m:t>
            </m:r>
          </m:den>
        </m:f>
      </m:oMath>
    </w:p>
    <w:p w:rsidR="004B1909" w:rsidRPr="00DD17F4" w:rsidRDefault="007009DF" w:rsidP="004B1909">
      <w:pPr>
        <w:jc w:val="center"/>
        <w:rPr>
          <w:rFonts w:asciiTheme="majorBidi" w:hAnsiTheme="majorBidi" w:cstheme="majorBidi"/>
          <w:sz w:val="32"/>
          <w:szCs w:val="32"/>
        </w:rPr>
      </w:pPr>
      <w:r>
        <w:rPr>
          <w:rFonts w:eastAsiaTheme="minor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59427C16" wp14:editId="669F3739">
                <wp:simplePos x="0" y="0"/>
                <wp:positionH relativeFrom="column">
                  <wp:posOffset>3686175</wp:posOffset>
                </wp:positionH>
                <wp:positionV relativeFrom="paragraph">
                  <wp:posOffset>273685</wp:posOffset>
                </wp:positionV>
                <wp:extent cx="142875" cy="237490"/>
                <wp:effectExtent l="0" t="38100" r="47625" b="29210"/>
                <wp:wrapNone/>
                <wp:docPr id="18" name="رابط كسهم مستقيم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2875" cy="237490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رابط كسهم مستقيم 18" o:spid="_x0000_s1026" type="#_x0000_t32" style="position:absolute;margin-left:290.25pt;margin-top:21.55pt;width:11.25pt;height:18.7pt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" strokecolor="#be4b48">
                <v:stroke endarrow="open"/>
              </v:shape>
            </w:pict>
          </mc:Fallback>
        </mc:AlternateContent>
      </w:r>
      <w:r>
        <w:rPr>
          <w:rFonts w:eastAsiaTheme="minor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051680BE" wp14:editId="4B55B63D">
                <wp:simplePos x="0" y="0"/>
                <wp:positionH relativeFrom="column">
                  <wp:posOffset>4600575</wp:posOffset>
                </wp:positionH>
                <wp:positionV relativeFrom="paragraph">
                  <wp:posOffset>273685</wp:posOffset>
                </wp:positionV>
                <wp:extent cx="142875" cy="238124"/>
                <wp:effectExtent l="0" t="38100" r="47625" b="29210"/>
                <wp:wrapNone/>
                <wp:docPr id="17" name="رابط كسهم مستقيم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142875" cy="238124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رابط كسهم مستقيم 17" o:spid="_x0000_s1026" type="#_x0000_t32" style="position:absolute;margin-left:362.25pt;margin-top:21.55pt;width:11.25pt;height:18.75pt;flip:y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" strokecolor="#be4b48">
                <v:stroke endarrow="open"/>
              </v:shape>
            </w:pict>
          </mc:Fallback>
        </mc:AlternateContent>
      </w:r>
      <w:r>
        <w:rPr>
          <w:rFonts w:eastAsiaTheme="minor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323D2B5C" wp14:editId="6FB54328">
                <wp:simplePos x="0" y="0"/>
                <wp:positionH relativeFrom="column">
                  <wp:posOffset>2733675</wp:posOffset>
                </wp:positionH>
                <wp:positionV relativeFrom="paragraph">
                  <wp:posOffset>321310</wp:posOffset>
                </wp:positionV>
                <wp:extent cx="247650" cy="390525"/>
                <wp:effectExtent l="0" t="38100" r="57150" b="28575"/>
                <wp:wrapNone/>
                <wp:docPr id="15" name="رابط كسهم مستقيم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7650" cy="39052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C0504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15" o:spid="_x0000_s1026" type="#_x0000_t32" style="position:absolute;margin-left:215.25pt;margin-top:25.3pt;width:19.5pt;height:30.75pt;flip:y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" strokecolor="#be4b48">
                <v:stroke endarrow="open"/>
              </v:shape>
            </w:pict>
          </mc:Fallback>
        </mc:AlternateContent>
      </w:r>
      <w:r>
        <w:rPr>
          <w:rFonts w:eastAsiaTheme="minorEastAsia"/>
          <w:noProof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7DE5476" wp14:editId="475B0151">
                <wp:simplePos x="0" y="0"/>
                <wp:positionH relativeFrom="column">
                  <wp:posOffset>4791075</wp:posOffset>
                </wp:positionH>
                <wp:positionV relativeFrom="paragraph">
                  <wp:posOffset>273685</wp:posOffset>
                </wp:positionV>
                <wp:extent cx="247650" cy="390525"/>
                <wp:effectExtent l="0" t="38100" r="57150" b="28575"/>
                <wp:wrapNone/>
                <wp:docPr id="14" name="رابط كسهم مستقيم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47650" cy="390525"/>
                        </a:xfrm>
                        <a:prstGeom prst="straightConnector1">
                          <a:avLst/>
                        </a:prstGeom>
                        <a:ln>
                          <a:tailEnd type="arrow"/>
                        </a:ln>
                      </wps:spPr>
                      <wps:style>
                        <a:lnRef idx="1">
                          <a:schemeClr val="accent2"/>
                        </a:lnRef>
                        <a:fillRef idx="0">
                          <a:schemeClr val="accent2"/>
                        </a:fillRef>
                        <a:effectRef idx="0">
                          <a:schemeClr val="accent2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رابط كسهم مستقيم 14" o:spid="_x0000_s1026" type="#_x0000_t32" style="position:absolute;margin-left:377.25pt;margin-top:21.55pt;width:19.5pt;height:30.75pt;flip:y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" strokecolor="#bc4542 [3045]">
                <v:stroke endarrow="open"/>
              </v:shape>
            </w:pict>
          </mc:Fallback>
        </mc:AlternateContent>
      </w:r>
      <m:oMath>
        <m:r>
          <m:rPr>
            <m:sty m:val="p"/>
          </m:rPr>
          <w:rPr>
            <w:rFonts w:ascii="Cambria Math" w:eastAsiaTheme="minorEastAsia" w:hAnsi="Cambria Math"/>
            <w:sz w:val="36"/>
            <w:szCs w:val="36"/>
          </w:rPr>
          <w:br/>
        </m:r>
        <m:f>
          <m:fPr>
            <m:ctrlPr>
              <w:rPr>
                <w:rFonts w:ascii="Cambria Math" w:eastAsiaTheme="minorEastAsia" w:hAnsi="Cambria Math" w:cstheme="majorBidi"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eastAsiaTheme="minorEastAsia" w:hAnsi="Cambria Math" w:cstheme="majorBidi"/>
                <w:sz w:val="36"/>
                <w:szCs w:val="36"/>
              </w:rPr>
              <m:t xml:space="preserve"> V</m:t>
            </m:r>
          </m:num>
          <m:den>
            <m:r>
              <m:rPr>
                <m:sty m:val="p"/>
              </m:rPr>
              <w:rPr>
                <w:rFonts w:ascii="Cambria Math" w:eastAsiaTheme="minorEastAsia" w:hAnsi="Cambria Math" w:cstheme="majorBidi"/>
                <w:sz w:val="36"/>
                <w:szCs w:val="36"/>
              </w:rPr>
              <m:t>Ø</m:t>
            </m:r>
          </m:den>
        </m:f>
        <m:r>
          <w:rPr>
            <w:rFonts w:ascii="Cambria Math" w:eastAsiaTheme="minorEastAsia" w:hAnsi="Cambria Math" w:cstheme="majorBidi"/>
            <w:sz w:val="36"/>
            <w:szCs w:val="36"/>
          </w:rPr>
          <m:t>=</m:t>
        </m:r>
        <m:f>
          <m:fPr>
            <m:ctrlPr>
              <w:rPr>
                <w:rFonts w:ascii="Cambria Math" w:eastAsiaTheme="minorEastAsia" w:hAnsi="Cambria Math" w:cstheme="majorBidi"/>
                <w:i/>
                <w:iCs/>
                <w:sz w:val="36"/>
                <w:szCs w:val="36"/>
              </w:rPr>
            </m:ctrlPr>
          </m:fPr>
          <m:num>
            <m:r>
              <w:rPr>
                <w:rFonts w:ascii="Cambria Math" w:eastAsiaTheme="minorEastAsia" w:hAnsi="Cambria Math" w:cstheme="majorBidi"/>
                <w:sz w:val="36"/>
                <w:szCs w:val="36"/>
              </w:rPr>
              <m:t>0.0153</m:t>
            </m:r>
          </m:num>
          <m:den>
            <m:r>
              <w:rPr>
                <w:rFonts w:ascii="Cambria Math" w:eastAsiaTheme="minorEastAsia" w:hAnsi="Cambria Math" w:cstheme="majorBidi"/>
                <w:sz w:val="36"/>
                <w:szCs w:val="36"/>
              </w:rPr>
              <m:t>0.2</m:t>
            </m:r>
          </m:den>
        </m:f>
        <m:r>
          <w:rPr>
            <w:rFonts w:ascii="Cambria Math" w:eastAsiaTheme="minorEastAsia" w:hAnsi="Cambria Math" w:cstheme="majorBidi"/>
            <w:sz w:val="36"/>
            <w:szCs w:val="36"/>
          </w:rPr>
          <m:t xml:space="preserve"> </m:t>
        </m:r>
      </m:oMath>
      <w:r w:rsidR="004B1909" w:rsidRPr="00DD17F4">
        <w:rPr>
          <w:rFonts w:asciiTheme="majorBidi" w:eastAsiaTheme="minorEastAsia" w:hAnsiTheme="majorBidi" w:cstheme="majorBidi"/>
          <w:sz w:val="36"/>
          <w:szCs w:val="36"/>
        </w:rPr>
        <w:t>= 0.0765 bbl/day/ft</w:t>
      </w:r>
      <w:r w:rsidR="004B1909" w:rsidRPr="00DD17F4">
        <w:rPr>
          <w:rFonts w:asciiTheme="majorBidi" w:eastAsiaTheme="minorEastAsia" w:hAnsiTheme="majorBidi" w:cstheme="majorBidi"/>
          <w:sz w:val="36"/>
          <w:szCs w:val="36"/>
          <w:vertAlign w:val="superscript"/>
        </w:rPr>
        <w:t>2</w:t>
      </w:r>
      <w:r w:rsidR="004B1909" w:rsidRPr="00DD17F4">
        <w:rPr>
          <w:rFonts w:asciiTheme="majorBidi" w:eastAsiaTheme="minorEastAsia" w:hAnsiTheme="majorBidi" w:cstheme="majorBidi"/>
          <w:sz w:val="36"/>
          <w:szCs w:val="36"/>
        </w:rPr>
        <w:t>×5.615 ft</w:t>
      </w:r>
      <w:r w:rsidR="004B1909" w:rsidRPr="00DD17F4">
        <w:rPr>
          <w:rFonts w:asciiTheme="majorBidi" w:eastAsiaTheme="minorEastAsia" w:hAnsiTheme="majorBidi" w:cstheme="majorBidi"/>
          <w:sz w:val="36"/>
          <w:szCs w:val="36"/>
          <w:vertAlign w:val="superscript"/>
        </w:rPr>
        <w:t>3</w:t>
      </w:r>
      <w:r w:rsidR="004B1909" w:rsidRPr="00DD17F4">
        <w:rPr>
          <w:rFonts w:asciiTheme="majorBidi" w:eastAsiaTheme="minorEastAsia" w:hAnsiTheme="majorBidi" w:cstheme="majorBidi"/>
          <w:sz w:val="36"/>
          <w:szCs w:val="36"/>
        </w:rPr>
        <w:t>/bbl</w:t>
      </w:r>
      <w:r w:rsidRPr="00DD17F4">
        <w:rPr>
          <w:rFonts w:asciiTheme="majorBidi" w:eastAsiaTheme="minorEastAsia" w:hAnsiTheme="majorBidi" w:cstheme="majorBidi"/>
          <w:sz w:val="36"/>
          <w:szCs w:val="36"/>
        </w:rPr>
        <w:t xml:space="preserve"> </w:t>
      </w:r>
      <m:oMath>
        <m:r>
          <m:rPr>
            <m:sty m:val="p"/>
          </m:rPr>
          <w:rPr>
            <w:rFonts w:ascii="Cambria Math" w:eastAsiaTheme="minorEastAsia" w:hAnsi="Cambria Math" w:cstheme="majorBidi"/>
            <w:sz w:val="36"/>
            <w:szCs w:val="36"/>
          </w:rPr>
          <w:br/>
        </m:r>
      </m:oMath>
      <w:r w:rsidR="002D2DD6" w:rsidRPr="00DD17F4">
        <w:rPr>
          <w:rFonts w:asciiTheme="majorBidi" w:hAnsiTheme="majorBidi" w:cstheme="majorBidi"/>
          <w:sz w:val="32"/>
          <w:szCs w:val="32"/>
        </w:rPr>
        <w:t xml:space="preserve">Actual fluid velocity </w:t>
      </w:r>
      <w:r w:rsidR="002D2DD6" w:rsidRPr="00DD17F4">
        <w:rPr>
          <w:rFonts w:asciiTheme="majorBidi" w:hAnsiTheme="majorBidi" w:cstheme="majorBidi"/>
          <w:sz w:val="36"/>
          <w:szCs w:val="36"/>
        </w:rPr>
        <w:t>V =0.429</w:t>
      </w:r>
      <m:oMath>
        <m:r>
          <w:rPr>
            <w:rFonts w:ascii="Cambria Math" w:hAnsi="Cambria Math" w:cstheme="majorBidi"/>
            <w:sz w:val="36"/>
            <w:szCs w:val="36"/>
          </w:rPr>
          <m:t xml:space="preserve"> </m:t>
        </m:r>
        <m:f>
          <m:fPr>
            <m:ctrlPr>
              <w:rPr>
                <w:rFonts w:ascii="Cambria Math" w:hAnsi="Cambria Math" w:cstheme="majorBidi"/>
                <w:iCs/>
                <w:sz w:val="36"/>
                <w:szCs w:val="36"/>
              </w:rPr>
            </m:ctrlPr>
          </m:fPr>
          <m:num>
            <m:r>
              <m:rPr>
                <m:sty m:val="p"/>
              </m:rPr>
              <w:rPr>
                <w:rFonts w:ascii="Cambria Math" w:hAnsi="Cambria Math" w:cstheme="majorBidi"/>
                <w:sz w:val="36"/>
                <w:szCs w:val="36"/>
              </w:rPr>
              <m:t>ft</m:t>
            </m:r>
          </m:num>
          <m:den>
            <m:r>
              <m:rPr>
                <m:sty m:val="p"/>
              </m:rPr>
              <w:rPr>
                <w:rFonts w:ascii="Cambria Math" w:hAnsi="Cambria Math" w:cstheme="majorBidi"/>
                <w:sz w:val="36"/>
                <w:szCs w:val="36"/>
              </w:rPr>
              <m:t>day</m:t>
            </m:r>
          </m:den>
        </m:f>
      </m:oMath>
    </w:p>
    <w:sectPr w:rsidR="004B1909" w:rsidRPr="00DD17F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A7230"/>
    <w:rsid w:val="000F2A29"/>
    <w:rsid w:val="00215BBF"/>
    <w:rsid w:val="002D2DD6"/>
    <w:rsid w:val="00316257"/>
    <w:rsid w:val="00371BFF"/>
    <w:rsid w:val="00387F75"/>
    <w:rsid w:val="003D5302"/>
    <w:rsid w:val="004B1909"/>
    <w:rsid w:val="005151EE"/>
    <w:rsid w:val="005A7230"/>
    <w:rsid w:val="00630D9A"/>
    <w:rsid w:val="00667023"/>
    <w:rsid w:val="006A26B1"/>
    <w:rsid w:val="007009DF"/>
    <w:rsid w:val="00746FCB"/>
    <w:rsid w:val="00760472"/>
    <w:rsid w:val="00865832"/>
    <w:rsid w:val="00923C62"/>
    <w:rsid w:val="00AD7513"/>
    <w:rsid w:val="00B1251F"/>
    <w:rsid w:val="00BC0602"/>
    <w:rsid w:val="00BF4457"/>
    <w:rsid w:val="00C36069"/>
    <w:rsid w:val="00D43778"/>
    <w:rsid w:val="00DD17F4"/>
    <w:rsid w:val="00DF1A01"/>
    <w:rsid w:val="00E64CDD"/>
    <w:rsid w:val="00EF3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63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F3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EF363D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E64CD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F363D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EF363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نص في بالون Char"/>
    <w:basedOn w:val="a0"/>
    <w:link w:val="a3"/>
    <w:uiPriority w:val="99"/>
    <w:semiHidden/>
    <w:rsid w:val="00EF363D"/>
    <w:rPr>
      <w:rFonts w:ascii="Tahoma" w:hAnsi="Tahoma" w:cs="Tahoma"/>
      <w:sz w:val="16"/>
      <w:szCs w:val="16"/>
    </w:rPr>
  </w:style>
  <w:style w:type="character" w:styleId="a4">
    <w:name w:val="Placeholder Text"/>
    <w:basedOn w:val="a0"/>
    <w:uiPriority w:val="99"/>
    <w:semiHidden/>
    <w:rsid w:val="00E64CD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4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26</cp:revision>
  <dcterms:created xsi:type="dcterms:W3CDTF">2022-05-24T08:16:00Z</dcterms:created>
  <dcterms:modified xsi:type="dcterms:W3CDTF">2024-05-03T10:49:00Z</dcterms:modified>
</cp:coreProperties>
</file>