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530"/>
        <w:tblOverlap w:val="never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54"/>
        <w:gridCol w:w="3920"/>
      </w:tblGrid>
      <w:tr w:rsidR="002658E6" w:rsidRPr="00066C10" w14:paraId="16B88DAC" w14:textId="77777777" w:rsidTr="00190537">
        <w:trPr>
          <w:trHeight w:val="1280"/>
        </w:trPr>
        <w:tc>
          <w:tcPr>
            <w:tcW w:w="3181" w:type="pct"/>
          </w:tcPr>
          <w:p w14:paraId="4646BD33" w14:textId="77777777" w:rsidR="008B6BF2" w:rsidRPr="00C84640" w:rsidRDefault="008B6BF2" w:rsidP="008B6BF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25121B2" wp14:editId="7D865D23">
                  <wp:extent cx="2484120" cy="899160"/>
                  <wp:effectExtent l="0" t="0" r="0" b="0"/>
                  <wp:docPr id="16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/>
                        </pic:nvPicPr>
                        <pic:blipFill>
                          <a:blip r:embed="rId8"/>
                          <a:srcRect l="-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406" cy="90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pct"/>
          </w:tcPr>
          <w:p w14:paraId="22D53515" w14:textId="77777777" w:rsidR="008B6BF2" w:rsidRPr="00C84640" w:rsidRDefault="008B6BF2" w:rsidP="008B6BF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46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 العالي والبحث العلمي</w:t>
            </w:r>
          </w:p>
          <w:p w14:paraId="68621B27" w14:textId="77777777" w:rsidR="008B6BF2" w:rsidRPr="00C84640" w:rsidRDefault="008B6BF2" w:rsidP="008B6BF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46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دائرة البحث والتطوير</w:t>
            </w:r>
          </w:p>
        </w:tc>
      </w:tr>
      <w:tr w:rsidR="002658E6" w:rsidRPr="00066C10" w14:paraId="069842E9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411FC58B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  <w:tc>
          <w:tcPr>
            <w:tcW w:w="1819" w:type="pct"/>
            <w:vAlign w:val="center"/>
          </w:tcPr>
          <w:p w14:paraId="7AEA38F7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الجامع</w:t>
            </w: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2658E6" w:rsidRPr="00066C10" w14:paraId="19AC8570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1A4B9CC5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التربية للبنات</w:t>
            </w:r>
          </w:p>
        </w:tc>
        <w:tc>
          <w:tcPr>
            <w:tcW w:w="1819" w:type="pct"/>
            <w:vAlign w:val="center"/>
          </w:tcPr>
          <w:p w14:paraId="61C9E6EA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</w:tr>
      <w:tr w:rsidR="002658E6" w:rsidRPr="00066C10" w14:paraId="05E4C1E8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0A87D8C8" w14:textId="79A387BD" w:rsidR="008B6BF2" w:rsidRPr="00C84640" w:rsidRDefault="0055728F" w:rsidP="00A7405D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التربية البدنية</w:t>
            </w:r>
            <w:r w:rsidR="0039493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819" w:type="pct"/>
            <w:vAlign w:val="center"/>
          </w:tcPr>
          <w:p w14:paraId="189421E3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القسم والتخصص</w:t>
            </w:r>
          </w:p>
        </w:tc>
      </w:tr>
      <w:tr w:rsidR="002658E6" w:rsidRPr="00066C10" w14:paraId="4A363F63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33EF9CDA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819" w:type="pct"/>
            <w:vAlign w:val="center"/>
          </w:tcPr>
          <w:p w14:paraId="0A611A2F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الدرجة الممنوحة</w:t>
            </w:r>
          </w:p>
        </w:tc>
      </w:tr>
      <w:tr w:rsidR="002658E6" w:rsidRPr="00066C10" w14:paraId="4C675E80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1E2A894A" w14:textId="31C4F618" w:rsidR="008B6BF2" w:rsidRPr="00C84640" w:rsidRDefault="00A7405D" w:rsidP="000C187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2 ساعة </w:t>
            </w:r>
          </w:p>
        </w:tc>
        <w:tc>
          <w:tcPr>
            <w:tcW w:w="1819" w:type="pct"/>
            <w:vAlign w:val="center"/>
          </w:tcPr>
          <w:p w14:paraId="60E1AAEE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الساعات المعتمدة</w:t>
            </w:r>
          </w:p>
        </w:tc>
      </w:tr>
      <w:tr w:rsidR="002658E6" w:rsidRPr="00066C10" w14:paraId="39DDF499" w14:textId="77777777" w:rsidTr="00190537">
        <w:trPr>
          <w:trHeight w:val="322"/>
        </w:trPr>
        <w:tc>
          <w:tcPr>
            <w:tcW w:w="3181" w:type="pct"/>
            <w:vAlign w:val="center"/>
          </w:tcPr>
          <w:p w14:paraId="34A13FE0" w14:textId="07DD33EA" w:rsidR="008B6BF2" w:rsidRPr="00C84640" w:rsidRDefault="005D7DDC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2021-2022</w:t>
            </w:r>
          </w:p>
        </w:tc>
        <w:tc>
          <w:tcPr>
            <w:tcW w:w="1819" w:type="pct"/>
            <w:vAlign w:val="center"/>
          </w:tcPr>
          <w:p w14:paraId="291C3304" w14:textId="77777777" w:rsidR="008B6BF2" w:rsidRPr="00C84640" w:rsidRDefault="008B6BF2" w:rsidP="008B6BF2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C8464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</w:tbl>
    <w:p w14:paraId="12FD6AC0" w14:textId="77777777" w:rsidR="008B6BF2" w:rsidRDefault="008B6BF2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u w:val="single"/>
          <w:rtl/>
        </w:rPr>
      </w:pPr>
    </w:p>
    <w:tbl>
      <w:tblPr>
        <w:tblStyle w:val="a4"/>
        <w:tblW w:w="109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4"/>
        <w:gridCol w:w="706"/>
        <w:gridCol w:w="1418"/>
        <w:gridCol w:w="143"/>
        <w:gridCol w:w="2267"/>
        <w:gridCol w:w="2267"/>
        <w:gridCol w:w="143"/>
        <w:gridCol w:w="528"/>
        <w:gridCol w:w="934"/>
      </w:tblGrid>
      <w:tr w:rsidR="006378D8" w:rsidRPr="00066C10" w14:paraId="3836E7A8" w14:textId="77777777" w:rsidTr="00BC181E">
        <w:trPr>
          <w:trHeight w:val="300"/>
          <w:jc w:val="center"/>
        </w:trPr>
        <w:tc>
          <w:tcPr>
            <w:tcW w:w="10960" w:type="dxa"/>
            <w:gridSpan w:val="9"/>
            <w:shd w:val="clear" w:color="auto" w:fill="D9D9D9" w:themeFill="background1" w:themeFillShade="D9"/>
            <w:vAlign w:val="center"/>
          </w:tcPr>
          <w:p w14:paraId="1EF50113" w14:textId="77777777" w:rsidR="006378D8" w:rsidRPr="006378D8" w:rsidRDefault="006378D8" w:rsidP="006378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378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مفردات ووصف مقرر دراسي</w:t>
            </w:r>
          </w:p>
        </w:tc>
      </w:tr>
      <w:tr w:rsidR="006378D8" w:rsidRPr="00066C10" w14:paraId="1F49E38D" w14:textId="77777777" w:rsidTr="00BC181E">
        <w:trPr>
          <w:trHeight w:val="300"/>
          <w:jc w:val="center"/>
        </w:trPr>
        <w:tc>
          <w:tcPr>
            <w:tcW w:w="10960" w:type="dxa"/>
            <w:gridSpan w:val="9"/>
            <w:shd w:val="clear" w:color="auto" w:fill="D9D9D9" w:themeFill="background1" w:themeFillShade="D9"/>
            <w:vAlign w:val="center"/>
          </w:tcPr>
          <w:p w14:paraId="2D61E2E3" w14:textId="77777777" w:rsidR="006378D8" w:rsidRPr="006378D8" w:rsidRDefault="006378D8" w:rsidP="006378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378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المقرر الدراسي</w:t>
            </w:r>
          </w:p>
        </w:tc>
      </w:tr>
      <w:tr w:rsidR="002A6DEB" w:rsidRPr="00066C10" w14:paraId="63909813" w14:textId="77777777" w:rsidTr="00BC181E">
        <w:trPr>
          <w:trHeight w:val="338"/>
          <w:jc w:val="center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70AB5DD4" w14:textId="77777777" w:rsidR="006378D8" w:rsidRPr="00066C10" w:rsidRDefault="006378D8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المتطلب السابق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793B8466" w14:textId="77777777" w:rsidR="006378D8" w:rsidRPr="00066C10" w:rsidRDefault="006378D8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اسمه بالإنكليزية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7B533CF4" w14:textId="77777777" w:rsidR="006378D8" w:rsidRPr="00066C10" w:rsidRDefault="006378D8" w:rsidP="006378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66C1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اسمه بالعربية</w:t>
            </w:r>
          </w:p>
        </w:tc>
        <w:tc>
          <w:tcPr>
            <w:tcW w:w="1462" w:type="dxa"/>
            <w:gridSpan w:val="2"/>
            <w:shd w:val="clear" w:color="auto" w:fill="D9D9D9" w:themeFill="background1" w:themeFillShade="D9"/>
            <w:vAlign w:val="center"/>
          </w:tcPr>
          <w:p w14:paraId="43565F3E" w14:textId="77777777" w:rsidR="006378D8" w:rsidRPr="00066C10" w:rsidRDefault="006378D8" w:rsidP="006378D8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رمزه</w:t>
            </w:r>
          </w:p>
        </w:tc>
      </w:tr>
      <w:tr w:rsidR="00BC181E" w:rsidRPr="00066C10" w14:paraId="67B9B0B0" w14:textId="77777777" w:rsidTr="00BC181E">
        <w:trPr>
          <w:trHeight w:val="338"/>
          <w:jc w:val="center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3D2706D7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3E3C33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رمزه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77983F0D" w14:textId="470E2A65" w:rsidR="008949A9" w:rsidRPr="009A4E5B" w:rsidRDefault="00A7405D" w:rsidP="006378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English Language 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26B7BD5A" w14:textId="58B44DAE" w:rsidR="008949A9" w:rsidRPr="009A4E5B" w:rsidRDefault="00A7405D" w:rsidP="0096019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اللغة الإنكليزية </w:t>
            </w:r>
          </w:p>
        </w:tc>
        <w:tc>
          <w:tcPr>
            <w:tcW w:w="1462" w:type="dxa"/>
            <w:gridSpan w:val="2"/>
            <w:vMerge w:val="restart"/>
            <w:shd w:val="clear" w:color="auto" w:fill="FFFFFF" w:themeFill="background1"/>
            <w:vAlign w:val="center"/>
          </w:tcPr>
          <w:p w14:paraId="71E7E143" w14:textId="77777777" w:rsidR="008949A9" w:rsidRPr="009A4E5B" w:rsidRDefault="008949A9" w:rsidP="0096019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IQ"/>
              </w:rPr>
            </w:pPr>
          </w:p>
        </w:tc>
      </w:tr>
      <w:tr w:rsidR="00512A6A" w:rsidRPr="00066C10" w14:paraId="1B630B9A" w14:textId="77777777" w:rsidTr="00421CF2">
        <w:trPr>
          <w:trHeight w:val="338"/>
          <w:jc w:val="center"/>
        </w:trPr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14:paraId="59BC38C3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4DA6F1A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AE4FF40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E212D0A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14:paraId="09C9BCF7" w14:textId="77777777" w:rsidR="008949A9" w:rsidRPr="00066C10" w:rsidRDefault="008949A9" w:rsidP="006378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6378D8" w:rsidRPr="00066C10" w14:paraId="1C49863E" w14:textId="77777777" w:rsidTr="00421CF2">
        <w:trPr>
          <w:trHeight w:val="248"/>
          <w:jc w:val="center"/>
        </w:trPr>
        <w:tc>
          <w:tcPr>
            <w:tcW w:w="10960" w:type="dxa"/>
            <w:gridSpan w:val="9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C0CB71" w14:textId="77777777" w:rsidR="006378D8" w:rsidRPr="00066C10" w:rsidRDefault="006378D8" w:rsidP="006378D8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</w:p>
        </w:tc>
      </w:tr>
      <w:tr w:rsidR="00DC3044" w:rsidRPr="00066C10" w14:paraId="63160A1C" w14:textId="77777777" w:rsidTr="00BC181E">
        <w:trPr>
          <w:trHeight w:val="338"/>
          <w:jc w:val="center"/>
        </w:trPr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4BAFCA58" w14:textId="77777777" w:rsidR="00DC3044" w:rsidRPr="00066C10" w:rsidRDefault="00DC3044" w:rsidP="00DC3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عدد الوحدات</w:t>
            </w:r>
          </w:p>
        </w:tc>
        <w:tc>
          <w:tcPr>
            <w:tcW w:w="2267" w:type="dxa"/>
            <w:gridSpan w:val="3"/>
            <w:shd w:val="clear" w:color="auto" w:fill="D9D9D9" w:themeFill="background1" w:themeFillShade="D9"/>
            <w:vAlign w:val="center"/>
          </w:tcPr>
          <w:p w14:paraId="31F2794C" w14:textId="77777777" w:rsidR="00DC3044" w:rsidRPr="00066C10" w:rsidRDefault="00DC3044" w:rsidP="00DC3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مجموعها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3E241E98" w14:textId="77777777" w:rsidR="00DC3044" w:rsidRPr="00066C10" w:rsidRDefault="00DC3044" w:rsidP="00DC3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العملية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AB679B9" w14:textId="77777777" w:rsidR="00DC3044" w:rsidRPr="00734930" w:rsidRDefault="00DC3044" w:rsidP="00DC3044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النظرية</w:t>
            </w:r>
          </w:p>
        </w:tc>
        <w:tc>
          <w:tcPr>
            <w:tcW w:w="16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5687325" w14:textId="77777777" w:rsidR="00DC3044" w:rsidRPr="00066C10" w:rsidRDefault="00DC3044" w:rsidP="00DC30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الساعات المعتمدة*</w:t>
            </w:r>
          </w:p>
        </w:tc>
      </w:tr>
      <w:tr w:rsidR="00DC3044" w:rsidRPr="00066C10" w14:paraId="016994D9" w14:textId="77777777" w:rsidTr="00421CF2">
        <w:trPr>
          <w:trHeight w:val="338"/>
          <w:jc w:val="center"/>
        </w:trPr>
        <w:tc>
          <w:tcPr>
            <w:tcW w:w="2554" w:type="dxa"/>
            <w:tcBorders>
              <w:bottom w:val="double" w:sz="4" w:space="0" w:color="auto"/>
            </w:tcBorders>
            <w:vAlign w:val="center"/>
          </w:tcPr>
          <w:p w14:paraId="5F8ED2CD" w14:textId="633A38A4" w:rsidR="00DC3044" w:rsidRPr="00A76653" w:rsidRDefault="00A7405D" w:rsidP="00506C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 w:bidi="ar-IQ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7" w:type="dxa"/>
            <w:gridSpan w:val="3"/>
            <w:tcBorders>
              <w:bottom w:val="double" w:sz="4" w:space="0" w:color="auto"/>
            </w:tcBorders>
            <w:vAlign w:val="center"/>
          </w:tcPr>
          <w:p w14:paraId="0539DB44" w14:textId="5F91D55B" w:rsidR="00DC3044" w:rsidRPr="00A76653" w:rsidRDefault="00A7405D" w:rsidP="00506C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179D7C8C" w14:textId="28AE7452" w:rsidR="00DC3044" w:rsidRPr="00A76653" w:rsidRDefault="00DC3044" w:rsidP="00506C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0FBFCD38" w14:textId="2CE02687" w:rsidR="00DC3044" w:rsidRPr="00A76653" w:rsidRDefault="00A7405D" w:rsidP="00506C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4C30A653" w14:textId="77777777" w:rsidR="00DC3044" w:rsidRPr="00066C10" w:rsidRDefault="00DC3044" w:rsidP="00DC3044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</w:p>
        </w:tc>
      </w:tr>
      <w:tr w:rsidR="00DC3044" w:rsidRPr="00066C10" w14:paraId="2BE809E6" w14:textId="77777777" w:rsidTr="00CC59D5">
        <w:trPr>
          <w:trHeight w:val="414"/>
          <w:jc w:val="center"/>
        </w:trPr>
        <w:tc>
          <w:tcPr>
            <w:tcW w:w="10960" w:type="dxa"/>
            <w:gridSpan w:val="9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800260" w14:textId="77777777" w:rsidR="00DC3044" w:rsidRPr="00066C10" w:rsidRDefault="00DC3044" w:rsidP="00DC30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هداف تدريس المقرر ( المخرجات التعليمية 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Outcomes Learning</w:t>
            </w:r>
          </w:p>
        </w:tc>
      </w:tr>
      <w:tr w:rsidR="00DC3044" w:rsidRPr="00066C10" w14:paraId="0267D82E" w14:textId="77777777" w:rsidTr="00A76653">
        <w:trPr>
          <w:trHeight w:val="1762"/>
          <w:jc w:val="center"/>
        </w:trPr>
        <w:tc>
          <w:tcPr>
            <w:tcW w:w="10026" w:type="dxa"/>
            <w:gridSpan w:val="8"/>
            <w:tcBorders>
              <w:bottom w:val="double" w:sz="4" w:space="0" w:color="auto"/>
            </w:tcBorders>
          </w:tcPr>
          <w:p w14:paraId="73C228E9" w14:textId="4DDC37F7" w:rsidR="00A7405D" w:rsidRPr="00A7405D" w:rsidRDefault="00A7405D" w:rsidP="00A7405D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تعزبز</w:t>
            </w:r>
            <w:proofErr w:type="spellEnd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IQ"/>
              </w:rPr>
              <w:t>ق</w:t>
            </w: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در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IQ"/>
              </w:rPr>
              <w:t>ة</w:t>
            </w: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 الطالبات</w:t>
            </w:r>
            <w:proofErr w:type="gramEnd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في  اللغة الإنكليزية </w:t>
            </w:r>
          </w:p>
          <w:p w14:paraId="7AA86E20" w14:textId="77777777" w:rsidR="00A7405D" w:rsidRPr="00A7405D" w:rsidRDefault="00A7405D" w:rsidP="00A7405D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اكتساب مهارات لغوية </w:t>
            </w:r>
            <w:proofErr w:type="gramStart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(  </w:t>
            </w:r>
            <w:proofErr w:type="gramEnd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الاستماع – القراءة – الكتابة – والتي تمكنهم من  التواصل  اللغوي   كان  تكون  مراسلات  او غيرها </w:t>
            </w:r>
          </w:p>
          <w:p w14:paraId="2A95A8A7" w14:textId="2A47207C" w:rsidR="00A7405D" w:rsidRPr="00A7405D" w:rsidRDefault="00A7405D" w:rsidP="00D3227D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اكتساب </w:t>
            </w:r>
            <w:proofErr w:type="spellStart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الكفابة</w:t>
            </w:r>
            <w:proofErr w:type="spellEnd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اللغوية  التي</w:t>
            </w:r>
            <w:proofErr w:type="gramEnd"/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تمكنهم من استخدامها   ضمن  تخصص  </w:t>
            </w:r>
            <w:r w:rsidR="00D3227D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التربية البدنية </w:t>
            </w: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 xml:space="preserve">  وفي مختلف مواقف الحياة </w:t>
            </w:r>
          </w:p>
          <w:p w14:paraId="3DBEFEA4" w14:textId="4A73DF37" w:rsidR="00DC3044" w:rsidRPr="00C3563C" w:rsidRDefault="00A7405D" w:rsidP="00A7405D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7405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تنمية  الوعي  لدى الطالبات لأهمية  دور اللغة بوصفها  كوسيلة اتصال  عالمية</w:t>
            </w:r>
          </w:p>
        </w:tc>
        <w:tc>
          <w:tcPr>
            <w:tcW w:w="9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BA64E" w14:textId="77777777" w:rsidR="00DC3044" w:rsidRPr="00066C10" w:rsidRDefault="00DC3044" w:rsidP="00DC30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هداف المعرفية</w:t>
            </w:r>
          </w:p>
        </w:tc>
      </w:tr>
      <w:tr w:rsidR="006E401E" w:rsidRPr="00066C10" w14:paraId="4C2EB37B" w14:textId="77777777" w:rsidTr="00C3563C">
        <w:trPr>
          <w:trHeight w:val="1092"/>
          <w:jc w:val="center"/>
        </w:trPr>
        <w:tc>
          <w:tcPr>
            <w:tcW w:w="10026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64DD0804" w14:textId="781AA40D" w:rsidR="006E401E" w:rsidRPr="00C3563C" w:rsidRDefault="00A7405D" w:rsidP="00D3227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تناول    نصوص   في    كافة   تخصصات </w:t>
            </w:r>
            <w:r w:rsidR="00D322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التربية  البدنية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تساعدهم  على التعرف  على   مفردات   خاصة  بتلك  التخصصات </w:t>
            </w:r>
            <w:r w:rsidR="00C3563C" w:rsidRPr="00C356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D063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898136" w14:textId="77777777" w:rsidR="006E401E" w:rsidRPr="00066C10" w:rsidRDefault="001A075A" w:rsidP="006E40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="006E401E"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هداف المهارية</w:t>
            </w:r>
          </w:p>
        </w:tc>
      </w:tr>
      <w:tr w:rsidR="00B95454" w:rsidRPr="00066C10" w14:paraId="6780E2E3" w14:textId="77777777" w:rsidTr="00421CF2">
        <w:trPr>
          <w:trHeight w:val="181"/>
          <w:jc w:val="center"/>
        </w:trPr>
        <w:tc>
          <w:tcPr>
            <w:tcW w:w="10026" w:type="dxa"/>
            <w:gridSpan w:val="8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A85EBC" w14:textId="77777777" w:rsidR="00B95454" w:rsidRPr="00066C10" w:rsidRDefault="00B95454" w:rsidP="00B954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التفاصيل</w:t>
            </w:r>
          </w:p>
        </w:tc>
        <w:tc>
          <w:tcPr>
            <w:tcW w:w="9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71F18" w14:textId="77777777" w:rsidR="00B95454" w:rsidRPr="00066C10" w:rsidRDefault="008D0C3B" w:rsidP="008D0C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لإس</w:t>
            </w:r>
            <w:r w:rsidR="00B95454"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بوع</w:t>
            </w:r>
          </w:p>
        </w:tc>
      </w:tr>
      <w:tr w:rsidR="001B2A09" w:rsidRPr="00066C10" w14:paraId="0DBF0A12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568D1261" w14:textId="761703A9" w:rsidR="001B2A09" w:rsidRPr="001A1045" w:rsidRDefault="001B2A09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 w:rsidRPr="007E6F98">
              <w:rPr>
                <w:lang w:bidi="ar-IQ"/>
              </w:rPr>
              <w:t>Topics Covered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D06ED00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0847A8C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74F20BC2" w14:textId="13D94139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English letters and sounds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04BA0CAA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A0721C5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255E2DD2" w14:textId="158E8848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Grammatical   units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29108691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45D29F84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7EA76C23" w14:textId="3C387384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Parts of Speech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7EC785E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bookmarkStart w:id="0" w:name="_GoBack"/>
        <w:bookmarkEnd w:id="0"/>
      </w:tr>
      <w:tr w:rsidR="001B2A09" w:rsidRPr="00066C10" w14:paraId="18EF551B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3C3E5E0D" w14:textId="00A29D02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Sentence Elements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3FAADD0F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0E2AD35D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30A09951" w14:textId="1BB94D00" w:rsidR="001B2A09" w:rsidRPr="001A1045" w:rsidRDefault="00A7405D" w:rsidP="001B2A09">
            <w:pPr>
              <w:bidi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Sentence  patterns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1C268E39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053DA64B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1BFB422C" w14:textId="13E6B7C5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Tenses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11264BFB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40EEAF23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29213103" w14:textId="68000E94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Present tense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962088B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1163E22E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1FC1A842" w14:textId="4B12E3CE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Present  simple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6360BDF2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34948F95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3FE8BC74" w14:textId="3CDA8881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Present continuous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5E927B64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5FDF99F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42552251" w14:textId="60D7E7E5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Present perfect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57125970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42280EA8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2B5E4418" w14:textId="5B957B9B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Past  simple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5A6725F5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3B67977E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15C71707" w14:textId="1CADB1A1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Past continuous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11CB32C6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6F4F10C0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shd w:val="clear" w:color="auto" w:fill="FFFFFF" w:themeFill="background1"/>
          </w:tcPr>
          <w:p w14:paraId="102B9425" w14:textId="17191129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Past perfect 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2DEFAF9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3EDBF050" w14:textId="77777777" w:rsidTr="00B758B2">
        <w:trPr>
          <w:trHeight w:val="181"/>
          <w:jc w:val="center"/>
        </w:trPr>
        <w:tc>
          <w:tcPr>
            <w:tcW w:w="10026" w:type="dxa"/>
            <w:gridSpan w:val="8"/>
            <w:tcBorders>
              <w:bottom w:val="double" w:sz="4" w:space="0" w:color="auto"/>
            </w:tcBorders>
            <w:shd w:val="clear" w:color="auto" w:fill="FFFFFF" w:themeFill="background1"/>
          </w:tcPr>
          <w:p w14:paraId="47427DFA" w14:textId="6BB40806" w:rsidR="001B2A09" w:rsidRPr="001A1045" w:rsidRDefault="001B2A09" w:rsidP="001B2A09">
            <w:pPr>
              <w:bidi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E7ACC5" w14:textId="77777777" w:rsidR="001B2A09" w:rsidRPr="00712C37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068A8" w:rsidRPr="00066C10" w14:paraId="6AC50106" w14:textId="77777777" w:rsidTr="00892DE3">
        <w:trPr>
          <w:trHeight w:val="181"/>
          <w:jc w:val="center"/>
        </w:trPr>
        <w:tc>
          <w:tcPr>
            <w:tcW w:w="1096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027FE3" w14:textId="77777777" w:rsidR="00C068A8" w:rsidRDefault="00C068A8" w:rsidP="00C068A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Y"/>
              </w:rPr>
            </w:pPr>
            <w:r w:rsidRPr="00D241F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Y"/>
              </w:rPr>
              <w:t>Half-year Break</w:t>
            </w:r>
          </w:p>
          <w:p w14:paraId="19256F1F" w14:textId="77777777" w:rsidR="001B2A09" w:rsidRDefault="001B2A09" w:rsidP="00C068A8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u w:val="single"/>
                <w:lang w:val="en-GB"/>
              </w:rPr>
            </w:pPr>
          </w:p>
          <w:p w14:paraId="169EF260" w14:textId="58037ED4" w:rsidR="001B2A09" w:rsidRPr="00D241F7" w:rsidRDefault="001B2A09" w:rsidP="00C068A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u w:val="single"/>
                <w:rtl/>
                <w:lang w:val="en-GB"/>
              </w:rPr>
            </w:pPr>
          </w:p>
        </w:tc>
      </w:tr>
      <w:tr w:rsidR="001B2A09" w:rsidRPr="00066C10" w14:paraId="6C3455BF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CA63" w14:textId="220D3EDB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lastRenderedPageBreak/>
              <w:t xml:space="preserve">Passive  voice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0164E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2B1213E4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6F0F" w14:textId="04962FF9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 If  conditionals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350DE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C0D9435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D0FD" w14:textId="38AE4192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Reported  speech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B7ED5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42280BC4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A57F" w14:textId="17C84AFE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Making  questions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8D6DF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D56E1FC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477B" w14:textId="3E227F08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Academic Skills Level 2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F506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7C3D0BAC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75AA" w14:textId="61DA22EA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Academic  Skills Level 2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6AAA2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60FA039F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CB61" w14:textId="1A51505C" w:rsidR="001B2A09" w:rsidRPr="001A1045" w:rsidRDefault="00A7405D" w:rsidP="001B2A0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IQ"/>
              </w:rPr>
              <w:t xml:space="preserve"> Academic Skills  Level 2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838DC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B2A09" w:rsidRPr="00066C10" w14:paraId="2CADED34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D156" w14:textId="2E4D66DA" w:rsidR="001B2A09" w:rsidRPr="001A1045" w:rsidRDefault="00A7405D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</w:t>
            </w:r>
            <w:r w:rsidR="005D7DD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C3A1" w14:textId="77777777" w:rsidR="001B2A09" w:rsidRPr="00892DE3" w:rsidRDefault="001B2A09" w:rsidP="001B2A09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443C7DAC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A514" w14:textId="2F7EA8AF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6CB27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4DABF2E8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F58A" w14:textId="682D739A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1A8F8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00488B8C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8CB1" w14:textId="769CCAEB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C370C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1D6ABD63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3892" w14:textId="37F9FD05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D3A84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0E78DA6A" w14:textId="77777777" w:rsidTr="008E35B3">
        <w:trPr>
          <w:trHeight w:val="181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33F1" w14:textId="39C639BD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56822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2AD747A4" w14:textId="77777777" w:rsidTr="008E35B3">
        <w:trPr>
          <w:trHeight w:val="70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C3F0" w14:textId="50748742" w:rsidR="005D7DDC" w:rsidRPr="001A1045" w:rsidRDefault="005D7DDC" w:rsidP="005D7D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CA733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D7DDC" w:rsidRPr="00066C10" w14:paraId="72EDB596" w14:textId="77777777" w:rsidTr="008E35B3">
        <w:trPr>
          <w:trHeight w:val="70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738" w14:textId="40C23349" w:rsidR="005D7DDC" w:rsidRPr="003D2127" w:rsidRDefault="005D7DDC" w:rsidP="005D7DDC">
            <w:pPr>
              <w:bidi w:val="0"/>
              <w:jc w:val="both"/>
              <w:rPr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Texts related to Physical Education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5F039" w14:textId="77777777" w:rsidR="005D7DDC" w:rsidRPr="00892DE3" w:rsidRDefault="005D7DDC" w:rsidP="005D7DDC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1045" w:rsidRPr="00066C10" w14:paraId="4CD4B699" w14:textId="77777777" w:rsidTr="00892DE3">
        <w:trPr>
          <w:trHeight w:val="181"/>
          <w:jc w:val="center"/>
        </w:trPr>
        <w:tc>
          <w:tcPr>
            <w:tcW w:w="1096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8217B7" w14:textId="4D36DDFB" w:rsidR="001A1045" w:rsidRPr="002C5B9A" w:rsidRDefault="001A1045" w:rsidP="00C64E9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8"/>
                <w:szCs w:val="28"/>
                <w:u w:val="single"/>
                <w:rtl/>
                <w:lang w:val="en-GB"/>
              </w:rPr>
            </w:pPr>
          </w:p>
        </w:tc>
      </w:tr>
    </w:tbl>
    <w:p w14:paraId="176DF3BC" w14:textId="79A26CB4" w:rsidR="0024443F" w:rsidRDefault="0024443F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u w:val="single"/>
          <w:rtl/>
        </w:rPr>
      </w:pPr>
    </w:p>
    <w:p w14:paraId="67313DFC" w14:textId="77777777" w:rsidR="00420379" w:rsidRDefault="00420379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u w:val="single"/>
          <w:rtl/>
        </w:rPr>
      </w:pPr>
    </w:p>
    <w:tbl>
      <w:tblPr>
        <w:tblStyle w:val="a4"/>
        <w:tblW w:w="108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5954"/>
        <w:gridCol w:w="1373"/>
      </w:tblGrid>
      <w:tr w:rsidR="00066C10" w:rsidRPr="00066C10" w14:paraId="4482ED70" w14:textId="77777777" w:rsidTr="00BC181E">
        <w:trPr>
          <w:trHeight w:val="269"/>
          <w:jc w:val="center"/>
        </w:trPr>
        <w:tc>
          <w:tcPr>
            <w:tcW w:w="10856" w:type="dxa"/>
            <w:gridSpan w:val="3"/>
            <w:shd w:val="clear" w:color="auto" w:fill="D9D9D9" w:themeFill="background1" w:themeFillShade="D9"/>
            <w:vAlign w:val="center"/>
          </w:tcPr>
          <w:p w14:paraId="6B9B6BC9" w14:textId="77777777" w:rsidR="008D7565" w:rsidRPr="004C426B" w:rsidRDefault="008D7565" w:rsidP="004C426B">
            <w:pPr>
              <w:tabs>
                <w:tab w:val="left" w:pos="4546"/>
                <w:tab w:val="center" w:pos="5248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4C426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وصف المقرر</w:t>
            </w:r>
          </w:p>
        </w:tc>
      </w:tr>
      <w:tr w:rsidR="00066C10" w:rsidRPr="00066C10" w14:paraId="224B74FE" w14:textId="77777777" w:rsidTr="00421CF2">
        <w:trPr>
          <w:trHeight w:val="807"/>
          <w:jc w:val="center"/>
        </w:trPr>
        <w:tc>
          <w:tcPr>
            <w:tcW w:w="10856" w:type="dxa"/>
            <w:gridSpan w:val="3"/>
            <w:tcBorders>
              <w:bottom w:val="double" w:sz="4" w:space="0" w:color="auto"/>
            </w:tcBorders>
            <w:vAlign w:val="center"/>
          </w:tcPr>
          <w:p w14:paraId="6DDBBF6C" w14:textId="6B2BE736" w:rsidR="008D7565" w:rsidRPr="001A1045" w:rsidRDefault="004C426B" w:rsidP="00D3227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يوفر وصف المقرر هذا إيجازاً مقتض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اً لأهم خصائص المقرر ومخرجات التعلم المتوقعة من الطالب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تحقيقها مبرهناً عما إذا كان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</w:t>
            </w: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قد حقق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</w:t>
            </w: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الاستفادة القصوى من فرص 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التعلم </w:t>
            </w:r>
            <w:r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المتاحة. 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كما </w:t>
            </w:r>
            <w:r w:rsidR="00766E1C" w:rsidRPr="001A10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يمتاز المقرر بأنه ينمي قدرة الطالب على فهم</w:t>
            </w:r>
            <w:r w:rsidRPr="001A10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مادة اللغة  الإنكليزية  و قواعدها بالإضافة  الى  النصوص  التي  تتعلق  بمادة  </w:t>
            </w:r>
            <w:r w:rsidR="00557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التربية  الرياضية </w:t>
            </w:r>
            <w:r w:rsidR="00C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حيث  المصطلحات  التي   على  أي طالبة   </w:t>
            </w:r>
            <w:r w:rsidR="00557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التربية ال</w:t>
            </w:r>
            <w:r w:rsidR="00D322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بدنية </w:t>
            </w:r>
            <w:r w:rsidR="00C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تلم بها </w:t>
            </w:r>
          </w:p>
        </w:tc>
      </w:tr>
      <w:tr w:rsidR="00066C10" w:rsidRPr="00066C10" w14:paraId="35C46786" w14:textId="77777777" w:rsidTr="00421CF2">
        <w:trPr>
          <w:trHeight w:val="306"/>
          <w:jc w:val="center"/>
        </w:trPr>
        <w:tc>
          <w:tcPr>
            <w:tcW w:w="1085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D3F756" w14:textId="77777777" w:rsidR="008D7565" w:rsidRPr="00066C10" w:rsidRDefault="008D7565" w:rsidP="005618B7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F24DB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طريقة</w:t>
            </w:r>
            <w:r w:rsidRPr="00066C10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val="en-GB"/>
              </w:rPr>
              <w:t xml:space="preserve"> الحضور</w:t>
            </w:r>
          </w:p>
        </w:tc>
      </w:tr>
      <w:tr w:rsidR="00066C10" w:rsidRPr="00066C10" w14:paraId="679FEC86" w14:textId="77777777" w:rsidTr="00421CF2">
        <w:trPr>
          <w:trHeight w:val="267"/>
          <w:jc w:val="center"/>
        </w:trPr>
        <w:tc>
          <w:tcPr>
            <w:tcW w:w="10856" w:type="dxa"/>
            <w:gridSpan w:val="3"/>
            <w:tcBorders>
              <w:bottom w:val="double" w:sz="4" w:space="0" w:color="auto"/>
            </w:tcBorders>
            <w:vAlign w:val="center"/>
          </w:tcPr>
          <w:p w14:paraId="4AC44BE2" w14:textId="51BFBCBA" w:rsidR="008D7565" w:rsidRPr="00066C10" w:rsidRDefault="00766E1C" w:rsidP="00C64E98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الحضور حسب الساعات المقررة </w:t>
            </w:r>
            <w:r w:rsidR="00C64E9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الكترونيا  عبر </w:t>
            </w:r>
            <w:r w:rsidR="00C64E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google Meet </w:t>
            </w:r>
            <w:r w:rsidR="00136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EB249F" w:rsidRPr="00066C10" w14:paraId="5E50DE4B" w14:textId="77777777" w:rsidTr="00421CF2">
        <w:trPr>
          <w:trHeight w:val="301"/>
          <w:jc w:val="center"/>
        </w:trPr>
        <w:tc>
          <w:tcPr>
            <w:tcW w:w="1085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41BF32" w14:textId="77777777" w:rsidR="00EB249F" w:rsidRPr="00066C10" w:rsidRDefault="00EB249F" w:rsidP="00EB249F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 w:rsidRPr="00734930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التقييم وتوزيع الدرجات</w:t>
            </w:r>
          </w:p>
        </w:tc>
      </w:tr>
      <w:tr w:rsidR="004E6EA8" w:rsidRPr="00066C10" w14:paraId="5BA10DE7" w14:textId="77777777" w:rsidTr="004E6EA8">
        <w:trPr>
          <w:trHeight w:val="301"/>
          <w:jc w:val="center"/>
        </w:trPr>
        <w:tc>
          <w:tcPr>
            <w:tcW w:w="3529" w:type="dxa"/>
            <w:shd w:val="clear" w:color="auto" w:fill="D9D9D9" w:themeFill="background1" w:themeFillShade="D9"/>
            <w:vAlign w:val="center"/>
          </w:tcPr>
          <w:p w14:paraId="5F6CCA45" w14:textId="77777777" w:rsidR="00EB249F" w:rsidRPr="00734930" w:rsidRDefault="00EB249F" w:rsidP="00EB249F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</w:rPr>
            </w:pPr>
            <w:r w:rsidRPr="00734930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الدرجة الممنوحة لها</w:t>
            </w:r>
          </w:p>
        </w:tc>
        <w:tc>
          <w:tcPr>
            <w:tcW w:w="7327" w:type="dxa"/>
            <w:gridSpan w:val="2"/>
            <w:shd w:val="clear" w:color="auto" w:fill="D9D9D9" w:themeFill="background1" w:themeFillShade="D9"/>
            <w:vAlign w:val="center"/>
          </w:tcPr>
          <w:p w14:paraId="6B98AFE6" w14:textId="77777777" w:rsidR="00EB249F" w:rsidRPr="00734930" w:rsidRDefault="00EB249F" w:rsidP="00EB249F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 w:rsidRPr="00734930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نوع المهمة للطالب</w:t>
            </w:r>
            <w:r w:rsidR="004E6EA8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ة</w:t>
            </w:r>
          </w:p>
        </w:tc>
      </w:tr>
      <w:tr w:rsidR="004E572D" w:rsidRPr="00066C10" w14:paraId="5F6B93CB" w14:textId="77777777" w:rsidTr="004E6EA8">
        <w:trPr>
          <w:trHeight w:val="301"/>
          <w:jc w:val="center"/>
        </w:trPr>
        <w:tc>
          <w:tcPr>
            <w:tcW w:w="3529" w:type="dxa"/>
            <w:vAlign w:val="center"/>
          </w:tcPr>
          <w:p w14:paraId="4C9F40CB" w14:textId="0FD7342F" w:rsidR="004E572D" w:rsidRPr="001A1045" w:rsidRDefault="005D7DDC" w:rsidP="004E57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25%</w:t>
            </w:r>
          </w:p>
        </w:tc>
        <w:tc>
          <w:tcPr>
            <w:tcW w:w="7327" w:type="dxa"/>
            <w:gridSpan w:val="2"/>
          </w:tcPr>
          <w:p w14:paraId="1485787A" w14:textId="676D1968" w:rsidR="004E572D" w:rsidRPr="001A1045" w:rsidRDefault="004E572D" w:rsidP="004C567B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>إ</w:t>
            </w:r>
            <w:r w:rsidRPr="001A1045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متحا</w:t>
            </w:r>
            <w:r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ن الفصل </w:t>
            </w:r>
            <w:r w:rsidRPr="001A1045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</w:t>
            </w:r>
            <w:r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>أ</w:t>
            </w:r>
            <w:r w:rsidRPr="001A1045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ول</w:t>
            </w:r>
            <w:r w:rsidR="007B32D0"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4E572D" w:rsidRPr="00066C10" w14:paraId="1FE27E96" w14:textId="77777777" w:rsidTr="004E6EA8">
        <w:trPr>
          <w:trHeight w:val="301"/>
          <w:jc w:val="center"/>
        </w:trPr>
        <w:tc>
          <w:tcPr>
            <w:tcW w:w="3529" w:type="dxa"/>
            <w:vAlign w:val="center"/>
          </w:tcPr>
          <w:p w14:paraId="3D11CAC8" w14:textId="71E828D3" w:rsidR="004E572D" w:rsidRPr="001A1045" w:rsidRDefault="005D7DDC" w:rsidP="005D7DDC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25%</w:t>
            </w:r>
          </w:p>
        </w:tc>
        <w:tc>
          <w:tcPr>
            <w:tcW w:w="7327" w:type="dxa"/>
            <w:gridSpan w:val="2"/>
          </w:tcPr>
          <w:p w14:paraId="6E9D340B" w14:textId="633D1AFB" w:rsidR="004E572D" w:rsidRPr="001A1045" w:rsidRDefault="004E572D" w:rsidP="005D7DDC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  <w:proofErr w:type="spellStart"/>
            <w:r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>إمتحان</w:t>
            </w:r>
            <w:proofErr w:type="spellEnd"/>
            <w:r w:rsidRPr="001A1045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 </w:t>
            </w:r>
            <w:r w:rsidR="005D7DDC"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الفصل الثاني </w:t>
            </w:r>
          </w:p>
        </w:tc>
      </w:tr>
      <w:tr w:rsidR="004E572D" w:rsidRPr="00066C10" w14:paraId="3271092D" w14:textId="77777777" w:rsidTr="004E6EA8">
        <w:trPr>
          <w:trHeight w:val="301"/>
          <w:jc w:val="center"/>
        </w:trPr>
        <w:tc>
          <w:tcPr>
            <w:tcW w:w="3529" w:type="dxa"/>
            <w:vAlign w:val="center"/>
          </w:tcPr>
          <w:p w14:paraId="725F4136" w14:textId="65156FED" w:rsidR="004E572D" w:rsidRPr="001A1045" w:rsidRDefault="005D7DDC" w:rsidP="004E57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50</w:t>
            </w:r>
            <w:r w:rsidR="004C567B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327" w:type="dxa"/>
            <w:gridSpan w:val="2"/>
          </w:tcPr>
          <w:p w14:paraId="4B55B797" w14:textId="02C6DB45" w:rsidR="004E572D" w:rsidRPr="001A1045" w:rsidRDefault="004C567B" w:rsidP="007671E7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  <w:r w:rsidRPr="001A1045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الامتحان النهائي</w:t>
            </w:r>
          </w:p>
        </w:tc>
      </w:tr>
      <w:tr w:rsidR="004E572D" w:rsidRPr="00066C10" w14:paraId="458C8CCC" w14:textId="77777777" w:rsidTr="004E6EA8">
        <w:trPr>
          <w:trHeight w:val="301"/>
          <w:jc w:val="center"/>
        </w:trPr>
        <w:tc>
          <w:tcPr>
            <w:tcW w:w="3529" w:type="dxa"/>
            <w:vAlign w:val="center"/>
          </w:tcPr>
          <w:p w14:paraId="3579DDB6" w14:textId="34976581" w:rsidR="004E572D" w:rsidRPr="001A1045" w:rsidRDefault="004C567B" w:rsidP="004E57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 w:rsidRPr="001A1045"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7327" w:type="dxa"/>
            <w:gridSpan w:val="2"/>
          </w:tcPr>
          <w:p w14:paraId="1F3B6B35" w14:textId="778A7344" w:rsidR="004E572D" w:rsidRPr="001A1045" w:rsidRDefault="004C567B" w:rsidP="004E572D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 w:bidi="ar-IQ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napToGrid w:val="0"/>
                <w:sz w:val="24"/>
                <w:szCs w:val="24"/>
                <w:rtl/>
                <w:lang w:eastAsia="ar-SA" w:bidi="ar-IQ"/>
              </w:rPr>
              <w:t>المجموع</w:t>
            </w:r>
          </w:p>
        </w:tc>
      </w:tr>
      <w:tr w:rsidR="004E572D" w:rsidRPr="00066C10" w14:paraId="2D9EDCCE" w14:textId="77777777" w:rsidTr="00421CF2">
        <w:trPr>
          <w:trHeight w:val="301"/>
          <w:jc w:val="center"/>
        </w:trPr>
        <w:tc>
          <w:tcPr>
            <w:tcW w:w="1085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F1E303" w14:textId="77777777" w:rsidR="004E572D" w:rsidRPr="004F43B4" w:rsidRDefault="004E572D" w:rsidP="004E572D">
            <w:pPr>
              <w:tabs>
                <w:tab w:val="left" w:pos="3785"/>
                <w:tab w:val="left" w:pos="4546"/>
                <w:tab w:val="center" w:pos="524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 w:rsidRPr="004F43B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مصادر ووسائل التعليم والتعلم</w:t>
            </w:r>
          </w:p>
        </w:tc>
      </w:tr>
      <w:tr w:rsidR="003C192F" w:rsidRPr="00066C10" w14:paraId="1DC16C76" w14:textId="77777777" w:rsidTr="00FF5BED">
        <w:trPr>
          <w:trHeight w:val="401"/>
          <w:jc w:val="center"/>
        </w:trPr>
        <w:tc>
          <w:tcPr>
            <w:tcW w:w="9483" w:type="dxa"/>
            <w:gridSpan w:val="2"/>
          </w:tcPr>
          <w:p w14:paraId="4289A846" w14:textId="56EEC374" w:rsidR="003C192F" w:rsidRPr="004C567B" w:rsidRDefault="004C567B" w:rsidP="004C567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Y"/>
              </w:rPr>
              <w:t xml:space="preserve"> English Grammar  in Use by </w:t>
            </w:r>
            <w:r w:rsidRPr="004C567B">
              <w:rPr>
                <w:rFonts w:asciiTheme="majorBidi" w:hAnsiTheme="majorBidi" w:cstheme="majorBidi"/>
                <w:sz w:val="24"/>
                <w:szCs w:val="24"/>
                <w:lang w:bidi="ar-SY"/>
              </w:rPr>
              <w:t xml:space="preserve"> Raymond Murphy</w:t>
            </w:r>
            <w:r>
              <w:rPr>
                <w:rFonts w:asciiTheme="majorBidi" w:hAnsiTheme="majorBidi" w:cstheme="majorBidi"/>
                <w:sz w:val="24"/>
                <w:szCs w:val="24"/>
                <w:lang w:bidi="ar-SY"/>
              </w:rPr>
              <w:t xml:space="preserve"> 1985  first  Edition </w:t>
            </w:r>
          </w:p>
        </w:tc>
        <w:tc>
          <w:tcPr>
            <w:tcW w:w="1373" w:type="dxa"/>
            <w:vMerge w:val="restart"/>
            <w:shd w:val="clear" w:color="auto" w:fill="D9D9D9" w:themeFill="background1" w:themeFillShade="D9"/>
            <w:vAlign w:val="center"/>
          </w:tcPr>
          <w:p w14:paraId="36094C50" w14:textId="77777777" w:rsidR="003C192F" w:rsidRPr="00066C10" w:rsidRDefault="003C192F" w:rsidP="003C19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مصادر ووسائل التعليم والتعلم 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لأ</w:t>
            </w: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ساسية</w:t>
            </w:r>
          </w:p>
        </w:tc>
      </w:tr>
      <w:tr w:rsidR="003C192F" w:rsidRPr="00066C10" w14:paraId="797B00AC" w14:textId="77777777" w:rsidTr="00FF5BED">
        <w:trPr>
          <w:trHeight w:val="301"/>
          <w:jc w:val="center"/>
        </w:trPr>
        <w:tc>
          <w:tcPr>
            <w:tcW w:w="9483" w:type="dxa"/>
            <w:gridSpan w:val="2"/>
          </w:tcPr>
          <w:p w14:paraId="206AA4B7" w14:textId="5D05EBE6" w:rsidR="003C192F" w:rsidRPr="00F60BEC" w:rsidRDefault="004C567B" w:rsidP="004C567B">
            <w:pPr>
              <w:pStyle w:val="a6"/>
              <w:bidi w:val="0"/>
              <w:ind w:left="164"/>
              <w:rPr>
                <w:rFonts w:asciiTheme="majorBidi" w:eastAsia="Times New Roman" w:hAnsiTheme="majorBidi" w:cstheme="majorBidi"/>
                <w:snapToGrid w:val="0"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napToGrid w:val="0"/>
                <w:sz w:val="24"/>
                <w:szCs w:val="24"/>
                <w:lang w:eastAsia="ar-SA"/>
              </w:rPr>
              <w:t xml:space="preserve">Academic Skills Level 1  by </w:t>
            </w:r>
            <w:r w:rsidRPr="004C567B">
              <w:rPr>
                <w:rFonts w:asciiTheme="majorBidi" w:eastAsia="Times New Roman" w:hAnsiTheme="majorBidi" w:cstheme="majorBidi"/>
                <w:snapToGrid w:val="0"/>
                <w:sz w:val="24"/>
                <w:szCs w:val="24"/>
                <w:lang w:eastAsia="ar-SA"/>
              </w:rPr>
              <w:t xml:space="preserve"> Emma </w:t>
            </w:r>
            <w:proofErr w:type="spellStart"/>
            <w:r w:rsidRPr="004C567B">
              <w:rPr>
                <w:rFonts w:asciiTheme="majorBidi" w:eastAsia="Times New Roman" w:hAnsiTheme="majorBidi" w:cstheme="majorBidi"/>
                <w:snapToGrid w:val="0"/>
                <w:sz w:val="24"/>
                <w:szCs w:val="24"/>
                <w:lang w:eastAsia="ar-SA"/>
              </w:rPr>
              <w:t>Pathare</w:t>
            </w:r>
            <w:proofErr w:type="spellEnd"/>
            <w:r>
              <w:rPr>
                <w:rFonts w:asciiTheme="majorBidi" w:eastAsia="Times New Roman" w:hAnsiTheme="majorBidi" w:cstheme="majorBidi"/>
                <w:snapToGrid w:val="0"/>
                <w:sz w:val="24"/>
                <w:szCs w:val="24"/>
                <w:lang w:eastAsia="ar-SA"/>
              </w:rPr>
              <w:t xml:space="preserve"> 2013 </w:t>
            </w: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</w:tcPr>
          <w:p w14:paraId="363DBCA6" w14:textId="77777777" w:rsidR="003C192F" w:rsidRPr="00066C10" w:rsidRDefault="003C192F" w:rsidP="003C19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3C192F" w:rsidRPr="00066C10" w14:paraId="2E204378" w14:textId="77777777" w:rsidTr="00FF5BED">
        <w:trPr>
          <w:trHeight w:val="301"/>
          <w:jc w:val="center"/>
        </w:trPr>
        <w:tc>
          <w:tcPr>
            <w:tcW w:w="9483" w:type="dxa"/>
            <w:gridSpan w:val="2"/>
          </w:tcPr>
          <w:p w14:paraId="7ED5B48D" w14:textId="32EAD856" w:rsidR="003C192F" w:rsidRPr="00B82EFA" w:rsidRDefault="00506A7B" w:rsidP="003C192F">
            <w:pPr>
              <w:bidi w:val="0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Text of Physical Education</w:t>
            </w: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</w:tcPr>
          <w:p w14:paraId="677C7EFB" w14:textId="77777777" w:rsidR="003C192F" w:rsidRPr="00066C10" w:rsidRDefault="003C192F" w:rsidP="003C192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420379" w:rsidRPr="00066C10" w14:paraId="16DEE18B" w14:textId="77777777" w:rsidTr="009A362F">
        <w:trPr>
          <w:trHeight w:val="301"/>
          <w:jc w:val="center"/>
        </w:trPr>
        <w:tc>
          <w:tcPr>
            <w:tcW w:w="9483" w:type="dxa"/>
            <w:gridSpan w:val="2"/>
            <w:vAlign w:val="center"/>
          </w:tcPr>
          <w:p w14:paraId="02088176" w14:textId="4A03134E" w:rsidR="00420379" w:rsidRDefault="00420379" w:rsidP="003C192F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1B5B4125" w14:textId="77777777" w:rsidR="00420379" w:rsidRPr="00066C10" w:rsidRDefault="00420379" w:rsidP="0042037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420379" w:rsidRPr="00066C10" w14:paraId="60D49AE8" w14:textId="77777777" w:rsidTr="009A362F">
        <w:trPr>
          <w:trHeight w:val="301"/>
          <w:jc w:val="center"/>
        </w:trPr>
        <w:tc>
          <w:tcPr>
            <w:tcW w:w="9483" w:type="dxa"/>
            <w:gridSpan w:val="2"/>
            <w:vAlign w:val="center"/>
          </w:tcPr>
          <w:p w14:paraId="7F7F4558" w14:textId="2E8CE381" w:rsidR="00420379" w:rsidRDefault="00420379" w:rsidP="00420379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5094357B" w14:textId="77777777" w:rsidR="00420379" w:rsidRPr="00066C10" w:rsidRDefault="00420379" w:rsidP="0042037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3C192F" w:rsidRPr="00066C10" w14:paraId="1C100E28" w14:textId="77777777" w:rsidTr="00421CF2">
        <w:trPr>
          <w:trHeight w:val="301"/>
          <w:jc w:val="center"/>
        </w:trPr>
        <w:tc>
          <w:tcPr>
            <w:tcW w:w="9483" w:type="dxa"/>
            <w:gridSpan w:val="2"/>
            <w:tcBorders>
              <w:top w:val="double" w:sz="4" w:space="0" w:color="auto"/>
            </w:tcBorders>
            <w:vAlign w:val="center"/>
          </w:tcPr>
          <w:p w14:paraId="26C915BB" w14:textId="7F040038" w:rsidR="003C192F" w:rsidRPr="00190537" w:rsidRDefault="003C192F" w:rsidP="003C192F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منصة </w:t>
            </w:r>
            <w:r>
              <w:rPr>
                <w:b/>
                <w:bCs/>
                <w:lang w:bidi="ar-IQ"/>
              </w:rPr>
              <w:t>Classroom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  - برنامج </w:t>
            </w:r>
            <w:r>
              <w:rPr>
                <w:b/>
                <w:bCs/>
                <w:lang w:bidi="ar-IQ"/>
              </w:rPr>
              <w:t>Google meet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3772F" w14:textId="77777777" w:rsidR="003C192F" w:rsidRPr="00066C10" w:rsidRDefault="003C192F" w:rsidP="003C19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66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مصادر ووسائل التعليم والتعلم المساعدة</w:t>
            </w:r>
          </w:p>
        </w:tc>
      </w:tr>
      <w:tr w:rsidR="003C192F" w:rsidRPr="00066C10" w14:paraId="33A46B1E" w14:textId="77777777" w:rsidTr="009A362F">
        <w:trPr>
          <w:trHeight w:val="301"/>
          <w:jc w:val="center"/>
        </w:trPr>
        <w:tc>
          <w:tcPr>
            <w:tcW w:w="9483" w:type="dxa"/>
            <w:gridSpan w:val="2"/>
            <w:vAlign w:val="center"/>
          </w:tcPr>
          <w:p w14:paraId="2EFBE455" w14:textId="47C1CE35" w:rsidR="003C192F" w:rsidRPr="00190537" w:rsidRDefault="003C192F" w:rsidP="003C192F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</w:tcPr>
          <w:p w14:paraId="10735584" w14:textId="77777777" w:rsidR="003C192F" w:rsidRPr="00066C10" w:rsidRDefault="003C192F" w:rsidP="003C19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C192F" w:rsidRPr="00066C10" w14:paraId="1DB0617E" w14:textId="77777777" w:rsidTr="009A362F">
        <w:trPr>
          <w:trHeight w:val="186"/>
          <w:jc w:val="center"/>
        </w:trPr>
        <w:tc>
          <w:tcPr>
            <w:tcW w:w="9483" w:type="dxa"/>
            <w:gridSpan w:val="2"/>
            <w:vAlign w:val="center"/>
          </w:tcPr>
          <w:p w14:paraId="45AE2049" w14:textId="77777777" w:rsidR="003C192F" w:rsidRPr="00F60BEC" w:rsidRDefault="003C192F" w:rsidP="003C192F">
            <w:pPr>
              <w:pStyle w:val="a6"/>
              <w:bidi w:val="0"/>
              <w:ind w:left="313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</w:tcPr>
          <w:p w14:paraId="441967D0" w14:textId="77777777" w:rsidR="003C192F" w:rsidRPr="00066C10" w:rsidRDefault="003C192F" w:rsidP="003C19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C192F" w:rsidRPr="00066C10" w14:paraId="2B028D43" w14:textId="77777777" w:rsidTr="009A362F">
        <w:trPr>
          <w:trHeight w:val="186"/>
          <w:jc w:val="center"/>
        </w:trPr>
        <w:tc>
          <w:tcPr>
            <w:tcW w:w="9483" w:type="dxa"/>
            <w:gridSpan w:val="2"/>
            <w:vAlign w:val="center"/>
          </w:tcPr>
          <w:p w14:paraId="1298EAD4" w14:textId="77777777" w:rsidR="003C192F" w:rsidRPr="00942AFA" w:rsidRDefault="003C192F" w:rsidP="003C192F">
            <w:pPr>
              <w:pStyle w:val="a6"/>
              <w:bidi w:val="0"/>
              <w:ind w:left="313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</w:tcPr>
          <w:p w14:paraId="0F758882" w14:textId="77777777" w:rsidR="003C192F" w:rsidRPr="00066C10" w:rsidRDefault="003C192F" w:rsidP="003C19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C192F" w:rsidRPr="00066C10" w14:paraId="39C35391" w14:textId="77777777" w:rsidTr="009A362F">
        <w:trPr>
          <w:trHeight w:val="186"/>
          <w:jc w:val="center"/>
        </w:trPr>
        <w:tc>
          <w:tcPr>
            <w:tcW w:w="9483" w:type="dxa"/>
            <w:gridSpan w:val="2"/>
            <w:vAlign w:val="center"/>
          </w:tcPr>
          <w:p w14:paraId="1BF2195C" w14:textId="77777777" w:rsidR="003C192F" w:rsidRPr="00F60BEC" w:rsidRDefault="003C192F" w:rsidP="003C192F">
            <w:pPr>
              <w:pStyle w:val="a6"/>
              <w:bidi w:val="0"/>
              <w:ind w:left="313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</w:tcPr>
          <w:p w14:paraId="31C3A5FB" w14:textId="77777777" w:rsidR="003C192F" w:rsidRPr="00066C10" w:rsidRDefault="003C192F" w:rsidP="003C19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1569C329" w14:textId="77777777" w:rsidR="00EB249F" w:rsidRDefault="00EB249F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rtl/>
          <w:lang w:eastAsia="ar-SA"/>
        </w:rPr>
      </w:pPr>
    </w:p>
    <w:p w14:paraId="1A90F0C1" w14:textId="518E440A" w:rsidR="00790AFC" w:rsidRDefault="00790AFC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lang w:eastAsia="ar-SA"/>
        </w:rPr>
      </w:pPr>
    </w:p>
    <w:p w14:paraId="54E0114B" w14:textId="77777777" w:rsidR="00790AFC" w:rsidRDefault="00790AFC" w:rsidP="00081F04">
      <w:pPr>
        <w:spacing w:after="0" w:line="240" w:lineRule="auto"/>
        <w:rPr>
          <w:rFonts w:asciiTheme="majorBidi" w:eastAsia="Times New Roman" w:hAnsiTheme="majorBidi" w:cstheme="majorBidi"/>
          <w:b/>
          <w:bCs/>
          <w:snapToGrid w:val="0"/>
          <w:sz w:val="24"/>
          <w:szCs w:val="24"/>
          <w:rtl/>
          <w:lang w:eastAsia="ar-SA"/>
        </w:rPr>
      </w:pPr>
    </w:p>
    <w:tbl>
      <w:tblPr>
        <w:tblStyle w:val="a4"/>
        <w:bidiVisual/>
        <w:tblW w:w="138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4628"/>
      </w:tblGrid>
      <w:tr w:rsidR="004A735D" w:rsidRPr="0061068E" w14:paraId="0AB93165" w14:textId="77777777" w:rsidTr="004C567B">
        <w:trPr>
          <w:trHeight w:val="253"/>
          <w:jc w:val="center"/>
        </w:trPr>
        <w:tc>
          <w:tcPr>
            <w:tcW w:w="9270" w:type="dxa"/>
            <w:vAlign w:val="center"/>
          </w:tcPr>
          <w:p w14:paraId="67CA44CF" w14:textId="77777777" w:rsidR="004C567B" w:rsidRPr="004C567B" w:rsidRDefault="004C567B" w:rsidP="004C567B">
            <w:pPr>
              <w:tabs>
                <w:tab w:val="right" w:pos="6195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4C567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م.مؤيد</w:t>
            </w:r>
            <w:proofErr w:type="spellEnd"/>
            <w:proofErr w:type="gramEnd"/>
            <w:r w:rsidRPr="004C567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تحسين يوسف </w:t>
            </w:r>
            <w:proofErr w:type="spellStart"/>
            <w:r w:rsidRPr="004C56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muayadtahseen</w:t>
            </w:r>
            <w:proofErr w:type="spellEnd"/>
            <w:r w:rsidRPr="004C56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@uomosul.edu.iq</w:t>
            </w:r>
          </w:p>
          <w:p w14:paraId="266A26AB" w14:textId="01CED030" w:rsidR="004A735D" w:rsidRPr="00EC709A" w:rsidRDefault="004A735D" w:rsidP="004A735D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628" w:type="dxa"/>
            <w:vAlign w:val="center"/>
          </w:tcPr>
          <w:p w14:paraId="515A27E4" w14:textId="77777777" w:rsidR="004A735D" w:rsidRPr="0061068E" w:rsidRDefault="004A735D" w:rsidP="004A735D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4A735D" w:rsidRPr="0061068E" w14:paraId="4F055FCA" w14:textId="77777777" w:rsidTr="004C567B">
        <w:trPr>
          <w:trHeight w:val="253"/>
          <w:jc w:val="center"/>
        </w:trPr>
        <w:tc>
          <w:tcPr>
            <w:tcW w:w="9270" w:type="dxa"/>
            <w:vAlign w:val="center"/>
          </w:tcPr>
          <w:p w14:paraId="4954BC9F" w14:textId="77777777" w:rsidR="004A735D" w:rsidRPr="00EC709A" w:rsidRDefault="004A735D" w:rsidP="004A735D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u w:val="single"/>
                <w:lang w:bidi="ar-SY"/>
              </w:rPr>
            </w:pPr>
          </w:p>
        </w:tc>
        <w:tc>
          <w:tcPr>
            <w:tcW w:w="4628" w:type="dxa"/>
            <w:vAlign w:val="center"/>
          </w:tcPr>
          <w:p w14:paraId="52D4F69A" w14:textId="77777777" w:rsidR="004A735D" w:rsidRPr="0061068E" w:rsidRDefault="004A735D" w:rsidP="004A735D">
            <w:pPr>
              <w:rPr>
                <w:rFonts w:asciiTheme="majorBidi" w:eastAsia="Times New Roman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</w:tbl>
    <w:p w14:paraId="7D062AF9" w14:textId="77777777" w:rsidR="0061068E" w:rsidRPr="0061068E" w:rsidRDefault="0061068E" w:rsidP="0061068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61068E">
        <w:rPr>
          <w:rFonts w:asciiTheme="majorBidi" w:hAnsiTheme="majorBidi" w:cstheme="majorBidi"/>
          <w:sz w:val="28"/>
          <w:szCs w:val="28"/>
          <w:lang w:bidi="ar-SY"/>
        </w:rPr>
        <w:t>Instructor</w:t>
      </w:r>
      <w:r w:rsidRPr="0061068E">
        <w:rPr>
          <w:rFonts w:asciiTheme="majorBidi" w:hAnsiTheme="majorBidi" w:cstheme="majorBidi"/>
          <w:sz w:val="28"/>
          <w:szCs w:val="28"/>
        </w:rPr>
        <w:t xml:space="preserve"> Signature</w:t>
      </w:r>
      <w:r w:rsidRPr="0061068E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</w:rPr>
        <w:tab/>
      </w:r>
      <w:r w:rsidRPr="0061068E">
        <w:rPr>
          <w:rFonts w:asciiTheme="majorBidi" w:hAnsiTheme="majorBidi" w:cstheme="majorBidi"/>
          <w:sz w:val="28"/>
          <w:szCs w:val="28"/>
          <w:lang w:bidi="ar-SY"/>
        </w:rPr>
        <w:t>Dean</w:t>
      </w:r>
      <w:r w:rsidRPr="0061068E">
        <w:rPr>
          <w:rFonts w:asciiTheme="majorBidi" w:hAnsiTheme="majorBidi" w:cstheme="majorBidi"/>
          <w:sz w:val="28"/>
          <w:szCs w:val="28"/>
        </w:rPr>
        <w:t xml:space="preserve"> Signature</w:t>
      </w:r>
    </w:p>
    <w:sectPr w:rsidR="0061068E" w:rsidRPr="0061068E" w:rsidSect="004C567B">
      <w:headerReference w:type="default" r:id="rId9"/>
      <w:footerReference w:type="default" r:id="rId10"/>
      <w:pgSz w:w="11906" w:h="16838"/>
      <w:pgMar w:top="720" w:right="720" w:bottom="360" w:left="720" w:header="426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630B4" w14:textId="77777777" w:rsidR="00E5648B" w:rsidRDefault="00E5648B">
      <w:pPr>
        <w:spacing w:after="0" w:line="240" w:lineRule="auto"/>
      </w:pPr>
      <w:r>
        <w:separator/>
      </w:r>
    </w:p>
  </w:endnote>
  <w:endnote w:type="continuationSeparator" w:id="0">
    <w:p w14:paraId="5B8EFFFE" w14:textId="77777777" w:rsidR="00E5648B" w:rsidRDefault="00E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7815492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07443DDF" w14:textId="280E8DF2" w:rsidR="00FF4512" w:rsidRPr="006910E8" w:rsidRDefault="00FF4512">
        <w:pPr>
          <w:pStyle w:val="a8"/>
          <w:jc w:val="center"/>
          <w:rPr>
            <w:rFonts w:asciiTheme="majorBidi" w:hAnsiTheme="majorBidi" w:cstheme="majorBidi"/>
          </w:rPr>
        </w:pPr>
        <w:r w:rsidRPr="006910E8">
          <w:rPr>
            <w:rFonts w:asciiTheme="majorBidi" w:hAnsiTheme="majorBidi" w:cstheme="majorBidi"/>
            <w:rtl/>
          </w:rPr>
          <w:t>-</w:t>
        </w:r>
        <w:r w:rsidRPr="006910E8">
          <w:rPr>
            <w:rFonts w:asciiTheme="majorBidi" w:hAnsiTheme="majorBidi" w:cstheme="majorBidi"/>
          </w:rPr>
          <w:fldChar w:fldCharType="begin"/>
        </w:r>
        <w:r w:rsidRPr="006910E8">
          <w:rPr>
            <w:rFonts w:asciiTheme="majorBidi" w:hAnsiTheme="majorBidi" w:cstheme="majorBidi"/>
          </w:rPr>
          <w:instrText>PAGE   \* MERGEFORMAT</w:instrText>
        </w:r>
        <w:r w:rsidRPr="006910E8">
          <w:rPr>
            <w:rFonts w:asciiTheme="majorBidi" w:hAnsiTheme="majorBidi" w:cstheme="majorBidi"/>
          </w:rPr>
          <w:fldChar w:fldCharType="separate"/>
        </w:r>
        <w:r w:rsidR="00D3227D" w:rsidRPr="00D3227D">
          <w:rPr>
            <w:rFonts w:asciiTheme="majorBidi" w:hAnsiTheme="majorBidi" w:cstheme="majorBidi"/>
            <w:noProof/>
            <w:rtl/>
            <w:lang w:val="ar-SA"/>
          </w:rPr>
          <w:t>2</w:t>
        </w:r>
        <w:r w:rsidRPr="006910E8">
          <w:rPr>
            <w:rFonts w:asciiTheme="majorBidi" w:hAnsiTheme="majorBidi" w:cstheme="majorBidi"/>
          </w:rPr>
          <w:fldChar w:fldCharType="end"/>
        </w:r>
        <w:r w:rsidRPr="006910E8">
          <w:rPr>
            <w:rFonts w:asciiTheme="majorBidi" w:hAnsiTheme="majorBidi" w:cstheme="majorBidi"/>
            <w:rtl/>
          </w:rPr>
          <w:t>-</w:t>
        </w:r>
      </w:p>
    </w:sdtContent>
  </w:sdt>
  <w:p w14:paraId="60064FCE" w14:textId="77777777" w:rsidR="00FF4512" w:rsidRDefault="00FF45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12B2" w14:textId="77777777" w:rsidR="00E5648B" w:rsidRDefault="00E5648B">
      <w:pPr>
        <w:spacing w:after="0" w:line="240" w:lineRule="auto"/>
      </w:pPr>
      <w:r>
        <w:separator/>
      </w:r>
    </w:p>
  </w:footnote>
  <w:footnote w:type="continuationSeparator" w:id="0">
    <w:p w14:paraId="0E218BA3" w14:textId="77777777" w:rsidR="00E5648B" w:rsidRDefault="00E5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7DBF9" w14:textId="77777777" w:rsidR="00964253" w:rsidRDefault="00E5648B" w:rsidP="00FA5277">
    <w:pPr>
      <w:pStyle w:val="a3"/>
      <w:jc w:val="center"/>
      <w:rPr>
        <w:b/>
        <w:bCs/>
        <w:color w:val="002060"/>
        <w:sz w:val="24"/>
        <w:szCs w:val="24"/>
        <w:u w:val="single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4D7"/>
    <w:multiLevelType w:val="hybridMultilevel"/>
    <w:tmpl w:val="C5B8C6AE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AAB"/>
    <w:multiLevelType w:val="hybridMultilevel"/>
    <w:tmpl w:val="0A42CF0A"/>
    <w:lvl w:ilvl="0" w:tplc="2B50E76E">
      <w:start w:val="1"/>
      <w:numFmt w:val="decimal"/>
      <w:lvlText w:val="%1-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3C51C89"/>
    <w:multiLevelType w:val="hybridMultilevel"/>
    <w:tmpl w:val="B7221326"/>
    <w:lvl w:ilvl="0" w:tplc="0B924AA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40F55"/>
    <w:multiLevelType w:val="hybridMultilevel"/>
    <w:tmpl w:val="4856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46B6"/>
    <w:multiLevelType w:val="hybridMultilevel"/>
    <w:tmpl w:val="C5B8C6AE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6754"/>
    <w:multiLevelType w:val="hybridMultilevel"/>
    <w:tmpl w:val="46FECC82"/>
    <w:lvl w:ilvl="0" w:tplc="158E5430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579591C"/>
    <w:multiLevelType w:val="hybridMultilevel"/>
    <w:tmpl w:val="8AB61332"/>
    <w:lvl w:ilvl="0" w:tplc="AC54AED6">
      <w:start w:val="2"/>
      <w:numFmt w:val="decimal"/>
      <w:lvlText w:val="%1"/>
      <w:lvlJc w:val="left"/>
      <w:pPr>
        <w:ind w:left="9120" w:hanging="8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F5B"/>
    <w:multiLevelType w:val="hybridMultilevel"/>
    <w:tmpl w:val="A1664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8365F"/>
    <w:multiLevelType w:val="hybridMultilevel"/>
    <w:tmpl w:val="F8FEB0C6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33A7"/>
    <w:multiLevelType w:val="hybridMultilevel"/>
    <w:tmpl w:val="CB8E8F0C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270A7"/>
    <w:multiLevelType w:val="hybridMultilevel"/>
    <w:tmpl w:val="4856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8601F"/>
    <w:multiLevelType w:val="hybridMultilevel"/>
    <w:tmpl w:val="8082761E"/>
    <w:lvl w:ilvl="0" w:tplc="506A87CE">
      <w:start w:val="24"/>
      <w:numFmt w:val="arabicAlpha"/>
      <w:lvlText w:val="%1."/>
      <w:lvlJc w:val="left"/>
      <w:pPr>
        <w:ind w:left="9120" w:hanging="87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B671F"/>
    <w:multiLevelType w:val="hybridMultilevel"/>
    <w:tmpl w:val="59FEDCD8"/>
    <w:lvl w:ilvl="0" w:tplc="CF8A5A0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60517"/>
    <w:multiLevelType w:val="hybridMultilevel"/>
    <w:tmpl w:val="6674FE5A"/>
    <w:lvl w:ilvl="0" w:tplc="506A87CE">
      <w:start w:val="24"/>
      <w:numFmt w:val="arabicAlpha"/>
      <w:lvlText w:val="%1."/>
      <w:lvlJc w:val="left"/>
      <w:pPr>
        <w:ind w:left="9120" w:hanging="87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E29D0"/>
    <w:multiLevelType w:val="hybridMultilevel"/>
    <w:tmpl w:val="A1664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367D4"/>
    <w:multiLevelType w:val="hybridMultilevel"/>
    <w:tmpl w:val="58402C08"/>
    <w:lvl w:ilvl="0" w:tplc="2396A36E">
      <w:start w:val="1"/>
      <w:numFmt w:val="decimal"/>
      <w:lvlText w:val="%1-"/>
      <w:lvlJc w:val="left"/>
      <w:pPr>
        <w:ind w:left="4378" w:hanging="4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662902B0"/>
    <w:multiLevelType w:val="hybridMultilevel"/>
    <w:tmpl w:val="F8FEB0C6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1AEB"/>
    <w:multiLevelType w:val="hybridMultilevel"/>
    <w:tmpl w:val="83FAA0DC"/>
    <w:lvl w:ilvl="0" w:tplc="A73AD344">
      <w:start w:val="81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C6A42F8"/>
    <w:multiLevelType w:val="hybridMultilevel"/>
    <w:tmpl w:val="F8FEB0C6"/>
    <w:lvl w:ilvl="0" w:tplc="968034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12"/>
  </w:num>
  <w:num w:numId="12">
    <w:abstractNumId w:val="16"/>
  </w:num>
  <w:num w:numId="13">
    <w:abstractNumId w:val="18"/>
  </w:num>
  <w:num w:numId="14">
    <w:abstractNumId w:val="3"/>
  </w:num>
  <w:num w:numId="15">
    <w:abstractNumId w:val="10"/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39"/>
    <w:rsid w:val="00066C10"/>
    <w:rsid w:val="00081F04"/>
    <w:rsid w:val="0008633A"/>
    <w:rsid w:val="000A2527"/>
    <w:rsid w:val="000C1872"/>
    <w:rsid w:val="000E47F1"/>
    <w:rsid w:val="00100C0F"/>
    <w:rsid w:val="00111849"/>
    <w:rsid w:val="00120D4E"/>
    <w:rsid w:val="001358DD"/>
    <w:rsid w:val="00136B28"/>
    <w:rsid w:val="0015672B"/>
    <w:rsid w:val="00171016"/>
    <w:rsid w:val="001737EE"/>
    <w:rsid w:val="00184F45"/>
    <w:rsid w:val="00190537"/>
    <w:rsid w:val="001925D0"/>
    <w:rsid w:val="00195AF1"/>
    <w:rsid w:val="001A075A"/>
    <w:rsid w:val="001A1045"/>
    <w:rsid w:val="001A11ED"/>
    <w:rsid w:val="001A70D1"/>
    <w:rsid w:val="001A7A71"/>
    <w:rsid w:val="001B03BE"/>
    <w:rsid w:val="001B2A09"/>
    <w:rsid w:val="001B5AA4"/>
    <w:rsid w:val="001C66B4"/>
    <w:rsid w:val="001D5280"/>
    <w:rsid w:val="001E4248"/>
    <w:rsid w:val="001F16AC"/>
    <w:rsid w:val="001F4C04"/>
    <w:rsid w:val="00232B67"/>
    <w:rsid w:val="00234624"/>
    <w:rsid w:val="0023488E"/>
    <w:rsid w:val="0024443F"/>
    <w:rsid w:val="00261744"/>
    <w:rsid w:val="002658E6"/>
    <w:rsid w:val="002801FC"/>
    <w:rsid w:val="00293E30"/>
    <w:rsid w:val="002A0F49"/>
    <w:rsid w:val="002A445A"/>
    <w:rsid w:val="002A6DEB"/>
    <w:rsid w:val="002C5B9A"/>
    <w:rsid w:val="002C74CC"/>
    <w:rsid w:val="002F3385"/>
    <w:rsid w:val="003047A9"/>
    <w:rsid w:val="00310659"/>
    <w:rsid w:val="003247B9"/>
    <w:rsid w:val="00342310"/>
    <w:rsid w:val="00353D88"/>
    <w:rsid w:val="00356CE1"/>
    <w:rsid w:val="003577E0"/>
    <w:rsid w:val="003673E8"/>
    <w:rsid w:val="003868C6"/>
    <w:rsid w:val="00394933"/>
    <w:rsid w:val="003A713A"/>
    <w:rsid w:val="003B0514"/>
    <w:rsid w:val="003C17B1"/>
    <w:rsid w:val="003C192F"/>
    <w:rsid w:val="003D3499"/>
    <w:rsid w:val="003F1C81"/>
    <w:rsid w:val="003F3BE1"/>
    <w:rsid w:val="003F54A2"/>
    <w:rsid w:val="004022F1"/>
    <w:rsid w:val="00420379"/>
    <w:rsid w:val="00421CF2"/>
    <w:rsid w:val="00435B39"/>
    <w:rsid w:val="00437D84"/>
    <w:rsid w:val="00453C0C"/>
    <w:rsid w:val="004A735D"/>
    <w:rsid w:val="004C426B"/>
    <w:rsid w:val="004C478B"/>
    <w:rsid w:val="004C49AA"/>
    <w:rsid w:val="004C567B"/>
    <w:rsid w:val="004E2220"/>
    <w:rsid w:val="004E572D"/>
    <w:rsid w:val="004E6EA8"/>
    <w:rsid w:val="004F43B4"/>
    <w:rsid w:val="00502A53"/>
    <w:rsid w:val="00506A7B"/>
    <w:rsid w:val="00506C14"/>
    <w:rsid w:val="00512A6A"/>
    <w:rsid w:val="00512F09"/>
    <w:rsid w:val="00531F2B"/>
    <w:rsid w:val="00546284"/>
    <w:rsid w:val="0055728F"/>
    <w:rsid w:val="00561362"/>
    <w:rsid w:val="005618B7"/>
    <w:rsid w:val="00571369"/>
    <w:rsid w:val="005A1101"/>
    <w:rsid w:val="005B1593"/>
    <w:rsid w:val="005C6C2A"/>
    <w:rsid w:val="005D7DDC"/>
    <w:rsid w:val="005E6049"/>
    <w:rsid w:val="0061068E"/>
    <w:rsid w:val="00613D8A"/>
    <w:rsid w:val="00615797"/>
    <w:rsid w:val="006378D8"/>
    <w:rsid w:val="006743D0"/>
    <w:rsid w:val="006825CB"/>
    <w:rsid w:val="00686A41"/>
    <w:rsid w:val="006910E8"/>
    <w:rsid w:val="006A3895"/>
    <w:rsid w:val="006C007F"/>
    <w:rsid w:val="006D15FA"/>
    <w:rsid w:val="006E1D62"/>
    <w:rsid w:val="006E401E"/>
    <w:rsid w:val="00712C37"/>
    <w:rsid w:val="00734930"/>
    <w:rsid w:val="007420B0"/>
    <w:rsid w:val="00742571"/>
    <w:rsid w:val="00742D79"/>
    <w:rsid w:val="0074421A"/>
    <w:rsid w:val="00757758"/>
    <w:rsid w:val="00766E1C"/>
    <w:rsid w:val="007671E7"/>
    <w:rsid w:val="00770164"/>
    <w:rsid w:val="00775358"/>
    <w:rsid w:val="00790AFC"/>
    <w:rsid w:val="0079406F"/>
    <w:rsid w:val="007B32D0"/>
    <w:rsid w:val="007C462B"/>
    <w:rsid w:val="007E1151"/>
    <w:rsid w:val="0082715F"/>
    <w:rsid w:val="00830346"/>
    <w:rsid w:val="00870A86"/>
    <w:rsid w:val="00892DE3"/>
    <w:rsid w:val="008949A9"/>
    <w:rsid w:val="00896C4E"/>
    <w:rsid w:val="008B2047"/>
    <w:rsid w:val="008B6BF2"/>
    <w:rsid w:val="008D0C3B"/>
    <w:rsid w:val="008D7565"/>
    <w:rsid w:val="009022EE"/>
    <w:rsid w:val="00916AB0"/>
    <w:rsid w:val="0092405E"/>
    <w:rsid w:val="009315C6"/>
    <w:rsid w:val="009403EF"/>
    <w:rsid w:val="00942AFA"/>
    <w:rsid w:val="00960198"/>
    <w:rsid w:val="0096082D"/>
    <w:rsid w:val="0096366F"/>
    <w:rsid w:val="00970F51"/>
    <w:rsid w:val="00976D25"/>
    <w:rsid w:val="00984AFA"/>
    <w:rsid w:val="00990006"/>
    <w:rsid w:val="00991AF3"/>
    <w:rsid w:val="009A362F"/>
    <w:rsid w:val="009A4E5B"/>
    <w:rsid w:val="009C22AE"/>
    <w:rsid w:val="009C34D4"/>
    <w:rsid w:val="009C4733"/>
    <w:rsid w:val="009E2BE0"/>
    <w:rsid w:val="009E3B3D"/>
    <w:rsid w:val="009F4938"/>
    <w:rsid w:val="009F58C4"/>
    <w:rsid w:val="009F7F6E"/>
    <w:rsid w:val="00A11516"/>
    <w:rsid w:val="00A4057A"/>
    <w:rsid w:val="00A632D7"/>
    <w:rsid w:val="00A63556"/>
    <w:rsid w:val="00A7405D"/>
    <w:rsid w:val="00A76653"/>
    <w:rsid w:val="00A81523"/>
    <w:rsid w:val="00A831DE"/>
    <w:rsid w:val="00A95239"/>
    <w:rsid w:val="00AA3F70"/>
    <w:rsid w:val="00AB0893"/>
    <w:rsid w:val="00AB73AE"/>
    <w:rsid w:val="00AC7CBB"/>
    <w:rsid w:val="00AD013F"/>
    <w:rsid w:val="00B0095A"/>
    <w:rsid w:val="00B00B7C"/>
    <w:rsid w:val="00B14673"/>
    <w:rsid w:val="00B231AE"/>
    <w:rsid w:val="00B56B28"/>
    <w:rsid w:val="00B835E7"/>
    <w:rsid w:val="00B95454"/>
    <w:rsid w:val="00B95C21"/>
    <w:rsid w:val="00BA274F"/>
    <w:rsid w:val="00BB2B69"/>
    <w:rsid w:val="00BC181E"/>
    <w:rsid w:val="00BC73AC"/>
    <w:rsid w:val="00BD05F5"/>
    <w:rsid w:val="00C06852"/>
    <w:rsid w:val="00C068A8"/>
    <w:rsid w:val="00C22054"/>
    <w:rsid w:val="00C33BD1"/>
    <w:rsid w:val="00C3563C"/>
    <w:rsid w:val="00C4034D"/>
    <w:rsid w:val="00C5291F"/>
    <w:rsid w:val="00C64E98"/>
    <w:rsid w:val="00C778DC"/>
    <w:rsid w:val="00C84640"/>
    <w:rsid w:val="00CC4BBD"/>
    <w:rsid w:val="00CC59D5"/>
    <w:rsid w:val="00CC77B7"/>
    <w:rsid w:val="00CE51E1"/>
    <w:rsid w:val="00CE6186"/>
    <w:rsid w:val="00D06323"/>
    <w:rsid w:val="00D07DF9"/>
    <w:rsid w:val="00D1031C"/>
    <w:rsid w:val="00D20B01"/>
    <w:rsid w:val="00D22CCB"/>
    <w:rsid w:val="00D241F7"/>
    <w:rsid w:val="00D27500"/>
    <w:rsid w:val="00D27BC0"/>
    <w:rsid w:val="00D3227D"/>
    <w:rsid w:val="00D733AE"/>
    <w:rsid w:val="00D82226"/>
    <w:rsid w:val="00D93AA9"/>
    <w:rsid w:val="00DB0404"/>
    <w:rsid w:val="00DC1E99"/>
    <w:rsid w:val="00DC3044"/>
    <w:rsid w:val="00DC6A12"/>
    <w:rsid w:val="00DC7BC1"/>
    <w:rsid w:val="00DD409A"/>
    <w:rsid w:val="00DE4ECB"/>
    <w:rsid w:val="00DE66CB"/>
    <w:rsid w:val="00DF24DB"/>
    <w:rsid w:val="00E032C9"/>
    <w:rsid w:val="00E03BE4"/>
    <w:rsid w:val="00E200E2"/>
    <w:rsid w:val="00E25469"/>
    <w:rsid w:val="00E33C3D"/>
    <w:rsid w:val="00E53789"/>
    <w:rsid w:val="00E5648B"/>
    <w:rsid w:val="00E708E9"/>
    <w:rsid w:val="00E72694"/>
    <w:rsid w:val="00EB0EEB"/>
    <w:rsid w:val="00EB1249"/>
    <w:rsid w:val="00EB249F"/>
    <w:rsid w:val="00EC709A"/>
    <w:rsid w:val="00EE4C24"/>
    <w:rsid w:val="00EE5091"/>
    <w:rsid w:val="00EF7074"/>
    <w:rsid w:val="00F01299"/>
    <w:rsid w:val="00F03B6C"/>
    <w:rsid w:val="00F16567"/>
    <w:rsid w:val="00F3549E"/>
    <w:rsid w:val="00F60BEC"/>
    <w:rsid w:val="00F63413"/>
    <w:rsid w:val="00F72F9F"/>
    <w:rsid w:val="00FE4235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558C8"/>
  <w15:docId w15:val="{5A71D026-5234-411C-BA0C-26D84FA1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6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565"/>
    <w:pPr>
      <w:bidi/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39"/>
    <w:rsid w:val="008D756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D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7565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115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FF4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FF4512"/>
    <w:rPr>
      <w:rFonts w:eastAsiaTheme="minorEastAsia"/>
    </w:rPr>
  </w:style>
  <w:style w:type="paragraph" w:styleId="a8">
    <w:name w:val="footer"/>
    <w:basedOn w:val="a"/>
    <w:link w:val="Char1"/>
    <w:uiPriority w:val="99"/>
    <w:unhideWhenUsed/>
    <w:rsid w:val="00FF4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FF4512"/>
    <w:rPr>
      <w:rFonts w:eastAsiaTheme="minorEastAsia"/>
    </w:rPr>
  </w:style>
  <w:style w:type="character" w:styleId="Hyperlink">
    <w:name w:val="Hyperlink"/>
    <w:basedOn w:val="a0"/>
    <w:uiPriority w:val="99"/>
    <w:semiHidden/>
    <w:unhideWhenUsed/>
    <w:rsid w:val="00DB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95A7-64C1-42D7-A31E-A3675BF6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Chemistry</vt:lpstr>
      <vt:lpstr>Chemistry</vt:lpstr>
    </vt:vector>
  </TitlesOfParts>
  <Company>Enjoy My Fine Releases.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Dr AKRAM AL-NAIB</dc:creator>
  <cp:lastModifiedBy>Maher Fattouh</cp:lastModifiedBy>
  <cp:revision>5</cp:revision>
  <cp:lastPrinted>2019-11-21T06:38:00Z</cp:lastPrinted>
  <dcterms:created xsi:type="dcterms:W3CDTF">2022-04-09T18:27:00Z</dcterms:created>
  <dcterms:modified xsi:type="dcterms:W3CDTF">2022-04-09T18:31:00Z</dcterms:modified>
</cp:coreProperties>
</file>